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5A183" w14:textId="05B488F6" w:rsidR="00BF5581" w:rsidRPr="00B775B1" w:rsidRDefault="00B775B1" w:rsidP="00BF5581">
      <w:pPr>
        <w:spacing w:before="240" w:line="360" w:lineRule="auto"/>
        <w:jc w:val="right"/>
        <w:rPr>
          <w:rFonts w:ascii="Times New Roman" w:hAnsi="Times New Roman"/>
          <w:b/>
          <w:bCs/>
          <w:i/>
          <w:iCs/>
          <w:sz w:val="24"/>
          <w:szCs w:val="28"/>
        </w:rPr>
      </w:pPr>
      <w:r w:rsidRPr="00B775B1">
        <w:rPr>
          <w:rFonts w:ascii="Times New Roman" w:hAnsi="Times New Roman"/>
          <w:b/>
          <w:bCs/>
          <w:i/>
          <w:iCs/>
          <w:sz w:val="24"/>
          <w:szCs w:val="28"/>
        </w:rPr>
        <w:t>https://doi.org/10.23913/ciba.v12i23.117</w:t>
      </w:r>
    </w:p>
    <w:p w14:paraId="415F5C82" w14:textId="5B3FE40B" w:rsidR="00BF5581" w:rsidRPr="00BF5581" w:rsidRDefault="00BF5581" w:rsidP="00BF5581">
      <w:pPr>
        <w:spacing w:before="240" w:line="360" w:lineRule="auto"/>
        <w:jc w:val="right"/>
        <w:rPr>
          <w:rFonts w:ascii="Times New Roman" w:hAnsi="Times New Roman" w:cs="Times New Roman"/>
          <w:b/>
          <w:sz w:val="36"/>
          <w:szCs w:val="36"/>
        </w:rPr>
      </w:pPr>
      <w:r w:rsidRPr="00BF5581">
        <w:rPr>
          <w:rFonts w:ascii="Times New Roman" w:hAnsi="Times New Roman"/>
          <w:b/>
          <w:bCs/>
          <w:i/>
          <w:iCs/>
          <w:sz w:val="24"/>
          <w:szCs w:val="28"/>
        </w:rPr>
        <w:t>Artículos científicos</w:t>
      </w:r>
    </w:p>
    <w:p w14:paraId="3CBA2175" w14:textId="1FE222D7" w:rsidR="00511540" w:rsidRPr="00BF5581" w:rsidRDefault="00950B1B" w:rsidP="00BF5581">
      <w:pPr>
        <w:spacing w:after="0"/>
        <w:jc w:val="right"/>
        <w:rPr>
          <w:rFonts w:eastAsia="Times New Roman" w:cstheme="minorHAnsi"/>
          <w:b/>
          <w:color w:val="000000"/>
          <w:sz w:val="32"/>
          <w:szCs w:val="32"/>
          <w:shd w:val="solid" w:color="FFFFFF" w:fill="auto"/>
          <w:lang w:eastAsia="ru-RU"/>
        </w:rPr>
      </w:pPr>
      <w:r w:rsidRPr="00BF5581">
        <w:rPr>
          <w:rFonts w:eastAsia="Times New Roman" w:cstheme="minorHAnsi"/>
          <w:b/>
          <w:color w:val="000000"/>
          <w:sz w:val="32"/>
          <w:szCs w:val="32"/>
          <w:shd w:val="solid" w:color="FFFFFF" w:fill="auto"/>
          <w:lang w:eastAsia="ru-RU"/>
        </w:rPr>
        <w:t>E</w:t>
      </w:r>
      <w:r w:rsidR="001E707E" w:rsidRPr="00BF5581">
        <w:rPr>
          <w:rFonts w:eastAsia="Times New Roman" w:cstheme="minorHAnsi"/>
          <w:b/>
          <w:color w:val="000000"/>
          <w:sz w:val="32"/>
          <w:szCs w:val="32"/>
          <w:shd w:val="solid" w:color="FFFFFF" w:fill="auto"/>
          <w:lang w:eastAsia="ru-RU"/>
        </w:rPr>
        <w:t>studio</w:t>
      </w:r>
      <w:r w:rsidRPr="00BF5581">
        <w:rPr>
          <w:rFonts w:eastAsia="Times New Roman" w:cstheme="minorHAnsi"/>
          <w:b/>
          <w:color w:val="000000"/>
          <w:sz w:val="32"/>
          <w:szCs w:val="32"/>
          <w:shd w:val="solid" w:color="FFFFFF" w:fill="auto"/>
          <w:lang w:eastAsia="ru-RU"/>
        </w:rPr>
        <w:t xml:space="preserve"> </w:t>
      </w:r>
      <w:r w:rsidR="001E707E" w:rsidRPr="00BF5581">
        <w:rPr>
          <w:rFonts w:eastAsia="Times New Roman" w:cstheme="minorHAnsi"/>
          <w:b/>
          <w:color w:val="000000"/>
          <w:sz w:val="32"/>
          <w:szCs w:val="32"/>
          <w:shd w:val="solid" w:color="FFFFFF" w:fill="auto"/>
          <w:lang w:eastAsia="ru-RU"/>
        </w:rPr>
        <w:t xml:space="preserve">florístico y de vegetación del </w:t>
      </w:r>
      <w:r w:rsidR="0064764E" w:rsidRPr="00BF5581">
        <w:rPr>
          <w:rFonts w:eastAsia="Times New Roman" w:cstheme="minorHAnsi"/>
          <w:b/>
          <w:color w:val="000000"/>
          <w:sz w:val="32"/>
          <w:szCs w:val="32"/>
          <w:shd w:val="solid" w:color="FFFFFF" w:fill="auto"/>
          <w:lang w:eastAsia="ru-RU"/>
        </w:rPr>
        <w:t>c</w:t>
      </w:r>
      <w:r w:rsidR="001E707E" w:rsidRPr="00BF5581">
        <w:rPr>
          <w:rFonts w:eastAsia="Times New Roman" w:cstheme="minorHAnsi"/>
          <w:b/>
          <w:color w:val="000000"/>
          <w:sz w:val="32"/>
          <w:szCs w:val="32"/>
          <w:shd w:val="solid" w:color="FFFFFF" w:fill="auto"/>
          <w:lang w:eastAsia="ru-RU"/>
        </w:rPr>
        <w:t>erro del Peregrino</w:t>
      </w:r>
      <w:r w:rsidRPr="00BF5581">
        <w:rPr>
          <w:rFonts w:eastAsia="Times New Roman" w:cstheme="minorHAnsi"/>
          <w:b/>
          <w:color w:val="000000"/>
          <w:sz w:val="32"/>
          <w:szCs w:val="32"/>
          <w:shd w:val="solid" w:color="FFFFFF" w:fill="auto"/>
          <w:lang w:eastAsia="ru-RU"/>
        </w:rPr>
        <w:t xml:space="preserve">, </w:t>
      </w:r>
      <w:r w:rsidR="001E707E" w:rsidRPr="00BF5581">
        <w:rPr>
          <w:rFonts w:eastAsia="Times New Roman" w:cstheme="minorHAnsi"/>
          <w:b/>
          <w:color w:val="000000"/>
          <w:sz w:val="32"/>
          <w:szCs w:val="32"/>
          <w:shd w:val="solid" w:color="FFFFFF" w:fill="auto"/>
          <w:lang w:eastAsia="ru-RU"/>
        </w:rPr>
        <w:t>en los municipios de Acapulco de Juárez y Juan R. Escudero</w:t>
      </w:r>
      <w:r w:rsidRPr="00BF5581">
        <w:rPr>
          <w:rFonts w:eastAsia="Times New Roman" w:cstheme="minorHAnsi"/>
          <w:b/>
          <w:color w:val="000000"/>
          <w:sz w:val="32"/>
          <w:szCs w:val="32"/>
          <w:shd w:val="solid" w:color="FFFFFF" w:fill="auto"/>
          <w:lang w:eastAsia="ru-RU"/>
        </w:rPr>
        <w:t>, G</w:t>
      </w:r>
      <w:r w:rsidR="001E707E" w:rsidRPr="00BF5581">
        <w:rPr>
          <w:rFonts w:eastAsia="Times New Roman" w:cstheme="minorHAnsi"/>
          <w:b/>
          <w:color w:val="000000"/>
          <w:sz w:val="32"/>
          <w:szCs w:val="32"/>
          <w:shd w:val="solid" w:color="FFFFFF" w:fill="auto"/>
          <w:lang w:eastAsia="ru-RU"/>
        </w:rPr>
        <w:t xml:space="preserve">uerrero, </w:t>
      </w:r>
      <w:r w:rsidRPr="00BF5581">
        <w:rPr>
          <w:rFonts w:eastAsia="Times New Roman" w:cstheme="minorHAnsi"/>
          <w:b/>
          <w:color w:val="000000"/>
          <w:sz w:val="32"/>
          <w:szCs w:val="32"/>
          <w:shd w:val="solid" w:color="FFFFFF" w:fill="auto"/>
          <w:lang w:eastAsia="ru-RU"/>
        </w:rPr>
        <w:t>M</w:t>
      </w:r>
      <w:r w:rsidR="001E707E" w:rsidRPr="00BF5581">
        <w:rPr>
          <w:rFonts w:eastAsia="Times New Roman" w:cstheme="minorHAnsi"/>
          <w:b/>
          <w:color w:val="000000"/>
          <w:sz w:val="32"/>
          <w:szCs w:val="32"/>
          <w:shd w:val="solid" w:color="FFFFFF" w:fill="auto"/>
          <w:lang w:eastAsia="ru-RU"/>
        </w:rPr>
        <w:t>éxico</w:t>
      </w:r>
    </w:p>
    <w:p w14:paraId="7BE9E44E" w14:textId="68ADEFE1" w:rsidR="00CD2ADE" w:rsidRPr="00BF5581" w:rsidRDefault="00BF5581" w:rsidP="00BF5581">
      <w:pPr>
        <w:spacing w:after="0"/>
        <w:jc w:val="right"/>
        <w:rPr>
          <w:rFonts w:eastAsia="Times New Roman" w:cstheme="minorHAnsi"/>
          <w:b/>
          <w:i/>
          <w:iCs/>
          <w:color w:val="000000"/>
          <w:sz w:val="28"/>
          <w:szCs w:val="28"/>
          <w:shd w:val="solid" w:color="FFFFFF" w:fill="auto"/>
          <w:lang w:eastAsia="ru-RU"/>
        </w:rPr>
      </w:pPr>
      <w:r>
        <w:rPr>
          <w:rFonts w:eastAsia="Times New Roman" w:cstheme="minorHAnsi"/>
          <w:b/>
          <w:i/>
          <w:iCs/>
          <w:color w:val="000000"/>
          <w:sz w:val="28"/>
          <w:szCs w:val="28"/>
          <w:shd w:val="solid" w:color="FFFFFF" w:fill="auto"/>
          <w:lang w:eastAsia="ru-RU"/>
        </w:rPr>
        <w:br/>
      </w:r>
      <w:r w:rsidR="007035DE" w:rsidRPr="00BF5581">
        <w:rPr>
          <w:rFonts w:eastAsia="Times New Roman" w:cstheme="minorHAnsi"/>
          <w:b/>
          <w:i/>
          <w:iCs/>
          <w:color w:val="000000"/>
          <w:sz w:val="28"/>
          <w:szCs w:val="28"/>
          <w:shd w:val="solid" w:color="FFFFFF" w:fill="auto"/>
          <w:lang w:eastAsia="ru-RU"/>
        </w:rPr>
        <w:t xml:space="preserve">Floristic and </w:t>
      </w:r>
      <w:r w:rsidR="00BF4112" w:rsidRPr="00BF5581">
        <w:rPr>
          <w:rFonts w:eastAsia="Times New Roman" w:cstheme="minorHAnsi"/>
          <w:b/>
          <w:i/>
          <w:iCs/>
          <w:color w:val="000000"/>
          <w:sz w:val="28"/>
          <w:szCs w:val="28"/>
          <w:shd w:val="solid" w:color="FFFFFF" w:fill="auto"/>
          <w:lang w:eastAsia="ru-RU"/>
        </w:rPr>
        <w:t xml:space="preserve">Vegetation Study </w:t>
      </w:r>
      <w:r w:rsidR="007035DE" w:rsidRPr="00BF5581">
        <w:rPr>
          <w:rFonts w:eastAsia="Times New Roman" w:cstheme="minorHAnsi"/>
          <w:b/>
          <w:i/>
          <w:iCs/>
          <w:color w:val="000000"/>
          <w:sz w:val="28"/>
          <w:szCs w:val="28"/>
          <w:shd w:val="solid" w:color="FFFFFF" w:fill="auto"/>
          <w:lang w:eastAsia="ru-RU"/>
        </w:rPr>
        <w:t xml:space="preserve">of the Cerro del Peregrino, in the </w:t>
      </w:r>
      <w:r w:rsidR="00856F4E" w:rsidRPr="00BF5581">
        <w:rPr>
          <w:rFonts w:eastAsia="Times New Roman" w:cstheme="minorHAnsi"/>
          <w:b/>
          <w:i/>
          <w:iCs/>
          <w:color w:val="000000"/>
          <w:sz w:val="28"/>
          <w:szCs w:val="28"/>
          <w:shd w:val="solid" w:color="FFFFFF" w:fill="auto"/>
          <w:lang w:eastAsia="ru-RU"/>
        </w:rPr>
        <w:t xml:space="preserve">Municipalities </w:t>
      </w:r>
      <w:r w:rsidR="007035DE" w:rsidRPr="00BF5581">
        <w:rPr>
          <w:rFonts w:eastAsia="Times New Roman" w:cstheme="minorHAnsi"/>
          <w:b/>
          <w:i/>
          <w:iCs/>
          <w:color w:val="000000"/>
          <w:sz w:val="28"/>
          <w:szCs w:val="28"/>
          <w:shd w:val="solid" w:color="FFFFFF" w:fill="auto"/>
          <w:lang w:eastAsia="ru-RU"/>
        </w:rPr>
        <w:t>of Acapulco de Ju</w:t>
      </w:r>
      <w:r w:rsidR="009E2A06" w:rsidRPr="00BF5581">
        <w:rPr>
          <w:rFonts w:eastAsia="Times New Roman" w:cstheme="minorHAnsi"/>
          <w:b/>
          <w:i/>
          <w:iCs/>
          <w:color w:val="000000"/>
          <w:sz w:val="28"/>
          <w:szCs w:val="28"/>
          <w:shd w:val="solid" w:color="FFFFFF" w:fill="auto"/>
          <w:lang w:eastAsia="ru-RU"/>
        </w:rPr>
        <w:t>a</w:t>
      </w:r>
      <w:r w:rsidR="007035DE" w:rsidRPr="00BF5581">
        <w:rPr>
          <w:rFonts w:eastAsia="Times New Roman" w:cstheme="minorHAnsi"/>
          <w:b/>
          <w:i/>
          <w:iCs/>
          <w:color w:val="000000"/>
          <w:sz w:val="28"/>
          <w:szCs w:val="28"/>
          <w:shd w:val="solid" w:color="FFFFFF" w:fill="auto"/>
          <w:lang w:eastAsia="ru-RU"/>
        </w:rPr>
        <w:t>rez and Juan R. Escudero, Guerrero, Mexico</w:t>
      </w:r>
    </w:p>
    <w:p w14:paraId="6B069D27" w14:textId="73D88518" w:rsidR="00BF5581" w:rsidRPr="00BF5581" w:rsidRDefault="00BF5581" w:rsidP="00BF5581">
      <w:pPr>
        <w:spacing w:after="0"/>
        <w:jc w:val="right"/>
        <w:rPr>
          <w:rFonts w:eastAsia="Times New Roman" w:cstheme="minorHAnsi"/>
          <w:b/>
          <w:i/>
          <w:iCs/>
          <w:color w:val="000000"/>
          <w:sz w:val="28"/>
          <w:szCs w:val="28"/>
          <w:shd w:val="solid" w:color="FFFFFF" w:fill="auto"/>
          <w:lang w:eastAsia="ru-RU"/>
        </w:rPr>
      </w:pPr>
      <w:r>
        <w:rPr>
          <w:rFonts w:eastAsia="Times New Roman" w:cstheme="minorHAnsi"/>
          <w:b/>
          <w:i/>
          <w:iCs/>
          <w:color w:val="000000"/>
          <w:sz w:val="28"/>
          <w:szCs w:val="28"/>
          <w:shd w:val="solid" w:color="FFFFFF" w:fill="auto"/>
          <w:lang w:eastAsia="ru-RU"/>
        </w:rPr>
        <w:br/>
      </w:r>
      <w:r w:rsidRPr="00BF5581">
        <w:rPr>
          <w:rFonts w:eastAsia="Times New Roman" w:cstheme="minorHAnsi"/>
          <w:b/>
          <w:i/>
          <w:iCs/>
          <w:color w:val="000000"/>
          <w:sz w:val="28"/>
          <w:szCs w:val="28"/>
          <w:shd w:val="solid" w:color="FFFFFF" w:fill="auto"/>
          <w:lang w:eastAsia="ru-RU"/>
        </w:rPr>
        <w:t>Estudo florístico e vegetativo do Cerro del Peregrino, nos municípios de Acapulco de Juárez e Juan R. Escudero, Guerrero, México</w:t>
      </w:r>
    </w:p>
    <w:p w14:paraId="1ADDBED1" w14:textId="77777777" w:rsidR="00181B62" w:rsidRDefault="00181B62" w:rsidP="00181B62"/>
    <w:p w14:paraId="689CA3BA" w14:textId="3CA637AB" w:rsidR="00181B62" w:rsidRPr="001C418A" w:rsidRDefault="00181B62" w:rsidP="001C418A">
      <w:pPr>
        <w:jc w:val="right"/>
        <w:rPr>
          <w:rFonts w:ascii="Times New Roman" w:hAnsi="Times New Roman" w:cs="Times New Roman"/>
          <w:sz w:val="24"/>
          <w:szCs w:val="24"/>
        </w:rPr>
      </w:pPr>
      <w:r w:rsidRPr="001C418A">
        <w:rPr>
          <w:rFonts w:cstheme="minorHAnsi"/>
          <w:b/>
          <w:bCs/>
          <w:sz w:val="24"/>
          <w:szCs w:val="24"/>
        </w:rPr>
        <w:t>Ma. Celia Gallardo García</w:t>
      </w:r>
      <w:r w:rsidR="001C418A">
        <w:rPr>
          <w:rFonts w:cstheme="minorHAnsi"/>
          <w:b/>
          <w:bCs/>
          <w:sz w:val="24"/>
          <w:szCs w:val="24"/>
        </w:rPr>
        <w:br/>
      </w:r>
      <w:r w:rsidRPr="001C418A">
        <w:rPr>
          <w:rFonts w:ascii="Times New Roman" w:hAnsi="Times New Roman" w:cs="Times New Roman"/>
          <w:sz w:val="24"/>
          <w:szCs w:val="24"/>
        </w:rPr>
        <w:t xml:space="preserve">Universidad Autónoma de Guerrero, </w:t>
      </w:r>
      <w:r w:rsidR="001C418A" w:rsidRPr="001C418A">
        <w:rPr>
          <w:rFonts w:ascii="Times New Roman" w:hAnsi="Times New Roman" w:cs="Times New Roman"/>
          <w:sz w:val="24"/>
          <w:szCs w:val="24"/>
        </w:rPr>
        <w:t xml:space="preserve">Escuela Superior de Ciencias Naturales, </w:t>
      </w:r>
      <w:r w:rsidRPr="001C418A">
        <w:rPr>
          <w:rFonts w:ascii="Times New Roman" w:hAnsi="Times New Roman" w:cs="Times New Roman"/>
          <w:sz w:val="24"/>
          <w:szCs w:val="24"/>
        </w:rPr>
        <w:t>México</w:t>
      </w:r>
      <w:r w:rsidR="001C418A">
        <w:rPr>
          <w:rFonts w:ascii="Times New Roman" w:hAnsi="Times New Roman" w:cs="Times New Roman"/>
          <w:sz w:val="24"/>
          <w:szCs w:val="24"/>
        </w:rPr>
        <w:br/>
      </w:r>
      <w:r w:rsidRPr="001C418A">
        <w:rPr>
          <w:rFonts w:cstheme="minorHAnsi"/>
          <w:color w:val="FF0000"/>
          <w:sz w:val="24"/>
          <w:szCs w:val="24"/>
        </w:rPr>
        <w:t>gallardomc10@hotmail.com</w:t>
      </w:r>
      <w:r w:rsidR="00A16FF9">
        <w:rPr>
          <w:rFonts w:ascii="Arial" w:hAnsi="Arial" w:cs="Arial"/>
          <w:sz w:val="24"/>
          <w:szCs w:val="24"/>
        </w:rPr>
        <w:t xml:space="preserve">                                                                                       </w:t>
      </w:r>
      <w:r w:rsidR="001C418A" w:rsidRPr="00AB6ED4">
        <w:rPr>
          <w:rFonts w:ascii="Times New Roman" w:hAnsi="Times New Roman" w:cs="Times New Roman"/>
          <w:sz w:val="24"/>
          <w:szCs w:val="24"/>
        </w:rPr>
        <w:t>http://orcid.org/</w:t>
      </w:r>
      <w:r w:rsidR="00A16FF9" w:rsidRPr="001C418A">
        <w:rPr>
          <w:rFonts w:ascii="Times New Roman" w:hAnsi="Times New Roman" w:cs="Times New Roman"/>
          <w:sz w:val="24"/>
          <w:szCs w:val="24"/>
        </w:rPr>
        <w:t>0009</w:t>
      </w:r>
      <w:r w:rsidR="001C418A">
        <w:rPr>
          <w:rFonts w:ascii="Times New Roman" w:hAnsi="Times New Roman" w:cs="Times New Roman"/>
          <w:sz w:val="24"/>
          <w:szCs w:val="24"/>
        </w:rPr>
        <w:t>-</w:t>
      </w:r>
      <w:r w:rsidR="00A16FF9" w:rsidRPr="001C418A">
        <w:rPr>
          <w:rFonts w:ascii="Times New Roman" w:hAnsi="Times New Roman" w:cs="Times New Roman"/>
          <w:sz w:val="24"/>
          <w:szCs w:val="24"/>
        </w:rPr>
        <w:t>0003-3655-3424</w:t>
      </w:r>
    </w:p>
    <w:p w14:paraId="5576E716" w14:textId="213A52CF" w:rsidR="00181B62" w:rsidRPr="001C418A" w:rsidRDefault="00181B62" w:rsidP="001C418A">
      <w:pPr>
        <w:jc w:val="right"/>
        <w:rPr>
          <w:rFonts w:ascii="Times New Roman" w:hAnsi="Times New Roman" w:cs="Times New Roman"/>
          <w:sz w:val="24"/>
          <w:szCs w:val="24"/>
        </w:rPr>
      </w:pPr>
      <w:r w:rsidRPr="001C418A">
        <w:rPr>
          <w:rFonts w:cstheme="minorHAnsi"/>
          <w:b/>
          <w:bCs/>
          <w:sz w:val="24"/>
          <w:szCs w:val="24"/>
        </w:rPr>
        <w:t>Natividad D. Herrera Castro</w:t>
      </w:r>
      <w:r w:rsidR="001C418A">
        <w:rPr>
          <w:rFonts w:cstheme="minorHAnsi"/>
          <w:b/>
          <w:bCs/>
          <w:sz w:val="24"/>
          <w:szCs w:val="24"/>
        </w:rPr>
        <w:br/>
      </w:r>
      <w:r w:rsidRPr="001C418A">
        <w:rPr>
          <w:rFonts w:ascii="Times New Roman" w:hAnsi="Times New Roman" w:cs="Times New Roman"/>
          <w:sz w:val="24"/>
          <w:szCs w:val="24"/>
        </w:rPr>
        <w:t>Universidad Autónoma de Guerrero,</w:t>
      </w:r>
      <w:r w:rsidR="001C418A" w:rsidRPr="001C418A">
        <w:rPr>
          <w:rFonts w:ascii="Times New Roman" w:hAnsi="Times New Roman" w:cs="Times New Roman"/>
          <w:sz w:val="24"/>
          <w:szCs w:val="24"/>
        </w:rPr>
        <w:t xml:space="preserve"> Instituto de Investigación Científica,</w:t>
      </w:r>
      <w:r w:rsidRPr="001C418A">
        <w:rPr>
          <w:rFonts w:ascii="Times New Roman" w:hAnsi="Times New Roman" w:cs="Times New Roman"/>
          <w:sz w:val="24"/>
          <w:szCs w:val="24"/>
        </w:rPr>
        <w:t xml:space="preserve"> México </w:t>
      </w:r>
      <w:r w:rsidR="001C418A" w:rsidRPr="001C418A">
        <w:rPr>
          <w:rFonts w:cstheme="minorHAnsi"/>
          <w:color w:val="FF0000"/>
          <w:sz w:val="24"/>
          <w:szCs w:val="24"/>
        </w:rPr>
        <w:t>herreran31@hotmail.com</w:t>
      </w:r>
      <w:r w:rsidR="001C418A">
        <w:rPr>
          <w:rFonts w:cstheme="minorHAnsi"/>
          <w:color w:val="FF0000"/>
          <w:sz w:val="24"/>
          <w:szCs w:val="24"/>
        </w:rPr>
        <w:br/>
      </w:r>
      <w:r w:rsidR="00A16FF9">
        <w:rPr>
          <w:rFonts w:ascii="Arial" w:hAnsi="Arial" w:cs="Arial"/>
          <w:sz w:val="24"/>
          <w:szCs w:val="24"/>
        </w:rPr>
        <w:t xml:space="preserve">                            </w:t>
      </w:r>
      <w:r w:rsidR="001C418A" w:rsidRPr="00AB6ED4">
        <w:rPr>
          <w:rFonts w:ascii="Times New Roman" w:hAnsi="Times New Roman" w:cs="Times New Roman"/>
          <w:sz w:val="24"/>
          <w:szCs w:val="24"/>
        </w:rPr>
        <w:t>http://orcid.org/</w:t>
      </w:r>
      <w:r w:rsidR="00A16FF9" w:rsidRPr="001C418A">
        <w:rPr>
          <w:rFonts w:ascii="Times New Roman" w:hAnsi="Times New Roman" w:cs="Times New Roman"/>
          <w:sz w:val="24"/>
          <w:szCs w:val="24"/>
        </w:rPr>
        <w:t>0000-0001-8057-5346</w:t>
      </w:r>
    </w:p>
    <w:p w14:paraId="5AB6ABCA" w14:textId="716DCBF6" w:rsidR="0020607C" w:rsidRPr="00A16FF9" w:rsidRDefault="00181B62" w:rsidP="001C418A">
      <w:pPr>
        <w:jc w:val="right"/>
        <w:rPr>
          <w:rFonts w:ascii="Arial" w:hAnsi="Arial" w:cs="Arial"/>
          <w:sz w:val="24"/>
          <w:szCs w:val="24"/>
        </w:rPr>
      </w:pPr>
      <w:r w:rsidRPr="001C418A">
        <w:rPr>
          <w:rFonts w:cstheme="minorHAnsi"/>
          <w:b/>
          <w:bCs/>
          <w:sz w:val="24"/>
          <w:szCs w:val="24"/>
        </w:rPr>
        <w:t>María Martina López Soto</w:t>
      </w:r>
      <w:r w:rsidR="001C418A">
        <w:rPr>
          <w:rFonts w:cstheme="minorHAnsi"/>
          <w:b/>
          <w:bCs/>
          <w:sz w:val="24"/>
          <w:szCs w:val="24"/>
        </w:rPr>
        <w:br/>
      </w:r>
      <w:r w:rsidR="001C418A" w:rsidRPr="001C418A">
        <w:rPr>
          <w:rFonts w:ascii="Times New Roman" w:hAnsi="Times New Roman" w:cs="Times New Roman"/>
          <w:sz w:val="24"/>
          <w:szCs w:val="24"/>
        </w:rPr>
        <w:t>Universidad Autónoma de Guerrero, Escuela Superior de Ciencias Naturales, México</w:t>
      </w:r>
      <w:r>
        <w:t xml:space="preserve">                                                                                                                       </w:t>
      </w:r>
      <w:r w:rsidRPr="001C418A">
        <w:rPr>
          <w:rFonts w:cstheme="minorHAnsi"/>
          <w:color w:val="FF0000"/>
          <w:sz w:val="24"/>
          <w:szCs w:val="24"/>
        </w:rPr>
        <w:t>martinalopez@hotmail.com</w:t>
      </w:r>
      <w:r w:rsidR="0020607C" w:rsidRPr="00A16FF9">
        <w:rPr>
          <w:rFonts w:ascii="Times New Roman" w:hAnsi="Times New Roman" w:cs="Times New Roman"/>
          <w:sz w:val="24"/>
          <w:szCs w:val="24"/>
        </w:rPr>
        <w:t xml:space="preserve">                                                                                  </w:t>
      </w:r>
      <w:r w:rsidR="001C418A" w:rsidRPr="00AB6ED4">
        <w:rPr>
          <w:rFonts w:ascii="Times New Roman" w:hAnsi="Times New Roman" w:cs="Times New Roman"/>
          <w:sz w:val="24"/>
          <w:szCs w:val="24"/>
        </w:rPr>
        <w:t>http://orcid.org/</w:t>
      </w:r>
      <w:r w:rsidR="0020607C" w:rsidRPr="001C418A">
        <w:rPr>
          <w:rFonts w:ascii="Times New Roman" w:hAnsi="Times New Roman" w:cs="Times New Roman"/>
          <w:sz w:val="24"/>
          <w:szCs w:val="24"/>
        </w:rPr>
        <w:t>0009-0008-9001-3038</w:t>
      </w:r>
    </w:p>
    <w:p w14:paraId="3EF580C4" w14:textId="77777777" w:rsidR="00181B62" w:rsidRDefault="00181B62" w:rsidP="00657E9B">
      <w:pPr>
        <w:spacing w:after="0" w:line="360" w:lineRule="auto"/>
        <w:rPr>
          <w:rStyle w:val="apple-converted-space"/>
          <w:rFonts w:cstheme="minorHAnsi"/>
          <w:b/>
          <w:sz w:val="28"/>
          <w:szCs w:val="28"/>
        </w:rPr>
      </w:pPr>
    </w:p>
    <w:p w14:paraId="6B47F63C" w14:textId="1C368173" w:rsidR="00181B62" w:rsidRDefault="00181B62" w:rsidP="00657E9B">
      <w:pPr>
        <w:spacing w:after="0" w:line="360" w:lineRule="auto"/>
        <w:rPr>
          <w:rStyle w:val="apple-converted-space"/>
          <w:rFonts w:cstheme="minorHAnsi"/>
          <w:b/>
          <w:sz w:val="28"/>
          <w:szCs w:val="28"/>
        </w:rPr>
      </w:pPr>
    </w:p>
    <w:p w14:paraId="7210CD99" w14:textId="09AC68F6" w:rsidR="001C418A" w:rsidRDefault="001C418A" w:rsidP="00657E9B">
      <w:pPr>
        <w:spacing w:after="0" w:line="360" w:lineRule="auto"/>
        <w:rPr>
          <w:rStyle w:val="apple-converted-space"/>
          <w:rFonts w:cstheme="minorHAnsi"/>
          <w:b/>
          <w:sz w:val="28"/>
          <w:szCs w:val="28"/>
        </w:rPr>
      </w:pPr>
    </w:p>
    <w:p w14:paraId="36435AF1" w14:textId="5104A485" w:rsidR="001C418A" w:rsidRDefault="001C418A" w:rsidP="00657E9B">
      <w:pPr>
        <w:spacing w:after="0" w:line="360" w:lineRule="auto"/>
        <w:rPr>
          <w:rStyle w:val="apple-converted-space"/>
          <w:rFonts w:cstheme="minorHAnsi"/>
          <w:b/>
          <w:sz w:val="28"/>
          <w:szCs w:val="28"/>
        </w:rPr>
      </w:pPr>
    </w:p>
    <w:p w14:paraId="06A64D61" w14:textId="3C51EC22" w:rsidR="001C418A" w:rsidRDefault="001C418A" w:rsidP="00657E9B">
      <w:pPr>
        <w:spacing w:after="0" w:line="360" w:lineRule="auto"/>
        <w:rPr>
          <w:rStyle w:val="apple-converted-space"/>
          <w:rFonts w:cstheme="minorHAnsi"/>
          <w:b/>
          <w:sz w:val="28"/>
          <w:szCs w:val="28"/>
        </w:rPr>
      </w:pPr>
    </w:p>
    <w:p w14:paraId="2DDCA44D" w14:textId="77777777" w:rsidR="00B775B1" w:rsidRDefault="00B775B1" w:rsidP="00657E9B">
      <w:pPr>
        <w:spacing w:after="0" w:line="360" w:lineRule="auto"/>
        <w:rPr>
          <w:rStyle w:val="apple-converted-space"/>
          <w:rFonts w:cstheme="minorHAnsi"/>
          <w:b/>
          <w:sz w:val="28"/>
          <w:szCs w:val="28"/>
        </w:rPr>
      </w:pPr>
    </w:p>
    <w:p w14:paraId="46A9630B" w14:textId="6B59B37F" w:rsidR="009131BF" w:rsidRPr="00BF5581" w:rsidRDefault="00813C49" w:rsidP="00657E9B">
      <w:pPr>
        <w:spacing w:after="0" w:line="360" w:lineRule="auto"/>
        <w:rPr>
          <w:rStyle w:val="apple-converted-space"/>
          <w:rFonts w:cstheme="minorHAnsi"/>
          <w:b/>
          <w:sz w:val="32"/>
          <w:szCs w:val="32"/>
        </w:rPr>
      </w:pPr>
      <w:r w:rsidRPr="00BF5581">
        <w:rPr>
          <w:rStyle w:val="apple-converted-space"/>
          <w:rFonts w:cstheme="minorHAnsi"/>
          <w:b/>
          <w:sz w:val="28"/>
          <w:szCs w:val="28"/>
        </w:rPr>
        <w:lastRenderedPageBreak/>
        <w:t>Resumen</w:t>
      </w:r>
    </w:p>
    <w:p w14:paraId="395FA6FC" w14:textId="65A587CE" w:rsidR="00D578B6" w:rsidRDefault="00E01CD1" w:rsidP="00657E9B">
      <w:pPr>
        <w:pStyle w:val="NormalWeb"/>
        <w:spacing w:before="0" w:beforeAutospacing="0" w:after="0" w:afterAutospacing="0" w:line="360" w:lineRule="auto"/>
        <w:jc w:val="both"/>
        <w:rPr>
          <w:color w:val="000000"/>
        </w:rPr>
      </w:pPr>
      <w:r w:rsidRPr="00E01CD1">
        <w:rPr>
          <w:color w:val="000000"/>
        </w:rPr>
        <w:t xml:space="preserve">Guerrero tiene una gran riqueza biológica, sin embargo, aún no cuenta con un listado florístico completo. Los estudios florísticos en el país colocan al estado en el quinto lugar, después de Oaxaca, Chiapas, Veracruz y Jalisco. La zona de estudio se ubica en los municipios de Acapulco de Juárez y Juan R. Escudero, en la Sierra Madre del Sur (SMS), en la parte oriental de una elevación montañosa conocida como </w:t>
      </w:r>
      <w:r w:rsidR="006A5759" w:rsidRPr="00BF5581">
        <w:rPr>
          <w:i/>
          <w:iCs/>
          <w:color w:val="000000"/>
        </w:rPr>
        <w:t>c</w:t>
      </w:r>
      <w:r w:rsidRPr="00BF5581">
        <w:rPr>
          <w:i/>
          <w:iCs/>
        </w:rPr>
        <w:t xml:space="preserve">erro </w:t>
      </w:r>
      <w:r w:rsidR="00CF6F5B" w:rsidRPr="00BF5581">
        <w:rPr>
          <w:i/>
          <w:iCs/>
        </w:rPr>
        <w:t>del</w:t>
      </w:r>
      <w:r w:rsidRPr="00BF5581">
        <w:rPr>
          <w:i/>
          <w:iCs/>
        </w:rPr>
        <w:t xml:space="preserve"> </w:t>
      </w:r>
      <w:r w:rsidRPr="00BF5581">
        <w:rPr>
          <w:i/>
          <w:iCs/>
          <w:color w:val="000000"/>
        </w:rPr>
        <w:t>Peregrino</w:t>
      </w:r>
      <w:r w:rsidRPr="00E01CD1">
        <w:rPr>
          <w:color w:val="000000"/>
        </w:rPr>
        <w:t xml:space="preserve">. Se realizó un estudio florístico y de vegetación en un área de 1000 ha. </w:t>
      </w:r>
      <w:r w:rsidR="00C84783">
        <w:rPr>
          <w:color w:val="000000"/>
        </w:rPr>
        <w:t>Para</w:t>
      </w:r>
      <w:r w:rsidR="00320DBF">
        <w:rPr>
          <w:color w:val="000000"/>
        </w:rPr>
        <w:t xml:space="preserve"> la elaboración del listado florístico y reconocimiento de los tipos de vegetación, se realizó una recolección de manera exhaustiva en las zonas mejor conservadas</w:t>
      </w:r>
      <w:bookmarkStart w:id="0" w:name="_Hlk124049505"/>
      <w:r w:rsidRPr="00E01CD1">
        <w:rPr>
          <w:color w:val="000000"/>
        </w:rPr>
        <w:t>. Se identificaron 205 especies, 146 géneros y 61 familias. Se reconocieron siete tipos de vegetación</w:t>
      </w:r>
      <w:bookmarkEnd w:id="0"/>
      <w:r w:rsidRPr="00E01CD1">
        <w:rPr>
          <w:color w:val="000000"/>
        </w:rPr>
        <w:t xml:space="preserve">, que corresponden a bosque tropical caducifolio, bosque tropical subcaducifolio, bosque de </w:t>
      </w:r>
      <w:r w:rsidRPr="00CF6F5B">
        <w:rPr>
          <w:i/>
          <w:iCs/>
          <w:color w:val="000000"/>
        </w:rPr>
        <w:t>Quercus</w:t>
      </w:r>
      <w:r w:rsidRPr="00E01CD1">
        <w:rPr>
          <w:color w:val="000000"/>
        </w:rPr>
        <w:t xml:space="preserve">, bosque de </w:t>
      </w:r>
      <w:r w:rsidRPr="00CF6F5B">
        <w:rPr>
          <w:i/>
          <w:iCs/>
          <w:color w:val="000000"/>
        </w:rPr>
        <w:t>Quercus</w:t>
      </w:r>
      <w:r w:rsidRPr="00E01CD1">
        <w:rPr>
          <w:color w:val="000000"/>
        </w:rPr>
        <w:t>-</w:t>
      </w:r>
      <w:r w:rsidRPr="00CF6F5B">
        <w:rPr>
          <w:i/>
          <w:iCs/>
          <w:color w:val="000000"/>
        </w:rPr>
        <w:t>Pinus</w:t>
      </w:r>
      <w:r w:rsidRPr="00E01CD1">
        <w:rPr>
          <w:color w:val="000000"/>
        </w:rPr>
        <w:t xml:space="preserve">, bosque de </w:t>
      </w:r>
      <w:r w:rsidRPr="00CF6F5B">
        <w:rPr>
          <w:i/>
          <w:iCs/>
          <w:color w:val="000000"/>
        </w:rPr>
        <w:t>Pinus</w:t>
      </w:r>
      <w:r w:rsidRPr="00E01CD1">
        <w:rPr>
          <w:color w:val="000000"/>
        </w:rPr>
        <w:t>, bosque de galería</w:t>
      </w:r>
      <w:r w:rsidR="00F6509E">
        <w:rPr>
          <w:color w:val="000000"/>
        </w:rPr>
        <w:t xml:space="preserve"> </w:t>
      </w:r>
      <w:r w:rsidRPr="00E01CD1">
        <w:rPr>
          <w:color w:val="000000"/>
        </w:rPr>
        <w:t xml:space="preserve">y bosque de </w:t>
      </w:r>
      <w:r w:rsidRPr="00CF6F5B">
        <w:rPr>
          <w:i/>
          <w:iCs/>
          <w:color w:val="000000"/>
        </w:rPr>
        <w:t>Byrsonima</w:t>
      </w:r>
      <w:r w:rsidRPr="00E01CD1">
        <w:rPr>
          <w:color w:val="000000"/>
        </w:rPr>
        <w:t>-</w:t>
      </w:r>
      <w:r w:rsidRPr="00CF6F5B">
        <w:rPr>
          <w:i/>
          <w:iCs/>
          <w:color w:val="000000"/>
        </w:rPr>
        <w:t>Curatella.</w:t>
      </w:r>
      <w:r w:rsidRPr="00E01CD1">
        <w:rPr>
          <w:color w:val="000000"/>
        </w:rPr>
        <w:t xml:space="preserve"> </w:t>
      </w:r>
      <w:r w:rsidRPr="00CF6F5B">
        <w:rPr>
          <w:i/>
          <w:iCs/>
          <w:color w:val="000000"/>
        </w:rPr>
        <w:t>Astronium graveolens</w:t>
      </w:r>
      <w:r w:rsidRPr="00E01CD1">
        <w:rPr>
          <w:color w:val="000000"/>
        </w:rPr>
        <w:t xml:space="preserve">, </w:t>
      </w:r>
      <w:r w:rsidRPr="00CF6F5B">
        <w:rPr>
          <w:i/>
          <w:iCs/>
          <w:color w:val="000000"/>
        </w:rPr>
        <w:t>Cryosophila nana</w:t>
      </w:r>
      <w:r w:rsidRPr="00E01CD1">
        <w:rPr>
          <w:color w:val="000000"/>
        </w:rPr>
        <w:t xml:space="preserve">, </w:t>
      </w:r>
      <w:r w:rsidRPr="00CF6F5B">
        <w:rPr>
          <w:i/>
          <w:iCs/>
          <w:color w:val="000000"/>
        </w:rPr>
        <w:t>Calophyllum brasiliense</w:t>
      </w:r>
      <w:r w:rsidRPr="00E01CD1">
        <w:rPr>
          <w:color w:val="000000"/>
        </w:rPr>
        <w:t xml:space="preserve">, </w:t>
      </w:r>
      <w:r w:rsidRPr="00CF6F5B">
        <w:rPr>
          <w:i/>
          <w:iCs/>
          <w:color w:val="000000"/>
        </w:rPr>
        <w:t>Microdesmia arborea</w:t>
      </w:r>
      <w:r w:rsidRPr="00E01CD1">
        <w:rPr>
          <w:color w:val="000000"/>
        </w:rPr>
        <w:t xml:space="preserve">, </w:t>
      </w:r>
      <w:r w:rsidRPr="00CF6F5B">
        <w:rPr>
          <w:i/>
          <w:iCs/>
          <w:color w:val="000000"/>
        </w:rPr>
        <w:t>Peltolgyne mexicana</w:t>
      </w:r>
      <w:r w:rsidRPr="00E01CD1">
        <w:rPr>
          <w:color w:val="000000"/>
        </w:rPr>
        <w:t xml:space="preserve"> y </w:t>
      </w:r>
      <w:r w:rsidRPr="00CF6F5B">
        <w:rPr>
          <w:i/>
          <w:iCs/>
          <w:color w:val="000000"/>
        </w:rPr>
        <w:t>Zamia loddigesii</w:t>
      </w:r>
      <w:r w:rsidRPr="00E01CD1">
        <w:rPr>
          <w:color w:val="000000"/>
        </w:rPr>
        <w:t xml:space="preserve"> se encontraron enlistadas en la </w:t>
      </w:r>
      <w:bookmarkStart w:id="1" w:name="_Hlk124049715"/>
      <w:r w:rsidRPr="00E01CD1">
        <w:rPr>
          <w:color w:val="000000"/>
        </w:rPr>
        <w:t>NOM-059-</w:t>
      </w:r>
      <w:r w:rsidR="00AD038D" w:rsidRPr="00E01CD1">
        <w:rPr>
          <w:color w:val="000000"/>
        </w:rPr>
        <w:t>Semarnat</w:t>
      </w:r>
      <w:r w:rsidRPr="00E01CD1">
        <w:rPr>
          <w:color w:val="000000"/>
        </w:rPr>
        <w:t>-2010</w:t>
      </w:r>
      <w:bookmarkEnd w:id="1"/>
      <w:r w:rsidRPr="00E01CD1">
        <w:rPr>
          <w:color w:val="000000"/>
        </w:rPr>
        <w:t>, en la categoría Amenazada</w:t>
      </w:r>
      <w:r w:rsidR="00AD038D">
        <w:rPr>
          <w:color w:val="000000"/>
        </w:rPr>
        <w:t xml:space="preserve"> (A</w:t>
      </w:r>
      <w:r w:rsidRPr="00E01CD1">
        <w:rPr>
          <w:color w:val="000000"/>
        </w:rPr>
        <w:t xml:space="preserve">) y </w:t>
      </w:r>
      <w:r w:rsidRPr="00CF6F5B">
        <w:rPr>
          <w:i/>
          <w:iCs/>
          <w:color w:val="000000"/>
        </w:rPr>
        <w:t>Agave gypsophila</w:t>
      </w:r>
      <w:r w:rsidRPr="00E01CD1">
        <w:rPr>
          <w:color w:val="000000"/>
        </w:rPr>
        <w:t xml:space="preserve"> en la categoría Sujeta a protección especial</w:t>
      </w:r>
      <w:r w:rsidR="00AD038D">
        <w:rPr>
          <w:color w:val="000000"/>
        </w:rPr>
        <w:t xml:space="preserve"> (Pr</w:t>
      </w:r>
      <w:r w:rsidRPr="00E01CD1">
        <w:rPr>
          <w:color w:val="000000"/>
        </w:rPr>
        <w:t xml:space="preserve">). La división Magnoliophyta es el grupo dominante y la clase </w:t>
      </w:r>
      <w:r w:rsidR="00D578B6">
        <w:rPr>
          <w:color w:val="000000"/>
        </w:rPr>
        <w:t>m</w:t>
      </w:r>
      <w:r w:rsidR="00D578B6" w:rsidRPr="00E01CD1">
        <w:rPr>
          <w:color w:val="000000"/>
        </w:rPr>
        <w:t>agnoliopsida</w:t>
      </w:r>
      <w:r w:rsidR="00D578B6">
        <w:rPr>
          <w:color w:val="000000"/>
        </w:rPr>
        <w:t>,</w:t>
      </w:r>
      <w:r w:rsidR="00D578B6" w:rsidRPr="00E01CD1">
        <w:rPr>
          <w:color w:val="000000"/>
        </w:rPr>
        <w:t xml:space="preserve"> </w:t>
      </w:r>
      <w:r w:rsidRPr="00E01CD1">
        <w:rPr>
          <w:color w:val="000000"/>
        </w:rPr>
        <w:t xml:space="preserve">la más importante en riqueza florística. La zona de estudio presenta fuerte impacto de deterioro ambiental, por lo que </w:t>
      </w:r>
      <w:r w:rsidRPr="00491AE4">
        <w:t>es importante</w:t>
      </w:r>
      <w:r w:rsidR="00491AE4" w:rsidRPr="00491AE4">
        <w:t xml:space="preserve"> promover</w:t>
      </w:r>
      <w:r w:rsidRPr="00491AE4">
        <w:t xml:space="preserve"> p</w:t>
      </w:r>
      <w:r w:rsidRPr="00E01CD1">
        <w:rPr>
          <w:color w:val="000000"/>
        </w:rPr>
        <w:t xml:space="preserve">rogramas de manejo forestal para proteger especies en riesgo y dar seguimiento a iniciativas que conserven al </w:t>
      </w:r>
      <w:r w:rsidR="00D578B6">
        <w:rPr>
          <w:color w:val="000000"/>
        </w:rPr>
        <w:t>c</w:t>
      </w:r>
      <w:r w:rsidRPr="00E01CD1">
        <w:rPr>
          <w:color w:val="000000"/>
        </w:rPr>
        <w:t>erro del Peregrino como un espacio de gran valor natural, histórico y cultural.</w:t>
      </w:r>
    </w:p>
    <w:p w14:paraId="72FFA636" w14:textId="5F78E820" w:rsidR="00631A72" w:rsidRDefault="00631A72" w:rsidP="00657E9B">
      <w:pPr>
        <w:pStyle w:val="NormalWeb"/>
        <w:spacing w:before="0" w:beforeAutospacing="0" w:after="0" w:afterAutospacing="0" w:line="360" w:lineRule="auto"/>
        <w:jc w:val="both"/>
        <w:rPr>
          <w:color w:val="000000"/>
        </w:rPr>
      </w:pPr>
      <w:r w:rsidRPr="00BF5581">
        <w:rPr>
          <w:rStyle w:val="apple-converted-space"/>
          <w:rFonts w:asciiTheme="minorHAnsi" w:eastAsiaTheme="minorHAnsi" w:hAnsiTheme="minorHAnsi" w:cstheme="minorHAnsi"/>
          <w:b/>
          <w:sz w:val="28"/>
          <w:szCs w:val="28"/>
          <w:lang w:eastAsia="en-US"/>
        </w:rPr>
        <w:t>Palabras clave:</w:t>
      </w:r>
      <w:r w:rsidRPr="00E01CD1">
        <w:rPr>
          <w:color w:val="000000"/>
        </w:rPr>
        <w:t xml:space="preserve"> </w:t>
      </w:r>
      <w:r w:rsidR="00B40043">
        <w:rPr>
          <w:color w:val="000000"/>
        </w:rPr>
        <w:t xml:space="preserve">Acapulco, </w:t>
      </w:r>
      <w:r w:rsidR="00657E9B">
        <w:rPr>
          <w:color w:val="000000"/>
        </w:rPr>
        <w:t>e</w:t>
      </w:r>
      <w:r w:rsidRPr="00E01CD1">
        <w:rPr>
          <w:color w:val="000000"/>
        </w:rPr>
        <w:t xml:space="preserve">studios florísticos, </w:t>
      </w:r>
      <w:r w:rsidR="00B56FF2">
        <w:rPr>
          <w:color w:val="000000"/>
        </w:rPr>
        <w:t>Guerrero</w:t>
      </w:r>
      <w:r w:rsidR="00657E9B">
        <w:rPr>
          <w:color w:val="000000"/>
        </w:rPr>
        <w:t>,</w:t>
      </w:r>
      <w:r w:rsidR="00B56FF2">
        <w:rPr>
          <w:color w:val="000000"/>
        </w:rPr>
        <w:t xml:space="preserve"> México, </w:t>
      </w:r>
      <w:r w:rsidR="00657E9B">
        <w:rPr>
          <w:color w:val="000000"/>
        </w:rPr>
        <w:t>v</w:t>
      </w:r>
      <w:r w:rsidR="00B56FF2">
        <w:rPr>
          <w:color w:val="000000"/>
        </w:rPr>
        <w:t>egetación.</w:t>
      </w:r>
    </w:p>
    <w:p w14:paraId="21D24EB8" w14:textId="77777777" w:rsidR="00657E9B" w:rsidRPr="00E01CD1" w:rsidRDefault="00657E9B" w:rsidP="00657E9B">
      <w:pPr>
        <w:pStyle w:val="NormalWeb"/>
        <w:spacing w:before="0" w:beforeAutospacing="0" w:after="0" w:afterAutospacing="0" w:line="360" w:lineRule="auto"/>
        <w:jc w:val="both"/>
        <w:rPr>
          <w:color w:val="000000"/>
        </w:rPr>
      </w:pPr>
    </w:p>
    <w:p w14:paraId="546A9C74" w14:textId="77777777" w:rsidR="00E01CD1" w:rsidRPr="00BF5581" w:rsidRDefault="00E01CD1" w:rsidP="00657E9B">
      <w:pPr>
        <w:pStyle w:val="NormalWeb"/>
        <w:spacing w:before="0" w:beforeAutospacing="0" w:after="0" w:afterAutospacing="0" w:line="360" w:lineRule="auto"/>
        <w:rPr>
          <w:rStyle w:val="apple-converted-space"/>
          <w:rFonts w:asciiTheme="minorHAnsi" w:eastAsiaTheme="minorHAnsi" w:hAnsiTheme="minorHAnsi" w:cstheme="minorHAnsi"/>
          <w:b/>
          <w:bCs/>
          <w:sz w:val="28"/>
          <w:szCs w:val="28"/>
          <w:lang w:eastAsia="en-US"/>
        </w:rPr>
      </w:pPr>
      <w:r w:rsidRPr="00BF5581">
        <w:rPr>
          <w:rStyle w:val="apple-converted-space"/>
          <w:rFonts w:asciiTheme="minorHAnsi" w:eastAsiaTheme="minorHAnsi" w:hAnsiTheme="minorHAnsi" w:cstheme="minorHAnsi"/>
          <w:b/>
          <w:bCs/>
          <w:sz w:val="28"/>
          <w:szCs w:val="28"/>
          <w:lang w:eastAsia="en-US"/>
        </w:rPr>
        <w:t>Abstract</w:t>
      </w:r>
    </w:p>
    <w:p w14:paraId="69A6D0DF" w14:textId="2CEA01F3" w:rsidR="00657E9B" w:rsidRPr="00491AE4" w:rsidRDefault="00E01CD1" w:rsidP="00657E9B">
      <w:pPr>
        <w:pStyle w:val="NormalWeb"/>
        <w:spacing w:before="0" w:beforeAutospacing="0" w:after="0" w:afterAutospacing="0" w:line="360" w:lineRule="auto"/>
        <w:jc w:val="both"/>
        <w:rPr>
          <w:color w:val="000000"/>
          <w:lang w:val="en-US"/>
        </w:rPr>
      </w:pPr>
      <w:r w:rsidRPr="00491AE4">
        <w:rPr>
          <w:color w:val="000000"/>
          <w:lang w:val="en-US"/>
        </w:rPr>
        <w:t xml:space="preserve">Guerrero has a great biological </w:t>
      </w:r>
      <w:r w:rsidR="00362DB2" w:rsidRPr="00491AE4">
        <w:rPr>
          <w:color w:val="000000"/>
          <w:lang w:val="en-US"/>
        </w:rPr>
        <w:t>wealth;</w:t>
      </w:r>
      <w:r w:rsidRPr="00491AE4">
        <w:rPr>
          <w:color w:val="000000"/>
          <w:lang w:val="en-US"/>
        </w:rPr>
        <w:t xml:space="preserve"> however, it does not yet have a complete floristic list. Floristic studies in the country place the state in fifth place, after Oaxaca, Chiapas, Veracruz and Jalisco. The study area is located in the municipalities of Acapulco de Juarez and Juan R. Escudero, in the Sierra Madre del Sur (SMS), in the eastern part of a mountainous elevation known as </w:t>
      </w:r>
      <w:r w:rsidRPr="00BF5581">
        <w:rPr>
          <w:i/>
          <w:iCs/>
          <w:color w:val="000000"/>
          <w:lang w:val="en-US"/>
        </w:rPr>
        <w:t xml:space="preserve">Cerro </w:t>
      </w:r>
      <w:r w:rsidR="00B40043" w:rsidRPr="00BF5581">
        <w:rPr>
          <w:i/>
          <w:iCs/>
          <w:color w:val="000000"/>
          <w:lang w:val="en-US"/>
        </w:rPr>
        <w:t xml:space="preserve">del </w:t>
      </w:r>
      <w:r w:rsidRPr="00BF5581">
        <w:rPr>
          <w:i/>
          <w:iCs/>
          <w:color w:val="000000"/>
          <w:lang w:val="en-US"/>
        </w:rPr>
        <w:t>Peregrino</w:t>
      </w:r>
      <w:r w:rsidRPr="00491AE4">
        <w:rPr>
          <w:color w:val="000000"/>
          <w:lang w:val="en-US"/>
        </w:rPr>
        <w:t xml:space="preserve">. A floristic and vegetation study was conducted in an area of 1000 ha. </w:t>
      </w:r>
      <w:r w:rsidR="00D411AB" w:rsidRPr="00D411AB">
        <w:rPr>
          <w:color w:val="000000"/>
          <w:lang w:val="en-US"/>
        </w:rPr>
        <w:t>For the elaboration of the floristic list and recognition of the types of vegetation, an exhaustive collection was carried out in the best preserved areas.</w:t>
      </w:r>
      <w:r w:rsidRPr="00491AE4">
        <w:rPr>
          <w:color w:val="000000"/>
          <w:lang w:val="en-US"/>
        </w:rPr>
        <w:t xml:space="preserve"> 205 species, 146 genera and 61 families were identified. Seven types of vegetation were recognized, corresponding to tropical deciduous forest, subdeciduous tropical forest, </w:t>
      </w:r>
      <w:r w:rsidRPr="00491AE4">
        <w:rPr>
          <w:i/>
          <w:iCs/>
          <w:color w:val="000000"/>
          <w:lang w:val="en-US"/>
        </w:rPr>
        <w:t xml:space="preserve">Quercus </w:t>
      </w:r>
      <w:r w:rsidRPr="00491AE4">
        <w:rPr>
          <w:color w:val="000000"/>
          <w:lang w:val="en-US"/>
        </w:rPr>
        <w:t xml:space="preserve">forest, </w:t>
      </w:r>
      <w:r w:rsidRPr="00491AE4">
        <w:rPr>
          <w:i/>
          <w:iCs/>
          <w:color w:val="000000"/>
          <w:lang w:val="en-US"/>
        </w:rPr>
        <w:lastRenderedPageBreak/>
        <w:t>Quercus</w:t>
      </w:r>
      <w:r w:rsidRPr="00491AE4">
        <w:rPr>
          <w:color w:val="000000"/>
          <w:lang w:val="en-US"/>
        </w:rPr>
        <w:t>-</w:t>
      </w:r>
      <w:r w:rsidRPr="00491AE4">
        <w:rPr>
          <w:i/>
          <w:iCs/>
          <w:color w:val="000000"/>
          <w:lang w:val="en-US"/>
        </w:rPr>
        <w:t>Pinus</w:t>
      </w:r>
      <w:r w:rsidRPr="00491AE4">
        <w:rPr>
          <w:color w:val="000000"/>
          <w:lang w:val="en-US"/>
        </w:rPr>
        <w:t xml:space="preserve"> forest, </w:t>
      </w:r>
      <w:r w:rsidRPr="00491AE4">
        <w:rPr>
          <w:i/>
          <w:iCs/>
          <w:color w:val="000000"/>
          <w:lang w:val="en-US"/>
        </w:rPr>
        <w:t xml:space="preserve">Pinus </w:t>
      </w:r>
      <w:r w:rsidRPr="00491AE4">
        <w:rPr>
          <w:color w:val="000000"/>
          <w:lang w:val="en-US"/>
        </w:rPr>
        <w:t xml:space="preserve">forest, </w:t>
      </w:r>
      <w:r w:rsidR="001F5CBC">
        <w:rPr>
          <w:color w:val="000000"/>
          <w:lang w:val="en-US"/>
        </w:rPr>
        <w:t>g</w:t>
      </w:r>
      <w:r w:rsidR="001F5CBC" w:rsidRPr="00491AE4">
        <w:rPr>
          <w:color w:val="000000"/>
          <w:lang w:val="en-US"/>
        </w:rPr>
        <w:t xml:space="preserve">allery </w:t>
      </w:r>
      <w:r w:rsidRPr="00491AE4">
        <w:rPr>
          <w:color w:val="000000"/>
          <w:lang w:val="en-US"/>
        </w:rPr>
        <w:t xml:space="preserve">forest and </w:t>
      </w:r>
      <w:r w:rsidRPr="00491AE4">
        <w:rPr>
          <w:i/>
          <w:iCs/>
          <w:color w:val="000000"/>
          <w:lang w:val="en-US"/>
        </w:rPr>
        <w:t>Byrsonima</w:t>
      </w:r>
      <w:r w:rsidRPr="00491AE4">
        <w:rPr>
          <w:color w:val="000000"/>
          <w:lang w:val="en-US"/>
        </w:rPr>
        <w:t>-</w:t>
      </w:r>
      <w:r w:rsidRPr="00491AE4">
        <w:rPr>
          <w:i/>
          <w:iCs/>
          <w:color w:val="000000"/>
          <w:lang w:val="en-US"/>
        </w:rPr>
        <w:t>Curatella</w:t>
      </w:r>
      <w:r w:rsidRPr="00491AE4">
        <w:rPr>
          <w:color w:val="000000"/>
          <w:lang w:val="en-US"/>
        </w:rPr>
        <w:t xml:space="preserve"> forest. </w:t>
      </w:r>
      <w:r w:rsidRPr="00491AE4">
        <w:rPr>
          <w:i/>
          <w:iCs/>
          <w:color w:val="000000"/>
          <w:lang w:val="en-US"/>
        </w:rPr>
        <w:t>Astronium graveolens</w:t>
      </w:r>
      <w:r w:rsidRPr="00491AE4">
        <w:rPr>
          <w:color w:val="000000"/>
          <w:lang w:val="en-US"/>
        </w:rPr>
        <w:t xml:space="preserve">, </w:t>
      </w:r>
      <w:r w:rsidRPr="00491AE4">
        <w:rPr>
          <w:i/>
          <w:iCs/>
          <w:color w:val="000000"/>
          <w:lang w:val="en-US"/>
        </w:rPr>
        <w:t>Cryosophila nana</w:t>
      </w:r>
      <w:r w:rsidRPr="00491AE4">
        <w:rPr>
          <w:color w:val="000000"/>
          <w:lang w:val="en-US"/>
        </w:rPr>
        <w:t xml:space="preserve">, </w:t>
      </w:r>
      <w:r w:rsidRPr="00491AE4">
        <w:rPr>
          <w:i/>
          <w:iCs/>
          <w:color w:val="000000"/>
          <w:lang w:val="en-US"/>
        </w:rPr>
        <w:t>Calophyllum brasiliense</w:t>
      </w:r>
      <w:r w:rsidRPr="00491AE4">
        <w:rPr>
          <w:color w:val="000000"/>
          <w:lang w:val="en-US"/>
        </w:rPr>
        <w:t xml:space="preserve">, </w:t>
      </w:r>
      <w:r w:rsidRPr="00491AE4">
        <w:rPr>
          <w:i/>
          <w:iCs/>
          <w:color w:val="000000"/>
          <w:lang w:val="en-US"/>
        </w:rPr>
        <w:t>Microdesmia arborea</w:t>
      </w:r>
      <w:r w:rsidRPr="00491AE4">
        <w:rPr>
          <w:color w:val="000000"/>
          <w:lang w:val="en-US"/>
        </w:rPr>
        <w:t xml:space="preserve">, </w:t>
      </w:r>
      <w:r w:rsidRPr="00491AE4">
        <w:rPr>
          <w:i/>
          <w:iCs/>
          <w:color w:val="000000"/>
          <w:lang w:val="en-US"/>
        </w:rPr>
        <w:t>Peltolgyne mexicana</w:t>
      </w:r>
      <w:r w:rsidRPr="00491AE4">
        <w:rPr>
          <w:color w:val="000000"/>
          <w:lang w:val="en-US"/>
        </w:rPr>
        <w:t xml:space="preserve"> and </w:t>
      </w:r>
      <w:r w:rsidRPr="00491AE4">
        <w:rPr>
          <w:i/>
          <w:iCs/>
          <w:color w:val="000000"/>
          <w:lang w:val="en-US"/>
        </w:rPr>
        <w:t>Zamia loddigesii</w:t>
      </w:r>
      <w:r w:rsidRPr="00491AE4">
        <w:rPr>
          <w:color w:val="000000"/>
          <w:lang w:val="en-US"/>
        </w:rPr>
        <w:t xml:space="preserve"> were listed in NOM-059-SEMARNAT-2010, in category Threatened and </w:t>
      </w:r>
      <w:r w:rsidRPr="00491AE4">
        <w:rPr>
          <w:i/>
          <w:iCs/>
          <w:color w:val="000000"/>
          <w:lang w:val="en-US"/>
        </w:rPr>
        <w:t>Agave gypsophila</w:t>
      </w:r>
      <w:r w:rsidRPr="00491AE4">
        <w:rPr>
          <w:color w:val="000000"/>
          <w:lang w:val="en-US"/>
        </w:rPr>
        <w:t xml:space="preserve"> in category Subject to </w:t>
      </w:r>
      <w:r w:rsidR="001F5CBC">
        <w:rPr>
          <w:color w:val="000000"/>
          <w:lang w:val="en-US"/>
        </w:rPr>
        <w:t>S</w:t>
      </w:r>
      <w:r w:rsidR="001F5CBC" w:rsidRPr="00491AE4">
        <w:rPr>
          <w:color w:val="000000"/>
          <w:lang w:val="en-US"/>
        </w:rPr>
        <w:t xml:space="preserve">pecial </w:t>
      </w:r>
      <w:r w:rsidR="001F5CBC">
        <w:rPr>
          <w:color w:val="000000"/>
          <w:lang w:val="en-US"/>
        </w:rPr>
        <w:t>P</w:t>
      </w:r>
      <w:r w:rsidR="001F5CBC" w:rsidRPr="00491AE4">
        <w:rPr>
          <w:color w:val="000000"/>
          <w:lang w:val="en-US"/>
        </w:rPr>
        <w:t>rotection</w:t>
      </w:r>
      <w:r w:rsidRPr="00491AE4">
        <w:rPr>
          <w:color w:val="000000"/>
          <w:lang w:val="en-US"/>
        </w:rPr>
        <w:t>. The division Magnoliophyta is the dominant group and the class Magnoliopsida the most important in floristic richness</w:t>
      </w:r>
      <w:r w:rsidR="003B0D0C" w:rsidRPr="00491AE4">
        <w:rPr>
          <w:color w:val="000000"/>
          <w:lang w:val="en-US"/>
        </w:rPr>
        <w:t xml:space="preserve">. </w:t>
      </w:r>
      <w:r w:rsidRPr="00491AE4">
        <w:rPr>
          <w:color w:val="000000"/>
          <w:lang w:val="en-US"/>
        </w:rPr>
        <w:t xml:space="preserve">The </w:t>
      </w:r>
      <w:r w:rsidR="003B0D0C" w:rsidRPr="00491AE4">
        <w:rPr>
          <w:color w:val="000000"/>
          <w:lang w:val="en-US"/>
        </w:rPr>
        <w:t>s</w:t>
      </w:r>
      <w:r w:rsidRPr="00491AE4">
        <w:rPr>
          <w:color w:val="000000"/>
          <w:lang w:val="en-US"/>
        </w:rPr>
        <w:t>tudy area has a strong impact of environmental deterioration, so it is important</w:t>
      </w:r>
      <w:r w:rsidR="00E00919">
        <w:rPr>
          <w:color w:val="000000"/>
          <w:lang w:val="en-US"/>
        </w:rPr>
        <w:t xml:space="preserve"> to promote</w:t>
      </w:r>
      <w:r w:rsidRPr="00491AE4">
        <w:rPr>
          <w:color w:val="000000"/>
          <w:lang w:val="en-US"/>
        </w:rPr>
        <w:t xml:space="preserve"> forest management programs to protect species at </w:t>
      </w:r>
      <w:r w:rsidR="001F5CBC" w:rsidRPr="00491AE4">
        <w:rPr>
          <w:color w:val="000000"/>
          <w:lang w:val="en-US"/>
        </w:rPr>
        <w:t>risk and</w:t>
      </w:r>
      <w:r w:rsidRPr="00491AE4">
        <w:rPr>
          <w:color w:val="000000"/>
          <w:lang w:val="en-US"/>
        </w:rPr>
        <w:t xml:space="preserve"> follow up on initiatives that preserve the Cerro del Peregrino as a space of great natural, historical and cultural value.</w:t>
      </w:r>
    </w:p>
    <w:p w14:paraId="3FE3F8B5" w14:textId="285982FF" w:rsidR="00E01CD1" w:rsidRDefault="00E01CD1" w:rsidP="00657E9B">
      <w:pPr>
        <w:pStyle w:val="NormalWeb"/>
        <w:spacing w:before="0" w:beforeAutospacing="0" w:after="0" w:afterAutospacing="0" w:line="360" w:lineRule="auto"/>
        <w:jc w:val="both"/>
        <w:rPr>
          <w:color w:val="000000"/>
        </w:rPr>
      </w:pPr>
      <w:r w:rsidRPr="00BF5581">
        <w:rPr>
          <w:rStyle w:val="apple-converted-space"/>
          <w:rFonts w:asciiTheme="minorHAnsi" w:eastAsiaTheme="minorHAnsi" w:hAnsiTheme="minorHAnsi" w:cstheme="minorHAnsi"/>
          <w:b/>
          <w:bCs/>
          <w:sz w:val="28"/>
          <w:szCs w:val="28"/>
          <w:lang w:eastAsia="en-US"/>
        </w:rPr>
        <w:t>Keywords:</w:t>
      </w:r>
      <w:r w:rsidRPr="00E01CD1">
        <w:rPr>
          <w:color w:val="000000"/>
        </w:rPr>
        <w:t xml:space="preserve"> </w:t>
      </w:r>
      <w:r w:rsidR="001F5CBC" w:rsidRPr="00E01CD1">
        <w:rPr>
          <w:color w:val="000000"/>
        </w:rPr>
        <w:t>Acapulco</w:t>
      </w:r>
      <w:r w:rsidR="001F5CBC">
        <w:rPr>
          <w:color w:val="000000"/>
        </w:rPr>
        <w:t>,</w:t>
      </w:r>
      <w:r w:rsidR="001F5CBC" w:rsidRPr="00E01CD1">
        <w:rPr>
          <w:color w:val="000000"/>
        </w:rPr>
        <w:t xml:space="preserve"> </w:t>
      </w:r>
      <w:r w:rsidRPr="00E01CD1">
        <w:rPr>
          <w:color w:val="000000"/>
        </w:rPr>
        <w:t xml:space="preserve">Floristic studies, </w:t>
      </w:r>
      <w:r w:rsidR="00B56FF2">
        <w:rPr>
          <w:color w:val="000000"/>
        </w:rPr>
        <w:t>Guerrero, Mexico,</w:t>
      </w:r>
      <w:r w:rsidR="00B56FF2" w:rsidRPr="00B56FF2">
        <w:rPr>
          <w:color w:val="000000"/>
        </w:rPr>
        <w:t xml:space="preserve"> </w:t>
      </w:r>
      <w:r w:rsidR="00B56FF2" w:rsidRPr="00E01CD1">
        <w:rPr>
          <w:color w:val="000000"/>
        </w:rPr>
        <w:t>Vegetation</w:t>
      </w:r>
      <w:r w:rsidR="00B56FF2">
        <w:rPr>
          <w:color w:val="000000"/>
        </w:rPr>
        <w:t>.</w:t>
      </w:r>
    </w:p>
    <w:p w14:paraId="0D034190" w14:textId="50F6EB62" w:rsidR="00BF5581" w:rsidRDefault="00BF5581" w:rsidP="00657E9B">
      <w:pPr>
        <w:pStyle w:val="NormalWeb"/>
        <w:spacing w:before="0" w:beforeAutospacing="0" w:after="0" w:afterAutospacing="0" w:line="360" w:lineRule="auto"/>
        <w:jc w:val="both"/>
        <w:rPr>
          <w:color w:val="000000"/>
        </w:rPr>
      </w:pPr>
    </w:p>
    <w:p w14:paraId="2BB0DFAD" w14:textId="6124018F" w:rsidR="00BF5581" w:rsidRPr="00BF5581" w:rsidRDefault="00BF5581" w:rsidP="00657E9B">
      <w:pPr>
        <w:pStyle w:val="NormalWeb"/>
        <w:spacing w:before="0" w:beforeAutospacing="0" w:after="0" w:afterAutospacing="0" w:line="360" w:lineRule="auto"/>
        <w:jc w:val="both"/>
        <w:rPr>
          <w:rStyle w:val="apple-converted-space"/>
          <w:rFonts w:asciiTheme="minorHAnsi" w:eastAsiaTheme="minorHAnsi" w:hAnsiTheme="minorHAnsi" w:cstheme="minorHAnsi"/>
          <w:b/>
          <w:bCs/>
          <w:sz w:val="28"/>
          <w:szCs w:val="28"/>
          <w:lang w:eastAsia="en-US"/>
        </w:rPr>
      </w:pPr>
      <w:r w:rsidRPr="00BF5581">
        <w:rPr>
          <w:rStyle w:val="apple-converted-space"/>
          <w:rFonts w:asciiTheme="minorHAnsi" w:eastAsiaTheme="minorHAnsi" w:hAnsiTheme="minorHAnsi" w:cstheme="minorHAnsi"/>
          <w:b/>
          <w:bCs/>
          <w:sz w:val="28"/>
          <w:szCs w:val="28"/>
          <w:lang w:eastAsia="en-US"/>
        </w:rPr>
        <w:t>Resumo</w:t>
      </w:r>
    </w:p>
    <w:p w14:paraId="2864E716" w14:textId="77777777" w:rsidR="00BF5581" w:rsidRPr="00BF5581" w:rsidRDefault="00BF5581" w:rsidP="00BF5581">
      <w:pPr>
        <w:pStyle w:val="NormalWeb"/>
        <w:spacing w:before="0" w:beforeAutospacing="0" w:after="0" w:afterAutospacing="0" w:line="360" w:lineRule="auto"/>
        <w:contextualSpacing/>
        <w:jc w:val="both"/>
        <w:rPr>
          <w:color w:val="000000"/>
        </w:rPr>
      </w:pPr>
      <w:r w:rsidRPr="00BF5581">
        <w:rPr>
          <w:color w:val="000000"/>
        </w:rPr>
        <w:t>Guerrero possui uma grande riqueza biológica, porém ainda não possui uma lista florística completa. Os estudos florísticos no país colocam o estado em quinto lugar, atrás de Oaxaca, Chiapas, Veracruz e Jalisco. A área de estudo está localizada nos municípios de Acapulco de Juárez e Juan R. Escudero, na Sierra Madre del Sur (SMS), na parte oriental de uma elevação montanhosa conhecida como Cerro del Peregrino. Foi realizado um estudo florístico e vegetativo numa área de 1000 ha. Para a elaboração da lista florística e reconhecimento dos tipos de vegetação, foi realizada uma coleta exaustiva nas áreas mais preservadas. Foram identificadas 205 espécies, 146 gêneros e 61 famílias. Sete tipos de vegetação foram reconhecidos, correspondendo a floresta tropical decídua, floresta tropical subdecidual, floresta de Quercus, floresta de Quercus-Pinus, floresta de Pinus, floresta de galeria e floresta de Byrsonima-Curatella. Astronium graveolens, Cryosophila nana, Calophyllum brasiliense, Microdesmia arborea, Peltolgyne mexicana e Zamia loddigesii foram encontrados listados no NOM-059-Semarnat-2010, na categoria Ameaçado (A) e Agave gypsophila na categoria Sujeito a proteção especial (Pr) . A divisão Magnoliophyta é o grupo dominante e a classe magnoliopsida, a mais importante em riqueza florística. A área de estudo tem um forte impacto de deterioração ambiental, por isso é importante promover programas de manejo florestal para proteger as espécies ameaçadas e acompanhar as iniciativas que preservam o Cerro del Peregrino como um espaço de grande valor natural, histórico e cultural.</w:t>
      </w:r>
    </w:p>
    <w:p w14:paraId="3D5CB5F3" w14:textId="2EF78D83" w:rsidR="00BF5581" w:rsidRDefault="00BF5581" w:rsidP="00BF5581">
      <w:pPr>
        <w:pStyle w:val="NormalWeb"/>
        <w:spacing w:before="0" w:beforeAutospacing="0" w:after="0" w:afterAutospacing="0" w:line="360" w:lineRule="auto"/>
        <w:contextualSpacing/>
        <w:jc w:val="both"/>
        <w:rPr>
          <w:color w:val="000000"/>
        </w:rPr>
      </w:pPr>
      <w:r w:rsidRPr="00BF5581">
        <w:rPr>
          <w:rStyle w:val="apple-converted-space"/>
          <w:rFonts w:asciiTheme="minorHAnsi" w:eastAsiaTheme="minorHAnsi" w:hAnsiTheme="minorHAnsi" w:cstheme="minorHAnsi"/>
          <w:b/>
          <w:bCs/>
          <w:sz w:val="28"/>
          <w:szCs w:val="28"/>
          <w:lang w:eastAsia="en-US"/>
        </w:rPr>
        <w:t>Palavras-chave:</w:t>
      </w:r>
      <w:r w:rsidRPr="00BF5581">
        <w:rPr>
          <w:color w:val="000000"/>
        </w:rPr>
        <w:t xml:space="preserve"> Acapulco, estudos florísticos, Guerrero, México, vegetação.</w:t>
      </w:r>
    </w:p>
    <w:p w14:paraId="647E1BEB" w14:textId="796D588E" w:rsidR="00BF5581" w:rsidRPr="004B18C8" w:rsidRDefault="00BF5581" w:rsidP="001C418A">
      <w:pPr>
        <w:shd w:val="clear" w:color="auto" w:fill="FFFFFF"/>
        <w:spacing w:after="0" w:line="360" w:lineRule="auto"/>
        <w:jc w:val="both"/>
        <w:rPr>
          <w:rFonts w:ascii="Times New Roman" w:hAnsi="Times New Roman"/>
          <w:szCs w:val="24"/>
        </w:rPr>
      </w:pPr>
      <w:r w:rsidRPr="00BF5581">
        <w:rPr>
          <w:rFonts w:ascii="Times New Roman" w:hAnsi="Times New Roman"/>
          <w:b/>
          <w:sz w:val="24"/>
          <w:szCs w:val="28"/>
        </w:rPr>
        <w:lastRenderedPageBreak/>
        <w:t>Fecha recepción:</w:t>
      </w:r>
      <w:r w:rsidRPr="00BF5581">
        <w:rPr>
          <w:rFonts w:ascii="Times New Roman" w:hAnsi="Times New Roman"/>
          <w:sz w:val="24"/>
          <w:szCs w:val="28"/>
        </w:rPr>
        <w:t xml:space="preserve"> </w:t>
      </w:r>
      <w:r>
        <w:rPr>
          <w:rFonts w:ascii="Times New Roman" w:hAnsi="Times New Roman"/>
          <w:sz w:val="24"/>
          <w:szCs w:val="28"/>
        </w:rPr>
        <w:t>Julio</w:t>
      </w:r>
      <w:r w:rsidRPr="00BF5581">
        <w:rPr>
          <w:rFonts w:ascii="Times New Roman" w:hAnsi="Times New Roman"/>
          <w:sz w:val="24"/>
          <w:szCs w:val="28"/>
        </w:rPr>
        <w:t xml:space="preserve"> 2022                                  </w:t>
      </w:r>
      <w:r w:rsidRPr="00BF5581">
        <w:rPr>
          <w:rFonts w:ascii="Times New Roman" w:hAnsi="Times New Roman"/>
          <w:b/>
          <w:sz w:val="24"/>
          <w:szCs w:val="28"/>
        </w:rPr>
        <w:t>Fecha aceptación:</w:t>
      </w:r>
      <w:r w:rsidRPr="00BF5581">
        <w:rPr>
          <w:rFonts w:ascii="Times New Roman" w:hAnsi="Times New Roman"/>
          <w:sz w:val="24"/>
          <w:szCs w:val="28"/>
        </w:rPr>
        <w:t xml:space="preserve"> </w:t>
      </w:r>
      <w:r>
        <w:rPr>
          <w:rFonts w:ascii="Times New Roman" w:hAnsi="Times New Roman"/>
          <w:sz w:val="24"/>
          <w:szCs w:val="28"/>
        </w:rPr>
        <w:t>Enero 2023</w:t>
      </w:r>
      <w:r w:rsidRPr="00BF5581">
        <w:rPr>
          <w:rFonts w:ascii="Times New Roman" w:hAnsi="Times New Roman"/>
          <w:color w:val="000000"/>
          <w:sz w:val="24"/>
          <w:szCs w:val="28"/>
        </w:rPr>
        <w:br/>
      </w:r>
      <w:r w:rsidR="00000000">
        <w:rPr>
          <w:rFonts w:ascii="Times New Roman" w:hAnsi="Times New Roman"/>
          <w:szCs w:val="24"/>
        </w:rPr>
        <w:pict w14:anchorId="6528ACE8">
          <v:rect id="_x0000_i1026" style="width:446.5pt;height:1.5pt" o:hralign="center" o:hrstd="t" o:hr="t" fillcolor="#a0a0a0" stroked="f"/>
        </w:pict>
      </w:r>
    </w:p>
    <w:p w14:paraId="0375ACAF" w14:textId="60B6FDC0" w:rsidR="00267D2B" w:rsidRPr="00E67A90" w:rsidRDefault="00B16B65" w:rsidP="00BF5581">
      <w:pPr>
        <w:spacing w:after="0" w:line="360" w:lineRule="auto"/>
        <w:jc w:val="center"/>
        <w:rPr>
          <w:rStyle w:val="apple-converted-space"/>
          <w:rFonts w:ascii="Times New Roman" w:hAnsi="Times New Roman" w:cs="Times New Roman"/>
          <w:b/>
          <w:sz w:val="32"/>
          <w:szCs w:val="32"/>
        </w:rPr>
      </w:pPr>
      <w:r w:rsidRPr="00E67A90">
        <w:rPr>
          <w:rStyle w:val="apple-converted-space"/>
          <w:rFonts w:ascii="Times New Roman" w:hAnsi="Times New Roman" w:cs="Times New Roman"/>
          <w:b/>
          <w:sz w:val="32"/>
          <w:szCs w:val="32"/>
        </w:rPr>
        <w:t>I</w:t>
      </w:r>
      <w:r w:rsidR="00813C49" w:rsidRPr="00E67A90">
        <w:rPr>
          <w:rStyle w:val="apple-converted-space"/>
          <w:rFonts w:ascii="Times New Roman" w:hAnsi="Times New Roman" w:cs="Times New Roman"/>
          <w:b/>
          <w:sz w:val="32"/>
          <w:szCs w:val="32"/>
        </w:rPr>
        <w:t>ntroducción</w:t>
      </w:r>
    </w:p>
    <w:p w14:paraId="546E5E42" w14:textId="4D3895C4" w:rsidR="00267D2B" w:rsidRPr="00813C49" w:rsidRDefault="000A3F65" w:rsidP="00657E9B">
      <w:pPr>
        <w:spacing w:after="0" w:line="360" w:lineRule="auto"/>
        <w:ind w:firstLine="708"/>
        <w:jc w:val="both"/>
        <w:rPr>
          <w:rStyle w:val="apple-converted-space"/>
          <w:rFonts w:ascii="Times New Roman" w:hAnsi="Times New Roman" w:cs="Times New Roman"/>
          <w:sz w:val="24"/>
          <w:szCs w:val="24"/>
        </w:rPr>
      </w:pPr>
      <w:r w:rsidRPr="00813C49">
        <w:rPr>
          <w:rStyle w:val="apple-converted-space"/>
          <w:rFonts w:ascii="Times New Roman" w:hAnsi="Times New Roman" w:cs="Times New Roman"/>
          <w:sz w:val="24"/>
          <w:szCs w:val="24"/>
        </w:rPr>
        <w:t>La biodiversidad de México es una de las principales a nivel mundial. En cuanto a riqueza florístic</w:t>
      </w:r>
      <w:r w:rsidR="00053586">
        <w:rPr>
          <w:rStyle w:val="apple-converted-space"/>
          <w:rFonts w:ascii="Times New Roman" w:hAnsi="Times New Roman" w:cs="Times New Roman"/>
          <w:sz w:val="24"/>
          <w:szCs w:val="24"/>
        </w:rPr>
        <w:t>a, el país se ubica en el cuarto</w:t>
      </w:r>
      <w:r w:rsidRPr="00813C49">
        <w:rPr>
          <w:rStyle w:val="apple-converted-space"/>
          <w:rFonts w:ascii="Times New Roman" w:hAnsi="Times New Roman" w:cs="Times New Roman"/>
          <w:sz w:val="24"/>
          <w:szCs w:val="24"/>
        </w:rPr>
        <w:t xml:space="preserve"> lugar, después de Brasil</w:t>
      </w:r>
      <w:r w:rsidR="007F1F04">
        <w:rPr>
          <w:rStyle w:val="apple-converted-space"/>
          <w:rFonts w:ascii="Times New Roman" w:hAnsi="Times New Roman" w:cs="Times New Roman"/>
          <w:sz w:val="24"/>
          <w:szCs w:val="24"/>
        </w:rPr>
        <w:t>,</w:t>
      </w:r>
      <w:r w:rsidRPr="00813C49">
        <w:rPr>
          <w:rStyle w:val="apple-converted-space"/>
          <w:rFonts w:ascii="Times New Roman" w:hAnsi="Times New Roman" w:cs="Times New Roman"/>
          <w:sz w:val="24"/>
          <w:szCs w:val="24"/>
        </w:rPr>
        <w:t xml:space="preserve"> que cuenta con 56</w:t>
      </w:r>
      <w:r w:rsidR="007F1F04">
        <w:rPr>
          <w:rStyle w:val="apple-converted-space"/>
          <w:rFonts w:ascii="Times New Roman" w:hAnsi="Times New Roman" w:cs="Times New Roman"/>
          <w:sz w:val="24"/>
          <w:szCs w:val="24"/>
        </w:rPr>
        <w:t> </w:t>
      </w:r>
      <w:r w:rsidRPr="00813C49">
        <w:rPr>
          <w:rStyle w:val="apple-converted-space"/>
          <w:rFonts w:ascii="Times New Roman" w:hAnsi="Times New Roman" w:cs="Times New Roman"/>
          <w:sz w:val="24"/>
          <w:szCs w:val="24"/>
        </w:rPr>
        <w:t>000 especi</w:t>
      </w:r>
      <w:r w:rsidR="00B56FF2">
        <w:rPr>
          <w:rStyle w:val="apple-converted-space"/>
          <w:rFonts w:ascii="Times New Roman" w:hAnsi="Times New Roman" w:cs="Times New Roman"/>
          <w:sz w:val="24"/>
          <w:szCs w:val="24"/>
        </w:rPr>
        <w:t>es</w:t>
      </w:r>
      <w:r w:rsidR="007F1F04">
        <w:rPr>
          <w:rStyle w:val="apple-converted-space"/>
          <w:rFonts w:ascii="Times New Roman" w:hAnsi="Times New Roman" w:cs="Times New Roman"/>
          <w:sz w:val="24"/>
          <w:szCs w:val="24"/>
        </w:rPr>
        <w:t xml:space="preserve">, </w:t>
      </w:r>
      <w:r w:rsidR="00B56FF2">
        <w:rPr>
          <w:rStyle w:val="apple-converted-space"/>
          <w:rFonts w:ascii="Times New Roman" w:hAnsi="Times New Roman" w:cs="Times New Roman"/>
          <w:sz w:val="24"/>
          <w:szCs w:val="24"/>
        </w:rPr>
        <w:t>Colombia</w:t>
      </w:r>
      <w:r w:rsidR="007F1F04">
        <w:rPr>
          <w:rStyle w:val="apple-converted-space"/>
          <w:rFonts w:ascii="Times New Roman" w:hAnsi="Times New Roman" w:cs="Times New Roman"/>
          <w:sz w:val="24"/>
          <w:szCs w:val="24"/>
        </w:rPr>
        <w:t>,</w:t>
      </w:r>
      <w:r w:rsidR="00B56FF2">
        <w:rPr>
          <w:rStyle w:val="apple-converted-space"/>
          <w:rFonts w:ascii="Times New Roman" w:hAnsi="Times New Roman" w:cs="Times New Roman"/>
          <w:sz w:val="24"/>
          <w:szCs w:val="24"/>
        </w:rPr>
        <w:t xml:space="preserve"> con 35 </w:t>
      </w:r>
      <w:r w:rsidR="00053586">
        <w:rPr>
          <w:rStyle w:val="apple-converted-space"/>
          <w:rFonts w:ascii="Times New Roman" w:hAnsi="Times New Roman" w:cs="Times New Roman"/>
          <w:sz w:val="24"/>
          <w:szCs w:val="24"/>
        </w:rPr>
        <w:t>000</w:t>
      </w:r>
      <w:r w:rsidR="007F1F04">
        <w:rPr>
          <w:rStyle w:val="apple-converted-space"/>
          <w:rFonts w:ascii="Times New Roman" w:hAnsi="Times New Roman" w:cs="Times New Roman"/>
          <w:sz w:val="24"/>
          <w:szCs w:val="24"/>
        </w:rPr>
        <w:t>,</w:t>
      </w:r>
      <w:r w:rsidR="00053586">
        <w:rPr>
          <w:rStyle w:val="apple-converted-space"/>
          <w:rFonts w:ascii="Times New Roman" w:hAnsi="Times New Roman" w:cs="Times New Roman"/>
          <w:sz w:val="24"/>
          <w:szCs w:val="24"/>
        </w:rPr>
        <w:t xml:space="preserve"> y </w:t>
      </w:r>
      <w:r w:rsidR="00B56FF2">
        <w:rPr>
          <w:rStyle w:val="apple-converted-space"/>
          <w:rFonts w:ascii="Times New Roman" w:hAnsi="Times New Roman" w:cs="Times New Roman"/>
          <w:sz w:val="24"/>
          <w:szCs w:val="24"/>
        </w:rPr>
        <w:t>China</w:t>
      </w:r>
      <w:r w:rsidR="007F1F04">
        <w:rPr>
          <w:rStyle w:val="apple-converted-space"/>
          <w:rFonts w:ascii="Times New Roman" w:hAnsi="Times New Roman" w:cs="Times New Roman"/>
          <w:sz w:val="24"/>
          <w:szCs w:val="24"/>
        </w:rPr>
        <w:t>,</w:t>
      </w:r>
      <w:r w:rsidR="00B56FF2">
        <w:rPr>
          <w:rStyle w:val="apple-converted-space"/>
          <w:rFonts w:ascii="Times New Roman" w:hAnsi="Times New Roman" w:cs="Times New Roman"/>
          <w:sz w:val="24"/>
          <w:szCs w:val="24"/>
        </w:rPr>
        <w:t xml:space="preserve"> con 27 </w:t>
      </w:r>
      <w:r w:rsidR="00CD35E2" w:rsidRPr="00813C49">
        <w:rPr>
          <w:rStyle w:val="apple-converted-space"/>
          <w:rFonts w:ascii="Times New Roman" w:hAnsi="Times New Roman" w:cs="Times New Roman"/>
          <w:sz w:val="24"/>
          <w:szCs w:val="24"/>
        </w:rPr>
        <w:t>100</w:t>
      </w:r>
      <w:r w:rsidR="00861A1F">
        <w:rPr>
          <w:rStyle w:val="apple-converted-space"/>
          <w:rFonts w:ascii="Times New Roman" w:hAnsi="Times New Roman" w:cs="Times New Roman"/>
          <w:sz w:val="24"/>
          <w:szCs w:val="24"/>
        </w:rPr>
        <w:t xml:space="preserve"> (Villaseñor</w:t>
      </w:r>
      <w:r w:rsidR="001B7057">
        <w:rPr>
          <w:rStyle w:val="apple-converted-space"/>
          <w:rFonts w:ascii="Times New Roman" w:hAnsi="Times New Roman" w:cs="Times New Roman"/>
          <w:sz w:val="24"/>
          <w:szCs w:val="24"/>
        </w:rPr>
        <w:t>, 2016</w:t>
      </w:r>
      <w:r w:rsidR="00053586">
        <w:rPr>
          <w:rStyle w:val="apple-converted-space"/>
          <w:rFonts w:ascii="Times New Roman" w:hAnsi="Times New Roman" w:cs="Times New Roman"/>
          <w:sz w:val="24"/>
          <w:szCs w:val="24"/>
        </w:rPr>
        <w:t>).</w:t>
      </w:r>
      <w:r w:rsidR="00472E73" w:rsidRPr="00813C49">
        <w:rPr>
          <w:rStyle w:val="apple-converted-space"/>
          <w:rFonts w:ascii="Times New Roman" w:hAnsi="Times New Roman" w:cs="Times New Roman"/>
          <w:sz w:val="24"/>
          <w:szCs w:val="24"/>
        </w:rPr>
        <w:t xml:space="preserve"> E</w:t>
      </w:r>
      <w:r w:rsidRPr="00813C49">
        <w:rPr>
          <w:rStyle w:val="apple-converted-space"/>
          <w:rFonts w:ascii="Times New Roman" w:hAnsi="Times New Roman" w:cs="Times New Roman"/>
          <w:sz w:val="24"/>
          <w:szCs w:val="24"/>
        </w:rPr>
        <w:t>n cuanto a</w:t>
      </w:r>
      <w:r w:rsidR="00472E73" w:rsidRPr="00813C49">
        <w:rPr>
          <w:rStyle w:val="apple-converted-space"/>
          <w:rFonts w:ascii="Times New Roman" w:hAnsi="Times New Roman" w:cs="Times New Roman"/>
          <w:sz w:val="24"/>
          <w:szCs w:val="24"/>
        </w:rPr>
        <w:t xml:space="preserve"> la vegetación</w:t>
      </w:r>
      <w:r w:rsidR="007F1F04">
        <w:rPr>
          <w:rStyle w:val="apple-converted-space"/>
          <w:rFonts w:ascii="Times New Roman" w:hAnsi="Times New Roman" w:cs="Times New Roman"/>
          <w:sz w:val="24"/>
          <w:szCs w:val="24"/>
        </w:rPr>
        <w:t>,</w:t>
      </w:r>
      <w:r w:rsidR="00472E73" w:rsidRPr="00813C49">
        <w:rPr>
          <w:rStyle w:val="apple-converted-space"/>
          <w:rFonts w:ascii="Times New Roman" w:hAnsi="Times New Roman" w:cs="Times New Roman"/>
          <w:sz w:val="24"/>
          <w:szCs w:val="24"/>
        </w:rPr>
        <w:t xml:space="preserve"> </w:t>
      </w:r>
      <w:r w:rsidRPr="00813C49">
        <w:rPr>
          <w:rStyle w:val="apple-converted-space"/>
          <w:rFonts w:ascii="Times New Roman" w:hAnsi="Times New Roman" w:cs="Times New Roman"/>
          <w:sz w:val="24"/>
          <w:szCs w:val="24"/>
        </w:rPr>
        <w:t xml:space="preserve">Rzedowski </w:t>
      </w:r>
      <w:r w:rsidR="0085311B" w:rsidRPr="00813C49">
        <w:rPr>
          <w:rStyle w:val="apple-converted-space"/>
          <w:rFonts w:ascii="Times New Roman" w:hAnsi="Times New Roman" w:cs="Times New Roman"/>
          <w:sz w:val="24"/>
          <w:szCs w:val="24"/>
        </w:rPr>
        <w:t>(</w:t>
      </w:r>
      <w:r w:rsidRPr="00813C49">
        <w:rPr>
          <w:rStyle w:val="apple-converted-space"/>
          <w:rFonts w:ascii="Times New Roman" w:hAnsi="Times New Roman" w:cs="Times New Roman"/>
          <w:sz w:val="24"/>
          <w:szCs w:val="24"/>
        </w:rPr>
        <w:t>2006</w:t>
      </w:r>
      <w:r w:rsidR="0085311B" w:rsidRPr="00813C49">
        <w:rPr>
          <w:rStyle w:val="apple-converted-space"/>
          <w:rFonts w:ascii="Times New Roman" w:hAnsi="Times New Roman" w:cs="Times New Roman"/>
          <w:sz w:val="24"/>
          <w:szCs w:val="24"/>
        </w:rPr>
        <w:t>)</w:t>
      </w:r>
      <w:r w:rsidRPr="00813C49">
        <w:rPr>
          <w:rStyle w:val="apple-converted-space"/>
          <w:rFonts w:ascii="Times New Roman" w:hAnsi="Times New Roman" w:cs="Times New Roman"/>
          <w:sz w:val="24"/>
          <w:szCs w:val="24"/>
        </w:rPr>
        <w:t xml:space="preserve"> menciona que en México se incluyen prácticamente todos los tipos de vegetación registrados a nivel mundial. Esta riqueza de México, en parte, es producto de su accidentada topografía, extensa superficie territorial y localización geográfica, ya que </w:t>
      </w:r>
      <w:r w:rsidR="006B7D3C" w:rsidRPr="00813C49">
        <w:rPr>
          <w:rStyle w:val="apple-converted-space"/>
          <w:rFonts w:ascii="Times New Roman" w:hAnsi="Times New Roman" w:cs="Times New Roman"/>
          <w:sz w:val="24"/>
          <w:szCs w:val="24"/>
        </w:rPr>
        <w:t xml:space="preserve">está </w:t>
      </w:r>
      <w:r w:rsidRPr="00813C49">
        <w:rPr>
          <w:rStyle w:val="apple-converted-space"/>
          <w:rFonts w:ascii="Times New Roman" w:hAnsi="Times New Roman" w:cs="Times New Roman"/>
          <w:sz w:val="24"/>
          <w:szCs w:val="24"/>
        </w:rPr>
        <w:t xml:space="preserve">ubicado entre dos grandes regiones: </w:t>
      </w:r>
      <w:r w:rsidR="00D43635">
        <w:rPr>
          <w:rStyle w:val="apple-converted-space"/>
          <w:rFonts w:ascii="Times New Roman" w:hAnsi="Times New Roman" w:cs="Times New Roman"/>
          <w:sz w:val="24"/>
          <w:szCs w:val="24"/>
        </w:rPr>
        <w:t>n</w:t>
      </w:r>
      <w:r w:rsidR="00D43635" w:rsidRPr="00813C49">
        <w:rPr>
          <w:rStyle w:val="apple-converted-space"/>
          <w:rFonts w:ascii="Times New Roman" w:hAnsi="Times New Roman" w:cs="Times New Roman"/>
          <w:sz w:val="24"/>
          <w:szCs w:val="24"/>
        </w:rPr>
        <w:t xml:space="preserve">eártica </w:t>
      </w:r>
      <w:r w:rsidRPr="00813C49">
        <w:rPr>
          <w:rStyle w:val="apple-converted-space"/>
          <w:rFonts w:ascii="Times New Roman" w:hAnsi="Times New Roman" w:cs="Times New Roman"/>
          <w:sz w:val="24"/>
          <w:szCs w:val="24"/>
        </w:rPr>
        <w:t xml:space="preserve">y </w:t>
      </w:r>
      <w:r w:rsidR="00D43635">
        <w:rPr>
          <w:rStyle w:val="apple-converted-space"/>
          <w:rFonts w:ascii="Times New Roman" w:hAnsi="Times New Roman" w:cs="Times New Roman"/>
          <w:sz w:val="24"/>
          <w:szCs w:val="24"/>
        </w:rPr>
        <w:t>n</w:t>
      </w:r>
      <w:r w:rsidR="00D43635" w:rsidRPr="00813C49">
        <w:rPr>
          <w:rStyle w:val="apple-converted-space"/>
          <w:rFonts w:ascii="Times New Roman" w:hAnsi="Times New Roman" w:cs="Times New Roman"/>
          <w:sz w:val="24"/>
          <w:szCs w:val="24"/>
        </w:rPr>
        <w:t>eotropical</w:t>
      </w:r>
      <w:r w:rsidRPr="00813C49">
        <w:rPr>
          <w:rStyle w:val="apple-converted-space"/>
          <w:rFonts w:ascii="Times New Roman" w:hAnsi="Times New Roman" w:cs="Times New Roman"/>
          <w:sz w:val="24"/>
          <w:szCs w:val="24"/>
        </w:rPr>
        <w:t xml:space="preserve">, </w:t>
      </w:r>
      <w:r w:rsidR="00713BD9">
        <w:rPr>
          <w:rStyle w:val="apple-converted-space"/>
          <w:rFonts w:ascii="Times New Roman" w:hAnsi="Times New Roman" w:cs="Times New Roman"/>
          <w:sz w:val="24"/>
          <w:szCs w:val="24"/>
        </w:rPr>
        <w:t>lo que favorece</w:t>
      </w:r>
      <w:r w:rsidRPr="00813C49">
        <w:rPr>
          <w:rStyle w:val="apple-converted-space"/>
          <w:rFonts w:ascii="Times New Roman" w:hAnsi="Times New Roman" w:cs="Times New Roman"/>
          <w:sz w:val="24"/>
          <w:szCs w:val="24"/>
        </w:rPr>
        <w:t xml:space="preserve"> que haya </w:t>
      </w:r>
      <w:r w:rsidR="00463FA3" w:rsidRPr="00813C49">
        <w:rPr>
          <w:rStyle w:val="apple-converted-space"/>
          <w:rFonts w:ascii="Times New Roman" w:hAnsi="Times New Roman" w:cs="Times New Roman"/>
          <w:sz w:val="24"/>
          <w:szCs w:val="24"/>
        </w:rPr>
        <w:t xml:space="preserve">una </w:t>
      </w:r>
      <w:r w:rsidRPr="00813C49">
        <w:rPr>
          <w:rStyle w:val="apple-converted-space"/>
          <w:rFonts w:ascii="Times New Roman" w:hAnsi="Times New Roman" w:cs="Times New Roman"/>
          <w:sz w:val="24"/>
          <w:szCs w:val="24"/>
        </w:rPr>
        <w:t xml:space="preserve">mayor diversidad de flora y fauna. En la </w:t>
      </w:r>
      <w:r w:rsidR="00D43635">
        <w:rPr>
          <w:rStyle w:val="apple-converted-space"/>
          <w:rFonts w:ascii="Times New Roman" w:hAnsi="Times New Roman" w:cs="Times New Roman"/>
          <w:sz w:val="24"/>
          <w:szCs w:val="24"/>
        </w:rPr>
        <w:t>r</w:t>
      </w:r>
      <w:r w:rsidR="00D43635" w:rsidRPr="00813C49">
        <w:rPr>
          <w:rStyle w:val="apple-converted-space"/>
          <w:rFonts w:ascii="Times New Roman" w:hAnsi="Times New Roman" w:cs="Times New Roman"/>
          <w:sz w:val="24"/>
          <w:szCs w:val="24"/>
        </w:rPr>
        <w:t xml:space="preserve">epública </w:t>
      </w:r>
      <w:r w:rsidR="00D43635">
        <w:rPr>
          <w:rStyle w:val="apple-converted-space"/>
          <w:rFonts w:ascii="Times New Roman" w:hAnsi="Times New Roman" w:cs="Times New Roman"/>
          <w:sz w:val="24"/>
          <w:szCs w:val="24"/>
        </w:rPr>
        <w:t>m</w:t>
      </w:r>
      <w:r w:rsidR="00D43635" w:rsidRPr="00813C49">
        <w:rPr>
          <w:rStyle w:val="apple-converted-space"/>
          <w:rFonts w:ascii="Times New Roman" w:hAnsi="Times New Roman" w:cs="Times New Roman"/>
          <w:sz w:val="24"/>
          <w:szCs w:val="24"/>
        </w:rPr>
        <w:t xml:space="preserve">exicana </w:t>
      </w:r>
      <w:r w:rsidRPr="00813C49">
        <w:rPr>
          <w:rStyle w:val="apple-converted-space"/>
          <w:rFonts w:ascii="Times New Roman" w:hAnsi="Times New Roman" w:cs="Times New Roman"/>
          <w:sz w:val="24"/>
          <w:szCs w:val="24"/>
        </w:rPr>
        <w:t>se</w:t>
      </w:r>
      <w:r w:rsidR="00472E73" w:rsidRPr="00813C49">
        <w:rPr>
          <w:rStyle w:val="apple-converted-space"/>
          <w:rFonts w:ascii="Times New Roman" w:hAnsi="Times New Roman" w:cs="Times New Roman"/>
          <w:sz w:val="24"/>
          <w:szCs w:val="24"/>
        </w:rPr>
        <w:t xml:space="preserve"> estima, según el autor que se consulte, </w:t>
      </w:r>
      <w:r w:rsidR="003367C9" w:rsidRPr="00813C49">
        <w:rPr>
          <w:rStyle w:val="apple-converted-space"/>
          <w:rFonts w:ascii="Times New Roman" w:hAnsi="Times New Roman" w:cs="Times New Roman"/>
          <w:sz w:val="24"/>
          <w:szCs w:val="24"/>
        </w:rPr>
        <w:t xml:space="preserve">que </w:t>
      </w:r>
      <w:r w:rsidRPr="00813C49">
        <w:rPr>
          <w:rStyle w:val="apple-converted-space"/>
          <w:rFonts w:ascii="Times New Roman" w:hAnsi="Times New Roman" w:cs="Times New Roman"/>
          <w:sz w:val="24"/>
          <w:szCs w:val="24"/>
        </w:rPr>
        <w:t>e</w:t>
      </w:r>
      <w:r w:rsidR="00B56FF2">
        <w:rPr>
          <w:rStyle w:val="apple-converted-space"/>
          <w:rFonts w:ascii="Times New Roman" w:hAnsi="Times New Roman" w:cs="Times New Roman"/>
          <w:sz w:val="24"/>
          <w:szCs w:val="24"/>
        </w:rPr>
        <w:t xml:space="preserve">xisten aproximadamente entre 21 841 a 31 </w:t>
      </w:r>
      <w:r w:rsidRPr="00813C49">
        <w:rPr>
          <w:rStyle w:val="apple-converted-space"/>
          <w:rFonts w:ascii="Times New Roman" w:hAnsi="Times New Roman" w:cs="Times New Roman"/>
          <w:sz w:val="24"/>
          <w:szCs w:val="24"/>
        </w:rPr>
        <w:t>000 especies de plantas vasculares</w:t>
      </w:r>
      <w:r w:rsidR="003367C9" w:rsidRPr="00813C49">
        <w:rPr>
          <w:rStyle w:val="apple-converted-space"/>
          <w:rFonts w:ascii="Times New Roman" w:hAnsi="Times New Roman" w:cs="Times New Roman"/>
          <w:sz w:val="24"/>
          <w:szCs w:val="24"/>
        </w:rPr>
        <w:t>,</w:t>
      </w:r>
      <w:r w:rsidR="008C5CE2">
        <w:rPr>
          <w:rStyle w:val="apple-converted-space"/>
          <w:rFonts w:ascii="Times New Roman" w:hAnsi="Times New Roman" w:cs="Times New Roman"/>
          <w:sz w:val="24"/>
          <w:szCs w:val="24"/>
        </w:rPr>
        <w:t xml:space="preserve"> de las cuales 11 </w:t>
      </w:r>
      <w:r w:rsidRPr="00813C49">
        <w:rPr>
          <w:rStyle w:val="apple-converted-space"/>
          <w:rFonts w:ascii="Times New Roman" w:hAnsi="Times New Roman" w:cs="Times New Roman"/>
          <w:sz w:val="24"/>
          <w:szCs w:val="24"/>
        </w:rPr>
        <w:t>681 son endémicas. La mayoría de las especies se concentran en los estados del sur del país, como Oaxac</w:t>
      </w:r>
      <w:r w:rsidR="00472E73" w:rsidRPr="00813C49">
        <w:rPr>
          <w:rStyle w:val="apple-converted-space"/>
          <w:rFonts w:ascii="Times New Roman" w:hAnsi="Times New Roman" w:cs="Times New Roman"/>
          <w:sz w:val="24"/>
          <w:szCs w:val="24"/>
        </w:rPr>
        <w:t xml:space="preserve">a, Chiapas, Veracruz y Guerrero </w:t>
      </w:r>
      <w:r w:rsidRPr="00813C49">
        <w:rPr>
          <w:rStyle w:val="apple-converted-space"/>
          <w:rFonts w:ascii="Times New Roman" w:hAnsi="Times New Roman" w:cs="Times New Roman"/>
          <w:sz w:val="24"/>
          <w:szCs w:val="24"/>
        </w:rPr>
        <w:t>(</w:t>
      </w:r>
      <w:r w:rsidR="002E36AA" w:rsidRPr="00A36F79">
        <w:rPr>
          <w:rFonts w:ascii="Times New Roman" w:hAnsi="Times New Roman" w:cs="Times New Roman"/>
          <w:sz w:val="24"/>
          <w:szCs w:val="24"/>
        </w:rPr>
        <w:t>Comisión Nacional para el Conocimi</w:t>
      </w:r>
      <w:r w:rsidR="002E36AA">
        <w:rPr>
          <w:rFonts w:ascii="Times New Roman" w:hAnsi="Times New Roman" w:cs="Times New Roman"/>
          <w:sz w:val="24"/>
          <w:szCs w:val="24"/>
        </w:rPr>
        <w:t>ento y Uso de la Biodiversidad [</w:t>
      </w:r>
      <w:r w:rsidR="002E36AA" w:rsidRPr="00A36F79">
        <w:rPr>
          <w:rFonts w:ascii="Times New Roman" w:hAnsi="Times New Roman" w:cs="Times New Roman"/>
          <w:sz w:val="24"/>
          <w:szCs w:val="24"/>
        </w:rPr>
        <w:t>Conabio</w:t>
      </w:r>
      <w:r w:rsidR="002E36AA">
        <w:rPr>
          <w:rFonts w:ascii="Times New Roman" w:hAnsi="Times New Roman" w:cs="Times New Roman"/>
          <w:sz w:val="24"/>
          <w:szCs w:val="24"/>
        </w:rPr>
        <w:t>]</w:t>
      </w:r>
      <w:r w:rsidR="00617C7F" w:rsidRPr="00813C49">
        <w:rPr>
          <w:rStyle w:val="apple-converted-space"/>
          <w:rFonts w:ascii="Times New Roman" w:hAnsi="Times New Roman" w:cs="Times New Roman"/>
          <w:sz w:val="24"/>
          <w:szCs w:val="24"/>
        </w:rPr>
        <w:t xml:space="preserve">, </w:t>
      </w:r>
      <w:r w:rsidR="002E36AA">
        <w:rPr>
          <w:rStyle w:val="apple-converted-space"/>
          <w:rFonts w:ascii="Times New Roman" w:hAnsi="Times New Roman" w:cs="Times New Roman"/>
          <w:sz w:val="24"/>
          <w:szCs w:val="24"/>
        </w:rPr>
        <w:t xml:space="preserve">22 de junio de </w:t>
      </w:r>
      <w:r w:rsidR="00617C7F" w:rsidRPr="00813C49">
        <w:rPr>
          <w:rStyle w:val="apple-converted-space"/>
          <w:rFonts w:ascii="Times New Roman" w:hAnsi="Times New Roman" w:cs="Times New Roman"/>
          <w:sz w:val="24"/>
          <w:szCs w:val="24"/>
        </w:rPr>
        <w:t>2017</w:t>
      </w:r>
      <w:r w:rsidR="00617C7F">
        <w:rPr>
          <w:rStyle w:val="apple-converted-space"/>
          <w:rFonts w:ascii="Times New Roman" w:hAnsi="Times New Roman" w:cs="Times New Roman"/>
          <w:sz w:val="24"/>
          <w:szCs w:val="24"/>
        </w:rPr>
        <w:t xml:space="preserve">; </w:t>
      </w:r>
      <w:r w:rsidRPr="00813C49">
        <w:rPr>
          <w:rStyle w:val="apple-converted-space"/>
          <w:rFonts w:ascii="Times New Roman" w:hAnsi="Times New Roman" w:cs="Times New Roman"/>
          <w:sz w:val="24"/>
          <w:szCs w:val="24"/>
        </w:rPr>
        <w:t>Villaseñor, 2016</w:t>
      </w:r>
      <w:r w:rsidR="00BD1A48">
        <w:rPr>
          <w:rStyle w:val="apple-converted-space"/>
          <w:rFonts w:ascii="Times New Roman" w:hAnsi="Times New Roman" w:cs="Times New Roman"/>
          <w:sz w:val="24"/>
          <w:szCs w:val="24"/>
        </w:rPr>
        <w:t xml:space="preserve">; </w:t>
      </w:r>
      <w:r w:rsidR="00BD1A48" w:rsidRPr="00813C49">
        <w:rPr>
          <w:rStyle w:val="apple-converted-space"/>
          <w:rFonts w:ascii="Times New Roman" w:hAnsi="Times New Roman" w:cs="Times New Roman"/>
          <w:sz w:val="24"/>
          <w:szCs w:val="24"/>
        </w:rPr>
        <w:t>Villaseñor y Ortiz, 2014</w:t>
      </w:r>
      <w:r w:rsidRPr="00813C49">
        <w:rPr>
          <w:rStyle w:val="apple-converted-space"/>
          <w:rFonts w:ascii="Times New Roman" w:hAnsi="Times New Roman" w:cs="Times New Roman"/>
          <w:sz w:val="24"/>
          <w:szCs w:val="24"/>
        </w:rPr>
        <w:t>).</w:t>
      </w:r>
    </w:p>
    <w:p w14:paraId="3E2B10D3" w14:textId="3E9B830E" w:rsidR="00267D2B" w:rsidRPr="00813C49" w:rsidRDefault="000A3F65" w:rsidP="00713BD9">
      <w:pPr>
        <w:spacing w:after="0" w:line="360" w:lineRule="auto"/>
        <w:ind w:firstLine="708"/>
        <w:jc w:val="both"/>
        <w:rPr>
          <w:rStyle w:val="apple-converted-space"/>
          <w:rFonts w:ascii="Times New Roman" w:hAnsi="Times New Roman" w:cs="Times New Roman"/>
          <w:sz w:val="24"/>
        </w:rPr>
      </w:pPr>
      <w:r w:rsidRPr="00813C49">
        <w:rPr>
          <w:rStyle w:val="apple-converted-space"/>
          <w:rFonts w:ascii="Times New Roman" w:hAnsi="Times New Roman" w:cs="Times New Roman"/>
          <w:sz w:val="24"/>
        </w:rPr>
        <w:t>A pesar de la enorme riqueza biológica con la que cuenta Guerrero, aún no se tiene un listado florístico completo (Morales,</w:t>
      </w:r>
      <w:r w:rsidR="00A14ACB" w:rsidRPr="00A14ACB">
        <w:rPr>
          <w:rFonts w:ascii="Times New Roman" w:hAnsi="Times New Roman" w:cs="Times New Roman"/>
          <w:sz w:val="24"/>
          <w:szCs w:val="24"/>
        </w:rPr>
        <w:t xml:space="preserve"> </w:t>
      </w:r>
      <w:r w:rsidR="00A14ACB" w:rsidRPr="00A36F79">
        <w:rPr>
          <w:rFonts w:ascii="Times New Roman" w:hAnsi="Times New Roman" w:cs="Times New Roman"/>
          <w:sz w:val="24"/>
          <w:szCs w:val="24"/>
        </w:rPr>
        <w:t>Martínez</w:t>
      </w:r>
      <w:r w:rsidR="00A14ACB">
        <w:rPr>
          <w:rFonts w:ascii="Times New Roman" w:hAnsi="Times New Roman" w:cs="Times New Roman"/>
          <w:sz w:val="24"/>
          <w:szCs w:val="24"/>
        </w:rPr>
        <w:t xml:space="preserve"> </w:t>
      </w:r>
      <w:r w:rsidR="00A14ACB" w:rsidRPr="00A36F79">
        <w:rPr>
          <w:rFonts w:ascii="Times New Roman" w:hAnsi="Times New Roman" w:cs="Times New Roman"/>
          <w:sz w:val="24"/>
          <w:szCs w:val="24"/>
        </w:rPr>
        <w:t>y Valencia</w:t>
      </w:r>
      <w:r w:rsidR="00A14ACB">
        <w:rPr>
          <w:rFonts w:ascii="Times New Roman" w:hAnsi="Times New Roman" w:cs="Times New Roman"/>
          <w:sz w:val="24"/>
          <w:szCs w:val="24"/>
        </w:rPr>
        <w:t>,</w:t>
      </w:r>
      <w:r w:rsidRPr="00813C49">
        <w:rPr>
          <w:rStyle w:val="apple-converted-space"/>
          <w:rFonts w:ascii="Times New Roman" w:hAnsi="Times New Roman" w:cs="Times New Roman"/>
          <w:sz w:val="24"/>
        </w:rPr>
        <w:t xml:space="preserve"> 2015</w:t>
      </w:r>
      <w:r w:rsidR="00BD1A48">
        <w:rPr>
          <w:rStyle w:val="apple-converted-space"/>
          <w:rFonts w:ascii="Times New Roman" w:hAnsi="Times New Roman" w:cs="Times New Roman"/>
          <w:sz w:val="24"/>
        </w:rPr>
        <w:t xml:space="preserve">; </w:t>
      </w:r>
      <w:r w:rsidR="00BD1A48" w:rsidRPr="00813C49">
        <w:rPr>
          <w:rStyle w:val="apple-converted-space"/>
          <w:rFonts w:ascii="Times New Roman" w:hAnsi="Times New Roman" w:cs="Times New Roman"/>
          <w:sz w:val="24"/>
        </w:rPr>
        <w:t>Valencia,</w:t>
      </w:r>
      <w:r w:rsidR="005144D7" w:rsidRPr="005144D7">
        <w:rPr>
          <w:rFonts w:ascii="Times New Roman" w:hAnsi="Times New Roman" w:cs="Times New Roman"/>
          <w:sz w:val="24"/>
          <w:szCs w:val="24"/>
        </w:rPr>
        <w:t xml:space="preserve"> </w:t>
      </w:r>
      <w:r w:rsidR="005144D7" w:rsidRPr="00A36F79">
        <w:rPr>
          <w:rFonts w:ascii="Times New Roman" w:hAnsi="Times New Roman" w:cs="Times New Roman"/>
          <w:sz w:val="24"/>
          <w:szCs w:val="24"/>
        </w:rPr>
        <w:t>Cruz, Martínez</w:t>
      </w:r>
      <w:r w:rsidR="005144D7">
        <w:rPr>
          <w:rFonts w:ascii="Times New Roman" w:hAnsi="Times New Roman" w:cs="Times New Roman"/>
          <w:sz w:val="24"/>
          <w:szCs w:val="24"/>
        </w:rPr>
        <w:t xml:space="preserve"> </w:t>
      </w:r>
      <w:r w:rsidR="005144D7" w:rsidRPr="00A36F79">
        <w:rPr>
          <w:rFonts w:ascii="Times New Roman" w:hAnsi="Times New Roman" w:cs="Times New Roman"/>
          <w:sz w:val="24"/>
          <w:szCs w:val="24"/>
        </w:rPr>
        <w:t>y Jiménez</w:t>
      </w:r>
      <w:r w:rsidR="005144D7">
        <w:rPr>
          <w:rFonts w:ascii="Times New Roman" w:hAnsi="Times New Roman" w:cs="Times New Roman"/>
          <w:sz w:val="24"/>
          <w:szCs w:val="24"/>
        </w:rPr>
        <w:t>,</w:t>
      </w:r>
      <w:r w:rsidR="00BD1A48" w:rsidRPr="00813C49">
        <w:rPr>
          <w:rStyle w:val="apple-converted-space"/>
          <w:rFonts w:ascii="Times New Roman" w:hAnsi="Times New Roman" w:cs="Times New Roman"/>
          <w:sz w:val="24"/>
        </w:rPr>
        <w:t xml:space="preserve"> 2011</w:t>
      </w:r>
      <w:r w:rsidRPr="00813C49">
        <w:rPr>
          <w:rStyle w:val="apple-converted-space"/>
          <w:rFonts w:ascii="Times New Roman" w:hAnsi="Times New Roman" w:cs="Times New Roman"/>
          <w:sz w:val="24"/>
        </w:rPr>
        <w:t>).</w:t>
      </w:r>
      <w:r w:rsidR="00C23A9F" w:rsidRPr="00813C49">
        <w:rPr>
          <w:rStyle w:val="apple-converted-space"/>
          <w:rFonts w:ascii="Times New Roman" w:hAnsi="Times New Roman" w:cs="Times New Roman"/>
          <w:sz w:val="24"/>
        </w:rPr>
        <w:t xml:space="preserve"> Los </w:t>
      </w:r>
      <w:r w:rsidRPr="00813C49">
        <w:rPr>
          <w:rStyle w:val="apple-converted-space"/>
          <w:rFonts w:ascii="Times New Roman" w:hAnsi="Times New Roman" w:cs="Times New Roman"/>
          <w:sz w:val="24"/>
        </w:rPr>
        <w:t>estudios florísticos en el país colocan a</w:t>
      </w:r>
      <w:r w:rsidR="009916B1">
        <w:rPr>
          <w:rStyle w:val="apple-converted-space"/>
          <w:rFonts w:ascii="Times New Roman" w:hAnsi="Times New Roman" w:cs="Times New Roman"/>
          <w:sz w:val="24"/>
        </w:rPr>
        <w:t xml:space="preserve"> este</w:t>
      </w:r>
      <w:r w:rsidRPr="00813C49">
        <w:rPr>
          <w:rStyle w:val="apple-converted-space"/>
          <w:rFonts w:ascii="Times New Roman" w:hAnsi="Times New Roman" w:cs="Times New Roman"/>
          <w:sz w:val="24"/>
        </w:rPr>
        <w:t xml:space="preserve"> estado en </w:t>
      </w:r>
      <w:r w:rsidR="005144D7">
        <w:rPr>
          <w:rStyle w:val="apple-converted-space"/>
          <w:rFonts w:ascii="Times New Roman" w:hAnsi="Times New Roman" w:cs="Times New Roman"/>
          <w:sz w:val="24"/>
        </w:rPr>
        <w:t xml:space="preserve">el </w:t>
      </w:r>
      <w:r w:rsidRPr="00813C49">
        <w:rPr>
          <w:rStyle w:val="apple-converted-space"/>
          <w:rFonts w:ascii="Times New Roman" w:hAnsi="Times New Roman" w:cs="Times New Roman"/>
          <w:sz w:val="24"/>
        </w:rPr>
        <w:t>quinto lu</w:t>
      </w:r>
      <w:r w:rsidR="007022C8" w:rsidRPr="00813C49">
        <w:rPr>
          <w:rStyle w:val="apple-converted-space"/>
          <w:rFonts w:ascii="Times New Roman" w:hAnsi="Times New Roman" w:cs="Times New Roman"/>
          <w:sz w:val="24"/>
        </w:rPr>
        <w:t>gar</w:t>
      </w:r>
      <w:r w:rsidR="005144D7">
        <w:rPr>
          <w:rStyle w:val="apple-converted-space"/>
          <w:rFonts w:ascii="Times New Roman" w:hAnsi="Times New Roman" w:cs="Times New Roman"/>
          <w:sz w:val="24"/>
        </w:rPr>
        <w:t>,</w:t>
      </w:r>
      <w:r w:rsidR="007022C8" w:rsidRPr="00813C49">
        <w:rPr>
          <w:rStyle w:val="apple-converted-space"/>
          <w:rFonts w:ascii="Times New Roman" w:hAnsi="Times New Roman" w:cs="Times New Roman"/>
          <w:sz w:val="24"/>
        </w:rPr>
        <w:t xml:space="preserve"> con aproximadamente </w:t>
      </w:r>
      <w:r w:rsidR="00463FA3" w:rsidRPr="00813C49">
        <w:rPr>
          <w:rStyle w:val="apple-converted-space"/>
          <w:rFonts w:ascii="Times New Roman" w:hAnsi="Times New Roman" w:cs="Times New Roman"/>
          <w:sz w:val="24"/>
        </w:rPr>
        <w:t>6</w:t>
      </w:r>
      <w:r w:rsidR="00617988" w:rsidRPr="00813C49">
        <w:rPr>
          <w:rStyle w:val="apple-converted-space"/>
          <w:rFonts w:ascii="Times New Roman" w:hAnsi="Times New Roman" w:cs="Times New Roman"/>
          <w:sz w:val="24"/>
        </w:rPr>
        <w:t>5</w:t>
      </w:r>
      <w:r w:rsidR="00463FA3" w:rsidRPr="00813C49">
        <w:rPr>
          <w:rStyle w:val="apple-converted-space"/>
          <w:rFonts w:ascii="Times New Roman" w:hAnsi="Times New Roman" w:cs="Times New Roman"/>
          <w:sz w:val="24"/>
        </w:rPr>
        <w:t>51</w:t>
      </w:r>
      <w:r w:rsidR="00617988" w:rsidRPr="00813C49">
        <w:rPr>
          <w:rStyle w:val="apple-converted-space"/>
          <w:rFonts w:ascii="Times New Roman" w:hAnsi="Times New Roman" w:cs="Times New Roman"/>
          <w:sz w:val="24"/>
        </w:rPr>
        <w:t xml:space="preserve"> </w:t>
      </w:r>
      <w:r w:rsidRPr="00813C49">
        <w:rPr>
          <w:rStyle w:val="apple-converted-space"/>
          <w:rFonts w:ascii="Times New Roman" w:hAnsi="Times New Roman" w:cs="Times New Roman"/>
          <w:sz w:val="24"/>
        </w:rPr>
        <w:t xml:space="preserve">especies de plantas vasculares, después de </w:t>
      </w:r>
      <w:r w:rsidR="00F971A4" w:rsidRPr="00813C49">
        <w:rPr>
          <w:rStyle w:val="apple-converted-space"/>
          <w:rFonts w:ascii="Times New Roman" w:hAnsi="Times New Roman" w:cs="Times New Roman"/>
          <w:sz w:val="24"/>
        </w:rPr>
        <w:t>O</w:t>
      </w:r>
      <w:r w:rsidRPr="00813C49">
        <w:rPr>
          <w:rStyle w:val="apple-converted-space"/>
          <w:rFonts w:ascii="Times New Roman" w:hAnsi="Times New Roman" w:cs="Times New Roman"/>
          <w:sz w:val="24"/>
        </w:rPr>
        <w:t>axaca</w:t>
      </w:r>
      <w:r w:rsidR="009916B1">
        <w:rPr>
          <w:rStyle w:val="apple-converted-space"/>
          <w:rFonts w:ascii="Times New Roman" w:hAnsi="Times New Roman" w:cs="Times New Roman"/>
          <w:sz w:val="24"/>
        </w:rPr>
        <w:t>,</w:t>
      </w:r>
      <w:r w:rsidRPr="00813C49">
        <w:rPr>
          <w:rStyle w:val="apple-converted-space"/>
          <w:rFonts w:ascii="Times New Roman" w:hAnsi="Times New Roman" w:cs="Times New Roman"/>
          <w:sz w:val="24"/>
        </w:rPr>
        <w:t xml:space="preserve"> con </w:t>
      </w:r>
      <w:r w:rsidR="008C5CE2">
        <w:rPr>
          <w:rStyle w:val="apple-converted-space"/>
          <w:rFonts w:ascii="Times New Roman" w:hAnsi="Times New Roman" w:cs="Times New Roman"/>
          <w:sz w:val="24"/>
        </w:rPr>
        <w:t xml:space="preserve">10 </w:t>
      </w:r>
      <w:r w:rsidR="00463FA3" w:rsidRPr="00813C49">
        <w:rPr>
          <w:rStyle w:val="apple-converted-space"/>
          <w:rFonts w:ascii="Times New Roman" w:hAnsi="Times New Roman" w:cs="Times New Roman"/>
          <w:sz w:val="24"/>
        </w:rPr>
        <w:t>229</w:t>
      </w:r>
      <w:r w:rsidRPr="00813C49">
        <w:rPr>
          <w:rStyle w:val="apple-converted-space"/>
          <w:rFonts w:ascii="Times New Roman" w:hAnsi="Times New Roman" w:cs="Times New Roman"/>
          <w:sz w:val="24"/>
        </w:rPr>
        <w:t xml:space="preserve"> especies, Chiapas</w:t>
      </w:r>
      <w:r w:rsidR="009916B1">
        <w:rPr>
          <w:rStyle w:val="apple-converted-space"/>
          <w:rFonts w:ascii="Times New Roman" w:hAnsi="Times New Roman" w:cs="Times New Roman"/>
          <w:sz w:val="24"/>
        </w:rPr>
        <w:t>,</w:t>
      </w:r>
      <w:r w:rsidRPr="00813C49">
        <w:rPr>
          <w:rStyle w:val="apple-converted-space"/>
          <w:rFonts w:ascii="Times New Roman" w:hAnsi="Times New Roman" w:cs="Times New Roman"/>
          <w:sz w:val="24"/>
        </w:rPr>
        <w:t xml:space="preserve"> con </w:t>
      </w:r>
      <w:r w:rsidR="00463FA3" w:rsidRPr="00813C49">
        <w:rPr>
          <w:rStyle w:val="apple-converted-space"/>
          <w:rFonts w:ascii="Times New Roman" w:hAnsi="Times New Roman" w:cs="Times New Roman"/>
          <w:sz w:val="24"/>
        </w:rPr>
        <w:t>8790</w:t>
      </w:r>
      <w:r w:rsidR="000858FF" w:rsidRPr="00813C49">
        <w:rPr>
          <w:rStyle w:val="apple-converted-space"/>
          <w:rFonts w:ascii="Times New Roman" w:hAnsi="Times New Roman" w:cs="Times New Roman"/>
          <w:sz w:val="24"/>
        </w:rPr>
        <w:t>, Veracruz</w:t>
      </w:r>
      <w:r w:rsidR="009916B1">
        <w:rPr>
          <w:rStyle w:val="apple-converted-space"/>
          <w:rFonts w:ascii="Times New Roman" w:hAnsi="Times New Roman" w:cs="Times New Roman"/>
          <w:sz w:val="24"/>
        </w:rPr>
        <w:t>,</w:t>
      </w:r>
      <w:r w:rsidR="000858FF" w:rsidRPr="00813C49">
        <w:rPr>
          <w:rStyle w:val="apple-converted-space"/>
          <w:rFonts w:ascii="Times New Roman" w:hAnsi="Times New Roman" w:cs="Times New Roman"/>
          <w:sz w:val="24"/>
        </w:rPr>
        <w:t xml:space="preserve"> con </w:t>
      </w:r>
      <w:r w:rsidR="00A17347" w:rsidRPr="00813C49">
        <w:rPr>
          <w:rStyle w:val="apple-converted-space"/>
          <w:rFonts w:ascii="Times New Roman" w:hAnsi="Times New Roman" w:cs="Times New Roman"/>
          <w:sz w:val="24"/>
        </w:rPr>
        <w:t>8497</w:t>
      </w:r>
      <w:r w:rsidR="009916B1">
        <w:rPr>
          <w:rStyle w:val="apple-converted-space"/>
          <w:rFonts w:ascii="Times New Roman" w:hAnsi="Times New Roman" w:cs="Times New Roman"/>
          <w:sz w:val="24"/>
        </w:rPr>
        <w:t>,</w:t>
      </w:r>
      <w:r w:rsidR="000858FF" w:rsidRPr="00813C49">
        <w:rPr>
          <w:rStyle w:val="apple-converted-space"/>
          <w:rFonts w:ascii="Times New Roman" w:hAnsi="Times New Roman" w:cs="Times New Roman"/>
          <w:sz w:val="24"/>
        </w:rPr>
        <w:t xml:space="preserve"> </w:t>
      </w:r>
      <w:r w:rsidRPr="00813C49">
        <w:rPr>
          <w:rStyle w:val="apple-converted-space"/>
          <w:rFonts w:ascii="Times New Roman" w:hAnsi="Times New Roman" w:cs="Times New Roman"/>
          <w:sz w:val="24"/>
        </w:rPr>
        <w:t>y Jalisco</w:t>
      </w:r>
      <w:r w:rsidR="009916B1">
        <w:rPr>
          <w:rStyle w:val="apple-converted-space"/>
          <w:rFonts w:ascii="Times New Roman" w:hAnsi="Times New Roman" w:cs="Times New Roman"/>
          <w:sz w:val="24"/>
        </w:rPr>
        <w:t>,</w:t>
      </w:r>
      <w:r w:rsidRPr="00813C49">
        <w:rPr>
          <w:rStyle w:val="apple-converted-space"/>
          <w:rFonts w:ascii="Times New Roman" w:hAnsi="Times New Roman" w:cs="Times New Roman"/>
          <w:sz w:val="24"/>
        </w:rPr>
        <w:t xml:space="preserve"> con </w:t>
      </w:r>
      <w:r w:rsidR="00A17347" w:rsidRPr="00813C49">
        <w:rPr>
          <w:rStyle w:val="apple-converted-space"/>
          <w:rFonts w:ascii="Times New Roman" w:hAnsi="Times New Roman" w:cs="Times New Roman"/>
          <w:sz w:val="24"/>
        </w:rPr>
        <w:t xml:space="preserve">7155. Guerrero cuenta </w:t>
      </w:r>
      <w:r w:rsidRPr="00813C49">
        <w:rPr>
          <w:rStyle w:val="apple-converted-space"/>
          <w:rFonts w:ascii="Times New Roman" w:hAnsi="Times New Roman" w:cs="Times New Roman"/>
          <w:sz w:val="24"/>
        </w:rPr>
        <w:t>además</w:t>
      </w:r>
      <w:r w:rsidR="00A17347" w:rsidRPr="00813C49">
        <w:rPr>
          <w:rStyle w:val="apple-converted-space"/>
          <w:rFonts w:ascii="Times New Roman" w:hAnsi="Times New Roman" w:cs="Times New Roman"/>
          <w:sz w:val="24"/>
        </w:rPr>
        <w:t xml:space="preserve"> con</w:t>
      </w:r>
      <w:r w:rsidRPr="00813C49">
        <w:rPr>
          <w:rStyle w:val="apple-converted-space"/>
          <w:rFonts w:ascii="Times New Roman" w:hAnsi="Times New Roman" w:cs="Times New Roman"/>
          <w:sz w:val="24"/>
        </w:rPr>
        <w:t xml:space="preserve"> </w:t>
      </w:r>
      <w:r w:rsidR="00A17347" w:rsidRPr="00813C49">
        <w:rPr>
          <w:rStyle w:val="apple-converted-space"/>
          <w:rFonts w:ascii="Times New Roman" w:hAnsi="Times New Roman" w:cs="Times New Roman"/>
          <w:sz w:val="24"/>
        </w:rPr>
        <w:t xml:space="preserve">237 especies endémicas </w:t>
      </w:r>
      <w:r w:rsidRPr="00813C49">
        <w:rPr>
          <w:rStyle w:val="apple-converted-space"/>
          <w:rFonts w:ascii="Times New Roman" w:hAnsi="Times New Roman" w:cs="Times New Roman"/>
          <w:sz w:val="24"/>
        </w:rPr>
        <w:t>(Villaseñor</w:t>
      </w:r>
      <w:r w:rsidR="00A17347" w:rsidRPr="00813C49">
        <w:rPr>
          <w:rStyle w:val="apple-converted-space"/>
          <w:rFonts w:ascii="Times New Roman" w:hAnsi="Times New Roman" w:cs="Times New Roman"/>
          <w:sz w:val="24"/>
        </w:rPr>
        <w:t>, 2016</w:t>
      </w:r>
      <w:r w:rsidRPr="00813C49">
        <w:rPr>
          <w:rStyle w:val="apple-converted-space"/>
          <w:rFonts w:ascii="Times New Roman" w:hAnsi="Times New Roman" w:cs="Times New Roman"/>
          <w:sz w:val="24"/>
        </w:rPr>
        <w:t>). En Guerrero l</w:t>
      </w:r>
      <w:r w:rsidR="006B7D3C" w:rsidRPr="00813C49">
        <w:rPr>
          <w:rStyle w:val="apple-converted-space"/>
          <w:rFonts w:ascii="Times New Roman" w:hAnsi="Times New Roman" w:cs="Times New Roman"/>
          <w:sz w:val="24"/>
        </w:rPr>
        <w:t xml:space="preserve">os </w:t>
      </w:r>
      <w:r w:rsidRPr="00813C49">
        <w:rPr>
          <w:rStyle w:val="apple-converted-space"/>
          <w:rFonts w:ascii="Times New Roman" w:hAnsi="Times New Roman" w:cs="Times New Roman"/>
          <w:sz w:val="24"/>
        </w:rPr>
        <w:t>estudios florístico</w:t>
      </w:r>
      <w:r w:rsidR="00716EEA" w:rsidRPr="00813C49">
        <w:rPr>
          <w:rStyle w:val="apple-converted-space"/>
          <w:rFonts w:ascii="Times New Roman" w:hAnsi="Times New Roman" w:cs="Times New Roman"/>
          <w:sz w:val="24"/>
        </w:rPr>
        <w:t>s y de vegetación son urgentes ya que</w:t>
      </w:r>
      <w:r w:rsidRPr="00813C49">
        <w:rPr>
          <w:rStyle w:val="apple-converted-space"/>
          <w:rFonts w:ascii="Times New Roman" w:hAnsi="Times New Roman" w:cs="Times New Roman"/>
          <w:sz w:val="24"/>
        </w:rPr>
        <w:t xml:space="preserve"> s</w:t>
      </w:r>
      <w:r w:rsidR="006B7D3C" w:rsidRPr="00813C49">
        <w:rPr>
          <w:rStyle w:val="apple-converted-space"/>
          <w:rFonts w:ascii="Times New Roman" w:hAnsi="Times New Roman" w:cs="Times New Roman"/>
          <w:sz w:val="24"/>
        </w:rPr>
        <w:t xml:space="preserve">on </w:t>
      </w:r>
      <w:r w:rsidRPr="00813C49">
        <w:rPr>
          <w:rStyle w:val="apple-converted-space"/>
          <w:rFonts w:ascii="Times New Roman" w:hAnsi="Times New Roman" w:cs="Times New Roman"/>
          <w:sz w:val="24"/>
        </w:rPr>
        <w:t>fundamental</w:t>
      </w:r>
      <w:r w:rsidR="006B7D3C" w:rsidRPr="00813C49">
        <w:rPr>
          <w:rStyle w:val="apple-converted-space"/>
          <w:rFonts w:ascii="Times New Roman" w:hAnsi="Times New Roman" w:cs="Times New Roman"/>
          <w:sz w:val="24"/>
        </w:rPr>
        <w:t>es</w:t>
      </w:r>
      <w:r w:rsidRPr="00813C49">
        <w:rPr>
          <w:rStyle w:val="apple-converted-space"/>
          <w:rFonts w:ascii="Times New Roman" w:hAnsi="Times New Roman" w:cs="Times New Roman"/>
          <w:sz w:val="24"/>
        </w:rPr>
        <w:t xml:space="preserve"> para </w:t>
      </w:r>
      <w:r w:rsidR="006B7D3C" w:rsidRPr="00813C49">
        <w:rPr>
          <w:rStyle w:val="apple-converted-space"/>
          <w:rFonts w:ascii="Times New Roman" w:hAnsi="Times New Roman" w:cs="Times New Roman"/>
          <w:sz w:val="24"/>
        </w:rPr>
        <w:t xml:space="preserve">desarrollar </w:t>
      </w:r>
      <w:r w:rsidRPr="00813C49">
        <w:rPr>
          <w:rStyle w:val="apple-converted-space"/>
          <w:rFonts w:ascii="Times New Roman" w:hAnsi="Times New Roman" w:cs="Times New Roman"/>
          <w:sz w:val="24"/>
        </w:rPr>
        <w:t>estrategias regionales de conservación (Villaseñor y Ortiz, 2014</w:t>
      </w:r>
      <w:r w:rsidR="007F3BC0" w:rsidRPr="00813C49">
        <w:rPr>
          <w:rStyle w:val="apple-converted-space"/>
          <w:rFonts w:ascii="Times New Roman" w:hAnsi="Times New Roman" w:cs="Times New Roman"/>
          <w:sz w:val="24"/>
        </w:rPr>
        <w:t>)</w:t>
      </w:r>
      <w:r w:rsidR="007F3BC0">
        <w:rPr>
          <w:rStyle w:val="apple-converted-space"/>
          <w:rFonts w:ascii="Times New Roman" w:hAnsi="Times New Roman" w:cs="Times New Roman"/>
          <w:sz w:val="24"/>
        </w:rPr>
        <w:t>,</w:t>
      </w:r>
      <w:r w:rsidR="007F3BC0" w:rsidRPr="00813C49">
        <w:rPr>
          <w:rStyle w:val="apple-converted-space"/>
          <w:rFonts w:ascii="Times New Roman" w:hAnsi="Times New Roman" w:cs="Times New Roman"/>
          <w:sz w:val="24"/>
        </w:rPr>
        <w:t xml:space="preserve"> </w:t>
      </w:r>
      <w:r w:rsidR="007F3BC0">
        <w:rPr>
          <w:rStyle w:val="apple-converted-space"/>
          <w:rFonts w:ascii="Times New Roman" w:hAnsi="Times New Roman" w:cs="Times New Roman"/>
          <w:sz w:val="24"/>
        </w:rPr>
        <w:t>s</w:t>
      </w:r>
      <w:r w:rsidR="007F3BC0" w:rsidRPr="00813C49">
        <w:rPr>
          <w:rStyle w:val="apple-converted-space"/>
          <w:rFonts w:ascii="Times New Roman" w:hAnsi="Times New Roman" w:cs="Times New Roman"/>
          <w:sz w:val="24"/>
        </w:rPr>
        <w:t xml:space="preserve">obre </w:t>
      </w:r>
      <w:r w:rsidR="003367C9" w:rsidRPr="00813C49">
        <w:rPr>
          <w:rStyle w:val="apple-converted-space"/>
          <w:rFonts w:ascii="Times New Roman" w:hAnsi="Times New Roman" w:cs="Times New Roman"/>
          <w:sz w:val="24"/>
        </w:rPr>
        <w:t>todo</w:t>
      </w:r>
      <w:r w:rsidRPr="00813C49">
        <w:rPr>
          <w:rStyle w:val="apple-converted-space"/>
          <w:rFonts w:ascii="Times New Roman" w:hAnsi="Times New Roman" w:cs="Times New Roman"/>
          <w:sz w:val="24"/>
        </w:rPr>
        <w:t xml:space="preserve"> toma</w:t>
      </w:r>
      <w:r w:rsidR="006B7D3C" w:rsidRPr="00813C49">
        <w:rPr>
          <w:rStyle w:val="apple-converted-space"/>
          <w:rFonts w:ascii="Times New Roman" w:hAnsi="Times New Roman" w:cs="Times New Roman"/>
          <w:sz w:val="24"/>
        </w:rPr>
        <w:t>ndo</w:t>
      </w:r>
      <w:r w:rsidRPr="00813C49">
        <w:rPr>
          <w:rStyle w:val="apple-converted-space"/>
          <w:rFonts w:ascii="Times New Roman" w:hAnsi="Times New Roman" w:cs="Times New Roman"/>
          <w:sz w:val="24"/>
        </w:rPr>
        <w:t xml:space="preserve"> en cuenta que la destrucción de los bosques ha alcanzado magnitudes importantes en </w:t>
      </w:r>
      <w:r w:rsidR="006B7D3C" w:rsidRPr="00813C49">
        <w:rPr>
          <w:rStyle w:val="apple-converted-space"/>
          <w:rFonts w:ascii="Times New Roman" w:hAnsi="Times New Roman" w:cs="Times New Roman"/>
          <w:sz w:val="24"/>
        </w:rPr>
        <w:t xml:space="preserve">el </w:t>
      </w:r>
      <w:r w:rsidRPr="00813C49">
        <w:rPr>
          <w:rStyle w:val="apple-converted-space"/>
          <w:rFonts w:ascii="Times New Roman" w:hAnsi="Times New Roman" w:cs="Times New Roman"/>
          <w:sz w:val="24"/>
        </w:rPr>
        <w:t>país en las últimas décadas, amenazando con la desaparición de vastas extensiones, algunas a</w:t>
      </w:r>
      <w:r w:rsidR="00F971A4" w:rsidRPr="00813C49">
        <w:rPr>
          <w:rStyle w:val="apple-converted-space"/>
          <w:rFonts w:ascii="Times New Roman" w:hAnsi="Times New Roman" w:cs="Times New Roman"/>
          <w:sz w:val="24"/>
        </w:rPr>
        <w:t>ú</w:t>
      </w:r>
      <w:r w:rsidRPr="00813C49">
        <w:rPr>
          <w:rStyle w:val="apple-converted-space"/>
          <w:rFonts w:ascii="Times New Roman" w:hAnsi="Times New Roman" w:cs="Times New Roman"/>
          <w:sz w:val="24"/>
        </w:rPr>
        <w:t xml:space="preserve">n no exploradas, sin tener la oportunidad de conocer su potencial biológico </w:t>
      </w:r>
      <w:r w:rsidR="00DE01CC" w:rsidRPr="00DE01CC">
        <w:rPr>
          <w:rStyle w:val="apple-converted-space"/>
          <w:rFonts w:ascii="Times New Roman" w:hAnsi="Times New Roman" w:cs="Times New Roman"/>
          <w:sz w:val="24"/>
        </w:rPr>
        <w:t>(</w:t>
      </w:r>
      <w:r w:rsidRPr="00813C49">
        <w:rPr>
          <w:rStyle w:val="apple-converted-space"/>
          <w:rFonts w:ascii="Times New Roman" w:hAnsi="Times New Roman" w:cs="Times New Roman"/>
          <w:sz w:val="24"/>
        </w:rPr>
        <w:t>Villaseñor, 2016).</w:t>
      </w:r>
    </w:p>
    <w:p w14:paraId="153153A9" w14:textId="29BA613E" w:rsidR="00A02F54" w:rsidRDefault="001B7057" w:rsidP="00BF5581">
      <w:pPr>
        <w:spacing w:after="0" w:line="360" w:lineRule="auto"/>
        <w:ind w:firstLine="708"/>
        <w:jc w:val="both"/>
        <w:rPr>
          <w:rStyle w:val="apple-converted-space"/>
          <w:rFonts w:ascii="Times New Roman" w:hAnsi="Times New Roman" w:cs="Times New Roman"/>
          <w:color w:val="000000" w:themeColor="text1"/>
          <w:sz w:val="24"/>
          <w:szCs w:val="24"/>
        </w:rPr>
      </w:pPr>
      <w:r>
        <w:rPr>
          <w:rStyle w:val="apple-converted-space"/>
          <w:rFonts w:ascii="Times New Roman" w:hAnsi="Times New Roman" w:cs="Times New Roman"/>
          <w:sz w:val="24"/>
          <w:szCs w:val="24"/>
        </w:rPr>
        <w:t xml:space="preserve">Esta investigación tiene como objetivo </w:t>
      </w:r>
      <w:r w:rsidR="000A3F65" w:rsidRPr="00813C49">
        <w:rPr>
          <w:rStyle w:val="apple-converted-space"/>
          <w:rFonts w:ascii="Times New Roman" w:hAnsi="Times New Roman" w:cs="Times New Roman"/>
          <w:sz w:val="24"/>
          <w:szCs w:val="24"/>
        </w:rPr>
        <w:t xml:space="preserve">la </w:t>
      </w:r>
      <w:r w:rsidR="00801445" w:rsidRPr="00813C49">
        <w:rPr>
          <w:rStyle w:val="apple-converted-space"/>
          <w:rFonts w:ascii="Times New Roman" w:hAnsi="Times New Roman" w:cs="Times New Roman"/>
          <w:sz w:val="24"/>
          <w:szCs w:val="24"/>
        </w:rPr>
        <w:t xml:space="preserve">elaboración </w:t>
      </w:r>
      <w:r w:rsidR="000A3F65" w:rsidRPr="00813C49">
        <w:rPr>
          <w:rStyle w:val="apple-converted-space"/>
          <w:rFonts w:ascii="Times New Roman" w:hAnsi="Times New Roman" w:cs="Times New Roman"/>
          <w:sz w:val="24"/>
          <w:szCs w:val="24"/>
        </w:rPr>
        <w:t xml:space="preserve">de un estudio florístico y de vegetación del </w:t>
      </w:r>
      <w:r w:rsidR="00F01252">
        <w:rPr>
          <w:rStyle w:val="apple-converted-space"/>
          <w:rFonts w:ascii="Times New Roman" w:hAnsi="Times New Roman" w:cs="Times New Roman"/>
          <w:sz w:val="24"/>
          <w:szCs w:val="24"/>
        </w:rPr>
        <w:t>c</w:t>
      </w:r>
      <w:r w:rsidR="000A3F65" w:rsidRPr="00813C49">
        <w:rPr>
          <w:rStyle w:val="apple-converted-space"/>
          <w:rFonts w:ascii="Times New Roman" w:hAnsi="Times New Roman" w:cs="Times New Roman"/>
          <w:sz w:val="24"/>
          <w:szCs w:val="24"/>
        </w:rPr>
        <w:t>erro del Peregrino, ubicado en l</w:t>
      </w:r>
      <w:r w:rsidR="004A3C2F" w:rsidRPr="00813C49">
        <w:rPr>
          <w:rStyle w:val="apple-converted-space"/>
          <w:rFonts w:ascii="Times New Roman" w:hAnsi="Times New Roman" w:cs="Times New Roman"/>
          <w:sz w:val="24"/>
          <w:szCs w:val="24"/>
        </w:rPr>
        <w:t xml:space="preserve">os </w:t>
      </w:r>
      <w:r w:rsidR="00F01252">
        <w:rPr>
          <w:rStyle w:val="apple-converted-space"/>
          <w:rFonts w:ascii="Times New Roman" w:hAnsi="Times New Roman" w:cs="Times New Roman"/>
          <w:sz w:val="24"/>
          <w:szCs w:val="24"/>
        </w:rPr>
        <w:t>m</w:t>
      </w:r>
      <w:r w:rsidR="00F01252" w:rsidRPr="00813C49">
        <w:rPr>
          <w:rStyle w:val="apple-converted-space"/>
          <w:rFonts w:ascii="Times New Roman" w:hAnsi="Times New Roman" w:cs="Times New Roman"/>
          <w:sz w:val="24"/>
          <w:szCs w:val="24"/>
        </w:rPr>
        <w:t xml:space="preserve">unicipios </w:t>
      </w:r>
      <w:r w:rsidR="004A3C2F" w:rsidRPr="00813C49">
        <w:rPr>
          <w:rStyle w:val="apple-converted-space"/>
          <w:rFonts w:ascii="Times New Roman" w:hAnsi="Times New Roman" w:cs="Times New Roman"/>
          <w:sz w:val="24"/>
          <w:szCs w:val="24"/>
        </w:rPr>
        <w:t>de Acapulco de Juá</w:t>
      </w:r>
      <w:r w:rsidR="000A3F65" w:rsidRPr="00813C49">
        <w:rPr>
          <w:rStyle w:val="apple-converted-space"/>
          <w:rFonts w:ascii="Times New Roman" w:hAnsi="Times New Roman" w:cs="Times New Roman"/>
          <w:sz w:val="24"/>
          <w:szCs w:val="24"/>
        </w:rPr>
        <w:t xml:space="preserve">rez y Juan R. Escudero, Guerrero, y pretende obtener y dar a conocer información de los recursos </w:t>
      </w:r>
      <w:r w:rsidR="000A3F65" w:rsidRPr="00813C49">
        <w:rPr>
          <w:rStyle w:val="apple-converted-space"/>
          <w:rFonts w:ascii="Times New Roman" w:hAnsi="Times New Roman" w:cs="Times New Roman"/>
          <w:color w:val="000000" w:themeColor="text1"/>
          <w:sz w:val="24"/>
          <w:szCs w:val="24"/>
        </w:rPr>
        <w:t xml:space="preserve">naturales vegetales con los cuales cuenta </w:t>
      </w:r>
      <w:r w:rsidR="00A02F54" w:rsidRPr="00813C49">
        <w:rPr>
          <w:rStyle w:val="apple-converted-space"/>
          <w:rFonts w:ascii="Times New Roman" w:hAnsi="Times New Roman" w:cs="Times New Roman"/>
          <w:color w:val="000000" w:themeColor="text1"/>
          <w:sz w:val="24"/>
          <w:szCs w:val="24"/>
        </w:rPr>
        <w:t xml:space="preserve">la región, </w:t>
      </w:r>
      <w:r w:rsidR="00F01252">
        <w:rPr>
          <w:rStyle w:val="apple-converted-space"/>
          <w:rFonts w:ascii="Times New Roman" w:hAnsi="Times New Roman" w:cs="Times New Roman"/>
          <w:color w:val="000000" w:themeColor="text1"/>
          <w:sz w:val="24"/>
          <w:szCs w:val="24"/>
        </w:rPr>
        <w:t xml:space="preserve">mediante la contribución de </w:t>
      </w:r>
      <w:r w:rsidR="005E43B2" w:rsidRPr="00813C49">
        <w:rPr>
          <w:rStyle w:val="apple-converted-space"/>
          <w:rFonts w:ascii="Times New Roman" w:hAnsi="Times New Roman" w:cs="Times New Roman"/>
          <w:color w:val="000000" w:themeColor="text1"/>
          <w:sz w:val="24"/>
          <w:szCs w:val="24"/>
        </w:rPr>
        <w:t>un</w:t>
      </w:r>
      <w:r w:rsidR="00801445" w:rsidRPr="00813C49">
        <w:rPr>
          <w:rStyle w:val="apple-converted-space"/>
          <w:rFonts w:ascii="Times New Roman" w:hAnsi="Times New Roman" w:cs="Times New Roman"/>
          <w:color w:val="000000" w:themeColor="text1"/>
          <w:sz w:val="24"/>
          <w:szCs w:val="24"/>
        </w:rPr>
        <w:t xml:space="preserve"> listado florístico</w:t>
      </w:r>
      <w:r w:rsidR="005E43B2" w:rsidRPr="00813C49">
        <w:rPr>
          <w:rStyle w:val="apple-converted-space"/>
          <w:rFonts w:ascii="Times New Roman" w:hAnsi="Times New Roman" w:cs="Times New Roman"/>
          <w:color w:val="000000" w:themeColor="text1"/>
          <w:sz w:val="24"/>
          <w:szCs w:val="24"/>
        </w:rPr>
        <w:t>, la</w:t>
      </w:r>
      <w:r w:rsidR="00801445" w:rsidRPr="00813C49">
        <w:rPr>
          <w:rStyle w:val="apple-converted-space"/>
          <w:rFonts w:ascii="Times New Roman" w:hAnsi="Times New Roman" w:cs="Times New Roman"/>
          <w:color w:val="000000" w:themeColor="text1"/>
          <w:sz w:val="24"/>
          <w:szCs w:val="24"/>
        </w:rPr>
        <w:t xml:space="preserve"> identificación de l</w:t>
      </w:r>
      <w:r w:rsidR="005E43B2" w:rsidRPr="00813C49">
        <w:rPr>
          <w:rStyle w:val="apple-converted-space"/>
          <w:rFonts w:ascii="Times New Roman" w:hAnsi="Times New Roman" w:cs="Times New Roman"/>
          <w:color w:val="000000" w:themeColor="text1"/>
          <w:sz w:val="24"/>
          <w:szCs w:val="24"/>
        </w:rPr>
        <w:t>os tipos de</w:t>
      </w:r>
      <w:r w:rsidR="00801445" w:rsidRPr="00813C49">
        <w:rPr>
          <w:rStyle w:val="apple-converted-space"/>
          <w:rFonts w:ascii="Times New Roman" w:hAnsi="Times New Roman" w:cs="Times New Roman"/>
          <w:color w:val="000000" w:themeColor="text1"/>
          <w:sz w:val="24"/>
          <w:szCs w:val="24"/>
        </w:rPr>
        <w:t xml:space="preserve"> </w:t>
      </w:r>
      <w:r w:rsidR="000A3F65" w:rsidRPr="00813C49">
        <w:rPr>
          <w:rStyle w:val="apple-converted-space"/>
          <w:rFonts w:ascii="Times New Roman" w:hAnsi="Times New Roman" w:cs="Times New Roman"/>
          <w:color w:val="000000" w:themeColor="text1"/>
          <w:sz w:val="24"/>
          <w:szCs w:val="24"/>
        </w:rPr>
        <w:t>v</w:t>
      </w:r>
      <w:r w:rsidR="00E844C8" w:rsidRPr="00813C49">
        <w:rPr>
          <w:rStyle w:val="apple-converted-space"/>
          <w:rFonts w:ascii="Times New Roman" w:hAnsi="Times New Roman" w:cs="Times New Roman"/>
          <w:color w:val="000000" w:themeColor="text1"/>
          <w:sz w:val="24"/>
          <w:szCs w:val="24"/>
        </w:rPr>
        <w:t>egetación y de las especies</w:t>
      </w:r>
      <w:r w:rsidR="00031F28" w:rsidRPr="00813C49">
        <w:rPr>
          <w:rStyle w:val="apple-converted-space"/>
          <w:rFonts w:ascii="Times New Roman" w:hAnsi="Times New Roman" w:cs="Times New Roman"/>
          <w:color w:val="000000" w:themeColor="text1"/>
          <w:sz w:val="24"/>
          <w:szCs w:val="24"/>
        </w:rPr>
        <w:t xml:space="preserve"> </w:t>
      </w:r>
      <w:r w:rsidR="004A3C2F" w:rsidRPr="00813C49">
        <w:rPr>
          <w:rStyle w:val="apple-converted-space"/>
          <w:rFonts w:ascii="Times New Roman" w:hAnsi="Times New Roman" w:cs="Times New Roman"/>
          <w:color w:val="000000" w:themeColor="text1"/>
          <w:sz w:val="24"/>
          <w:szCs w:val="24"/>
        </w:rPr>
        <w:t xml:space="preserve">incluidas en la </w:t>
      </w:r>
      <w:r w:rsidR="001852F7" w:rsidRPr="0064120C">
        <w:rPr>
          <w:rFonts w:ascii="Times New Roman" w:hAnsi="Times New Roman" w:cs="Times New Roman"/>
          <w:sz w:val="24"/>
          <w:szCs w:val="24"/>
          <w:lang w:eastAsia="es-MX"/>
        </w:rPr>
        <w:t xml:space="preserve">Norma </w:t>
      </w:r>
      <w:r w:rsidR="001852F7" w:rsidRPr="0064120C">
        <w:rPr>
          <w:rFonts w:ascii="Times New Roman" w:hAnsi="Times New Roman" w:cs="Times New Roman"/>
          <w:sz w:val="24"/>
          <w:szCs w:val="24"/>
          <w:lang w:eastAsia="es-MX"/>
        </w:rPr>
        <w:lastRenderedPageBreak/>
        <w:t xml:space="preserve">Oficial Mexicana </w:t>
      </w:r>
      <w:r w:rsidR="004A3C2F" w:rsidRPr="00813C49">
        <w:rPr>
          <w:rStyle w:val="apple-converted-space"/>
          <w:rFonts w:ascii="Times New Roman" w:hAnsi="Times New Roman" w:cs="Times New Roman"/>
          <w:color w:val="000000" w:themeColor="text1"/>
          <w:sz w:val="24"/>
          <w:szCs w:val="24"/>
        </w:rPr>
        <w:t>NOM-059-</w:t>
      </w:r>
      <w:r w:rsidR="00B33D06" w:rsidRPr="00813C49">
        <w:rPr>
          <w:rStyle w:val="apple-converted-space"/>
          <w:rFonts w:ascii="Times New Roman" w:hAnsi="Times New Roman" w:cs="Times New Roman"/>
          <w:color w:val="000000" w:themeColor="text1"/>
          <w:sz w:val="24"/>
          <w:szCs w:val="24"/>
        </w:rPr>
        <w:t>Semarnat</w:t>
      </w:r>
      <w:r w:rsidR="000A3F65" w:rsidRPr="00813C49">
        <w:rPr>
          <w:rStyle w:val="apple-converted-space"/>
          <w:rFonts w:ascii="Times New Roman" w:hAnsi="Times New Roman" w:cs="Times New Roman"/>
          <w:color w:val="000000" w:themeColor="text1"/>
          <w:sz w:val="24"/>
          <w:szCs w:val="24"/>
        </w:rPr>
        <w:t>-2010, con fines de conservación, res</w:t>
      </w:r>
      <w:r w:rsidR="00D25CCF" w:rsidRPr="00813C49">
        <w:rPr>
          <w:rStyle w:val="apple-converted-space"/>
          <w:rFonts w:ascii="Times New Roman" w:hAnsi="Times New Roman" w:cs="Times New Roman"/>
          <w:color w:val="000000" w:themeColor="text1"/>
          <w:sz w:val="24"/>
          <w:szCs w:val="24"/>
        </w:rPr>
        <w:t>tauración y manejo sustentable.</w:t>
      </w:r>
    </w:p>
    <w:p w14:paraId="2749A217" w14:textId="77777777" w:rsidR="00657E9B" w:rsidRPr="00F66C7B" w:rsidRDefault="00657E9B" w:rsidP="00657E9B">
      <w:pPr>
        <w:spacing w:after="0" w:line="360" w:lineRule="auto"/>
        <w:jc w:val="both"/>
        <w:rPr>
          <w:rStyle w:val="apple-converted-space"/>
          <w:rFonts w:ascii="Arial" w:hAnsi="Arial" w:cs="Arial"/>
          <w:color w:val="FF0000"/>
          <w:sz w:val="24"/>
          <w:szCs w:val="24"/>
        </w:rPr>
      </w:pPr>
    </w:p>
    <w:p w14:paraId="2063282E" w14:textId="6E313DD8" w:rsidR="008F65F7" w:rsidRPr="00E67A90" w:rsidRDefault="008422BE" w:rsidP="00BF5581">
      <w:pPr>
        <w:spacing w:after="0" w:line="360" w:lineRule="auto"/>
        <w:jc w:val="center"/>
        <w:rPr>
          <w:rFonts w:ascii="Times New Roman" w:hAnsi="Times New Roman" w:cs="Times New Roman"/>
          <w:b/>
          <w:sz w:val="32"/>
          <w:szCs w:val="32"/>
        </w:rPr>
      </w:pPr>
      <w:r w:rsidRPr="00E67A90">
        <w:rPr>
          <w:rStyle w:val="apple-converted-space"/>
          <w:rFonts w:ascii="Times New Roman" w:hAnsi="Times New Roman" w:cs="Times New Roman"/>
          <w:b/>
          <w:sz w:val="32"/>
          <w:szCs w:val="32"/>
        </w:rPr>
        <w:t xml:space="preserve">Materiales y </w:t>
      </w:r>
      <w:r w:rsidR="005D5DDC">
        <w:rPr>
          <w:rStyle w:val="apple-converted-space"/>
          <w:rFonts w:ascii="Times New Roman" w:hAnsi="Times New Roman" w:cs="Times New Roman"/>
          <w:b/>
          <w:sz w:val="32"/>
          <w:szCs w:val="32"/>
        </w:rPr>
        <w:t>m</w:t>
      </w:r>
      <w:r w:rsidR="005D5DDC" w:rsidRPr="00E67A90">
        <w:rPr>
          <w:rStyle w:val="apple-converted-space"/>
          <w:rFonts w:ascii="Times New Roman" w:hAnsi="Times New Roman" w:cs="Times New Roman"/>
          <w:b/>
          <w:sz w:val="32"/>
          <w:szCs w:val="32"/>
        </w:rPr>
        <w:t>étodos</w:t>
      </w:r>
    </w:p>
    <w:p w14:paraId="68C90C8B" w14:textId="36D14882" w:rsidR="00616250" w:rsidRPr="0064120C" w:rsidRDefault="000A3F65" w:rsidP="00657E9B">
      <w:pPr>
        <w:spacing w:after="0" w:line="360" w:lineRule="auto"/>
        <w:ind w:firstLine="708"/>
        <w:jc w:val="both"/>
        <w:rPr>
          <w:rFonts w:ascii="Times New Roman" w:hAnsi="Times New Roman" w:cs="Times New Roman"/>
          <w:sz w:val="24"/>
          <w:szCs w:val="24"/>
        </w:rPr>
      </w:pPr>
      <w:r w:rsidRPr="0064120C">
        <w:rPr>
          <w:rFonts w:ascii="Times New Roman" w:hAnsi="Times New Roman" w:cs="Times New Roman"/>
          <w:sz w:val="24"/>
          <w:szCs w:val="24"/>
        </w:rPr>
        <w:t>El área de muestreo c</w:t>
      </w:r>
      <w:r w:rsidR="00FA42BE" w:rsidRPr="0064120C">
        <w:rPr>
          <w:rFonts w:ascii="Times New Roman" w:hAnsi="Times New Roman" w:cs="Times New Roman"/>
          <w:sz w:val="24"/>
          <w:szCs w:val="24"/>
        </w:rPr>
        <w:t xml:space="preserve">onsistente en </w:t>
      </w:r>
      <w:r w:rsidR="008C5CE2">
        <w:rPr>
          <w:rFonts w:ascii="Times New Roman" w:hAnsi="Times New Roman" w:cs="Times New Roman"/>
          <w:sz w:val="24"/>
          <w:szCs w:val="24"/>
        </w:rPr>
        <w:t>1</w:t>
      </w:r>
      <w:r w:rsidRPr="0064120C">
        <w:rPr>
          <w:rFonts w:ascii="Times New Roman" w:hAnsi="Times New Roman" w:cs="Times New Roman"/>
          <w:sz w:val="24"/>
          <w:szCs w:val="24"/>
        </w:rPr>
        <w:t xml:space="preserve">000 ha se </w:t>
      </w:r>
      <w:r w:rsidR="00FA42BE" w:rsidRPr="0064120C">
        <w:rPr>
          <w:rFonts w:ascii="Times New Roman" w:hAnsi="Times New Roman" w:cs="Times New Roman"/>
          <w:sz w:val="24"/>
          <w:szCs w:val="24"/>
        </w:rPr>
        <w:t>ubica</w:t>
      </w:r>
      <w:r w:rsidRPr="0064120C">
        <w:rPr>
          <w:rFonts w:ascii="Times New Roman" w:hAnsi="Times New Roman" w:cs="Times New Roman"/>
          <w:sz w:val="24"/>
          <w:szCs w:val="24"/>
        </w:rPr>
        <w:t xml:space="preserve"> entre los 17°</w:t>
      </w:r>
      <w:r w:rsidR="002A2FA5">
        <w:rPr>
          <w:rFonts w:ascii="Times New Roman" w:hAnsi="Times New Roman" w:cs="Times New Roman"/>
          <w:sz w:val="24"/>
          <w:szCs w:val="24"/>
        </w:rPr>
        <w:t xml:space="preserve"> </w:t>
      </w:r>
      <w:r w:rsidRPr="0064120C">
        <w:rPr>
          <w:rFonts w:ascii="Times New Roman" w:hAnsi="Times New Roman" w:cs="Times New Roman"/>
          <w:sz w:val="24"/>
          <w:szCs w:val="24"/>
        </w:rPr>
        <w:t>05</w:t>
      </w:r>
      <w:r w:rsidR="002A2FA5" w:rsidRPr="00D76D34">
        <w:rPr>
          <w:rFonts w:ascii="Times New Roman" w:hAnsi="Times New Roman" w:cs="Times New Roman"/>
          <w:sz w:val="24"/>
          <w:szCs w:val="24"/>
        </w:rPr>
        <w:t>′</w:t>
      </w:r>
      <w:r w:rsidR="002A2FA5">
        <w:rPr>
          <w:rFonts w:ascii="Times New Roman" w:hAnsi="Times New Roman" w:cs="Times New Roman"/>
          <w:sz w:val="24"/>
          <w:szCs w:val="24"/>
        </w:rPr>
        <w:t xml:space="preserve"> </w:t>
      </w:r>
      <w:r w:rsidR="001A1EE4" w:rsidRPr="0064120C">
        <w:rPr>
          <w:rFonts w:ascii="Times New Roman" w:hAnsi="Times New Roman" w:cs="Times New Roman"/>
          <w:sz w:val="24"/>
          <w:szCs w:val="24"/>
        </w:rPr>
        <w:t>11</w:t>
      </w:r>
      <w:r w:rsidR="002A2FA5" w:rsidRPr="00FF4C0C">
        <w:rPr>
          <w:rFonts w:ascii="Times New Roman" w:hAnsi="Times New Roman" w:cs="Times New Roman"/>
          <w:sz w:val="24"/>
          <w:szCs w:val="24"/>
        </w:rPr>
        <w:t>″</w:t>
      </w:r>
      <w:r w:rsidR="001A1EE4" w:rsidRPr="0064120C">
        <w:rPr>
          <w:rFonts w:ascii="Times New Roman" w:hAnsi="Times New Roman" w:cs="Times New Roman"/>
          <w:sz w:val="24"/>
          <w:szCs w:val="24"/>
        </w:rPr>
        <w:t xml:space="preserve"> y 17</w:t>
      </w:r>
      <w:r w:rsidR="00D82F8B" w:rsidRPr="0064120C">
        <w:rPr>
          <w:rFonts w:ascii="Times New Roman" w:hAnsi="Times New Roman" w:cs="Times New Roman"/>
          <w:sz w:val="24"/>
          <w:szCs w:val="24"/>
        </w:rPr>
        <w:t>°</w:t>
      </w:r>
      <w:r w:rsidR="002A2FA5">
        <w:rPr>
          <w:rFonts w:ascii="Times New Roman" w:hAnsi="Times New Roman" w:cs="Times New Roman"/>
          <w:sz w:val="24"/>
          <w:szCs w:val="24"/>
        </w:rPr>
        <w:t xml:space="preserve"> </w:t>
      </w:r>
      <w:r w:rsidRPr="0064120C">
        <w:rPr>
          <w:rFonts w:ascii="Times New Roman" w:hAnsi="Times New Roman" w:cs="Times New Roman"/>
          <w:sz w:val="24"/>
          <w:szCs w:val="24"/>
        </w:rPr>
        <w:t>08</w:t>
      </w:r>
      <w:r w:rsidR="002A2FA5" w:rsidRPr="00D76D34">
        <w:rPr>
          <w:rFonts w:ascii="Times New Roman" w:hAnsi="Times New Roman" w:cs="Times New Roman"/>
          <w:sz w:val="24"/>
          <w:szCs w:val="24"/>
        </w:rPr>
        <w:t>′</w:t>
      </w:r>
      <w:r w:rsidR="00473F75" w:rsidRPr="0064120C">
        <w:rPr>
          <w:rFonts w:ascii="Times New Roman" w:hAnsi="Times New Roman" w:cs="Times New Roman"/>
          <w:sz w:val="24"/>
          <w:szCs w:val="24"/>
        </w:rPr>
        <w:t xml:space="preserve"> </w:t>
      </w:r>
      <w:r w:rsidRPr="0064120C">
        <w:rPr>
          <w:rFonts w:ascii="Times New Roman" w:hAnsi="Times New Roman" w:cs="Times New Roman"/>
          <w:sz w:val="24"/>
          <w:szCs w:val="24"/>
        </w:rPr>
        <w:t>latitud norte y 99°</w:t>
      </w:r>
      <w:r w:rsidR="006E43D4">
        <w:rPr>
          <w:rFonts w:ascii="Times New Roman" w:hAnsi="Times New Roman" w:cs="Times New Roman"/>
          <w:sz w:val="24"/>
          <w:szCs w:val="24"/>
        </w:rPr>
        <w:t xml:space="preserve"> </w:t>
      </w:r>
      <w:r w:rsidRPr="0064120C">
        <w:rPr>
          <w:rFonts w:ascii="Times New Roman" w:hAnsi="Times New Roman" w:cs="Times New Roman"/>
          <w:sz w:val="24"/>
          <w:szCs w:val="24"/>
        </w:rPr>
        <w:t>34</w:t>
      </w:r>
      <w:r w:rsidR="00D76D34" w:rsidRPr="00D76D34">
        <w:rPr>
          <w:rFonts w:ascii="Times New Roman" w:hAnsi="Times New Roman" w:cs="Times New Roman"/>
          <w:sz w:val="24"/>
          <w:szCs w:val="24"/>
        </w:rPr>
        <w:t>′</w:t>
      </w:r>
      <w:r w:rsidR="006E43D4">
        <w:rPr>
          <w:rFonts w:ascii="Times New Roman" w:hAnsi="Times New Roman" w:cs="Times New Roman"/>
          <w:sz w:val="24"/>
          <w:szCs w:val="24"/>
        </w:rPr>
        <w:t xml:space="preserve"> </w:t>
      </w:r>
      <w:r w:rsidRPr="0064120C">
        <w:rPr>
          <w:rFonts w:ascii="Times New Roman" w:hAnsi="Times New Roman" w:cs="Times New Roman"/>
          <w:sz w:val="24"/>
          <w:szCs w:val="24"/>
        </w:rPr>
        <w:t>02” y 99°</w:t>
      </w:r>
      <w:r w:rsidR="00D76D34">
        <w:rPr>
          <w:rFonts w:ascii="Times New Roman" w:hAnsi="Times New Roman" w:cs="Times New Roman"/>
          <w:sz w:val="24"/>
          <w:szCs w:val="24"/>
        </w:rPr>
        <w:t xml:space="preserve"> </w:t>
      </w:r>
      <w:r w:rsidRPr="0064120C">
        <w:rPr>
          <w:rFonts w:ascii="Times New Roman" w:hAnsi="Times New Roman" w:cs="Times New Roman"/>
          <w:sz w:val="24"/>
          <w:szCs w:val="24"/>
        </w:rPr>
        <w:t>35</w:t>
      </w:r>
      <w:r w:rsidRPr="0064120C">
        <w:rPr>
          <w:rFonts w:ascii="Times New Roman" w:hAnsi="Times New Roman" w:cs="Times New Roman"/>
          <w:sz w:val="24"/>
          <w:szCs w:val="24"/>
        </w:rPr>
        <w:sym w:font="Symbol" w:char="F0A2"/>
      </w:r>
      <w:r w:rsidR="00D76D34">
        <w:rPr>
          <w:rFonts w:ascii="Times New Roman" w:hAnsi="Times New Roman" w:cs="Times New Roman"/>
          <w:sz w:val="24"/>
          <w:szCs w:val="24"/>
        </w:rPr>
        <w:t xml:space="preserve"> </w:t>
      </w:r>
      <w:r w:rsidR="00473F75" w:rsidRPr="0064120C">
        <w:rPr>
          <w:rFonts w:ascii="Times New Roman" w:hAnsi="Times New Roman" w:cs="Times New Roman"/>
          <w:sz w:val="24"/>
          <w:szCs w:val="24"/>
        </w:rPr>
        <w:t>07</w:t>
      </w:r>
      <w:r w:rsidR="00FF4C0C" w:rsidRPr="00FF4C0C">
        <w:rPr>
          <w:rFonts w:ascii="Times New Roman" w:hAnsi="Times New Roman" w:cs="Times New Roman"/>
          <w:sz w:val="24"/>
          <w:szCs w:val="24"/>
        </w:rPr>
        <w:t>″</w:t>
      </w:r>
      <w:r w:rsidR="00473F75" w:rsidRPr="0064120C">
        <w:rPr>
          <w:rFonts w:ascii="Times New Roman" w:hAnsi="Times New Roman" w:cs="Times New Roman"/>
          <w:sz w:val="24"/>
          <w:szCs w:val="24"/>
        </w:rPr>
        <w:t xml:space="preserve"> </w:t>
      </w:r>
      <w:r w:rsidRPr="0064120C">
        <w:rPr>
          <w:rFonts w:ascii="Times New Roman" w:hAnsi="Times New Roman" w:cs="Times New Roman"/>
          <w:sz w:val="24"/>
          <w:szCs w:val="24"/>
        </w:rPr>
        <w:t xml:space="preserve">longitud oeste, </w:t>
      </w:r>
      <w:r w:rsidR="007D2A39" w:rsidRPr="0064120C">
        <w:rPr>
          <w:rFonts w:ascii="Times New Roman" w:hAnsi="Times New Roman" w:cs="Times New Roman"/>
          <w:sz w:val="24"/>
          <w:szCs w:val="24"/>
        </w:rPr>
        <w:t>de 246</w:t>
      </w:r>
      <w:r w:rsidR="00473F75" w:rsidRPr="0064120C">
        <w:rPr>
          <w:rFonts w:ascii="Times New Roman" w:hAnsi="Times New Roman" w:cs="Times New Roman"/>
          <w:sz w:val="24"/>
          <w:szCs w:val="24"/>
        </w:rPr>
        <w:t xml:space="preserve"> </w:t>
      </w:r>
      <w:r w:rsidR="00FB08A9" w:rsidRPr="0064120C">
        <w:rPr>
          <w:rFonts w:ascii="Times New Roman" w:hAnsi="Times New Roman" w:cs="Times New Roman"/>
          <w:sz w:val="24"/>
          <w:szCs w:val="24"/>
        </w:rPr>
        <w:t>a</w:t>
      </w:r>
      <w:r w:rsidR="008C5CE2">
        <w:rPr>
          <w:rFonts w:ascii="Times New Roman" w:hAnsi="Times New Roman" w:cs="Times New Roman"/>
          <w:sz w:val="24"/>
          <w:szCs w:val="24"/>
        </w:rPr>
        <w:t xml:space="preserve"> 1 </w:t>
      </w:r>
      <w:r w:rsidR="0007093B" w:rsidRPr="0064120C">
        <w:rPr>
          <w:rFonts w:ascii="Times New Roman" w:hAnsi="Times New Roman" w:cs="Times New Roman"/>
          <w:sz w:val="24"/>
          <w:szCs w:val="24"/>
        </w:rPr>
        <w:t xml:space="preserve">072 </w:t>
      </w:r>
      <w:r w:rsidRPr="0064120C">
        <w:rPr>
          <w:rFonts w:ascii="Times New Roman" w:hAnsi="Times New Roman" w:cs="Times New Roman"/>
          <w:sz w:val="24"/>
          <w:szCs w:val="24"/>
        </w:rPr>
        <w:t>m</w:t>
      </w:r>
      <w:r w:rsidR="008C5CE2">
        <w:rPr>
          <w:rFonts w:ascii="Times New Roman" w:hAnsi="Times New Roman" w:cs="Times New Roman"/>
          <w:sz w:val="24"/>
          <w:szCs w:val="24"/>
        </w:rPr>
        <w:t xml:space="preserve"> </w:t>
      </w:r>
      <w:r w:rsidRPr="0064120C">
        <w:rPr>
          <w:rFonts w:ascii="Times New Roman" w:hAnsi="Times New Roman" w:cs="Times New Roman"/>
          <w:sz w:val="24"/>
          <w:szCs w:val="24"/>
        </w:rPr>
        <w:t>s</w:t>
      </w:r>
      <w:r w:rsidR="00787448">
        <w:rPr>
          <w:rFonts w:ascii="Times New Roman" w:hAnsi="Times New Roman" w:cs="Times New Roman"/>
          <w:sz w:val="24"/>
          <w:szCs w:val="24"/>
        </w:rPr>
        <w:t xml:space="preserve">. </w:t>
      </w:r>
      <w:r w:rsidRPr="0064120C">
        <w:rPr>
          <w:rFonts w:ascii="Times New Roman" w:hAnsi="Times New Roman" w:cs="Times New Roman"/>
          <w:sz w:val="24"/>
          <w:szCs w:val="24"/>
        </w:rPr>
        <w:t>n</w:t>
      </w:r>
      <w:r w:rsidR="00787448">
        <w:rPr>
          <w:rFonts w:ascii="Times New Roman" w:hAnsi="Times New Roman" w:cs="Times New Roman"/>
          <w:sz w:val="24"/>
          <w:szCs w:val="24"/>
        </w:rPr>
        <w:t xml:space="preserve">. </w:t>
      </w:r>
      <w:r w:rsidRPr="0064120C">
        <w:rPr>
          <w:rFonts w:ascii="Times New Roman" w:hAnsi="Times New Roman" w:cs="Times New Roman"/>
          <w:sz w:val="24"/>
          <w:szCs w:val="24"/>
        </w:rPr>
        <w:t>m</w:t>
      </w:r>
      <w:r w:rsidR="00787448">
        <w:rPr>
          <w:rFonts w:ascii="Times New Roman" w:hAnsi="Times New Roman" w:cs="Times New Roman"/>
          <w:sz w:val="24"/>
          <w:szCs w:val="24"/>
        </w:rPr>
        <w:t>.</w:t>
      </w:r>
      <w:r w:rsidR="00366822" w:rsidRPr="0064120C">
        <w:rPr>
          <w:rFonts w:ascii="Times New Roman" w:hAnsi="Times New Roman" w:cs="Times New Roman"/>
          <w:sz w:val="24"/>
          <w:szCs w:val="24"/>
        </w:rPr>
        <w:t xml:space="preserve"> (</w:t>
      </w:r>
      <w:r w:rsidR="00061905">
        <w:rPr>
          <w:rStyle w:val="apple-converted-space"/>
          <w:rFonts w:ascii="Times New Roman" w:hAnsi="Times New Roman" w:cs="Times New Roman"/>
          <w:sz w:val="24"/>
          <w:szCs w:val="24"/>
          <w:lang w:val="es-ES"/>
        </w:rPr>
        <w:t>Instituto Nacional de Estadística y Geografía [</w:t>
      </w:r>
      <w:r w:rsidR="00061905">
        <w:rPr>
          <w:rFonts w:ascii="Times New Roman" w:hAnsi="Times New Roman" w:cs="Times New Roman"/>
          <w:sz w:val="24"/>
          <w:szCs w:val="24"/>
        </w:rPr>
        <w:t>Inegi]</w:t>
      </w:r>
      <w:r w:rsidR="00366822" w:rsidRPr="0064120C">
        <w:rPr>
          <w:rFonts w:ascii="Times New Roman" w:hAnsi="Times New Roman" w:cs="Times New Roman"/>
          <w:sz w:val="24"/>
          <w:szCs w:val="24"/>
        </w:rPr>
        <w:t xml:space="preserve">, 2001) </w:t>
      </w:r>
      <w:r w:rsidRPr="0064120C">
        <w:rPr>
          <w:rFonts w:ascii="Times New Roman" w:hAnsi="Times New Roman" w:cs="Times New Roman"/>
          <w:sz w:val="24"/>
          <w:szCs w:val="24"/>
        </w:rPr>
        <w:t>(</w:t>
      </w:r>
      <w:r w:rsidR="00FF4C0C">
        <w:rPr>
          <w:rFonts w:ascii="Times New Roman" w:hAnsi="Times New Roman" w:cs="Times New Roman"/>
          <w:sz w:val="24"/>
          <w:szCs w:val="24"/>
        </w:rPr>
        <w:t>f</w:t>
      </w:r>
      <w:r w:rsidR="00FF4C0C" w:rsidRPr="0064120C">
        <w:rPr>
          <w:rFonts w:ascii="Times New Roman" w:hAnsi="Times New Roman" w:cs="Times New Roman"/>
          <w:sz w:val="24"/>
          <w:szCs w:val="24"/>
        </w:rPr>
        <w:t xml:space="preserve">igura </w:t>
      </w:r>
      <w:r w:rsidRPr="0064120C">
        <w:rPr>
          <w:rFonts w:ascii="Times New Roman" w:hAnsi="Times New Roman" w:cs="Times New Roman"/>
          <w:sz w:val="24"/>
          <w:szCs w:val="24"/>
        </w:rPr>
        <w:t>1). Colinda al norte con Xolapa</w:t>
      </w:r>
      <w:r w:rsidR="00CF3CB7" w:rsidRPr="0064120C">
        <w:rPr>
          <w:rFonts w:ascii="Times New Roman" w:hAnsi="Times New Roman" w:cs="Times New Roman"/>
          <w:sz w:val="24"/>
          <w:szCs w:val="24"/>
        </w:rPr>
        <w:t>,</w:t>
      </w:r>
      <w:r w:rsidRPr="0064120C">
        <w:rPr>
          <w:rFonts w:ascii="Times New Roman" w:hAnsi="Times New Roman" w:cs="Times New Roman"/>
          <w:sz w:val="24"/>
          <w:szCs w:val="24"/>
        </w:rPr>
        <w:t xml:space="preserve"> el Reparito y Papagayo; al </w:t>
      </w:r>
      <w:r w:rsidR="007F4CE2" w:rsidRPr="0064120C">
        <w:rPr>
          <w:rFonts w:ascii="Times New Roman" w:hAnsi="Times New Roman" w:cs="Times New Roman"/>
          <w:sz w:val="24"/>
          <w:szCs w:val="24"/>
        </w:rPr>
        <w:t>n</w:t>
      </w:r>
      <w:r w:rsidRPr="0064120C">
        <w:rPr>
          <w:rFonts w:ascii="Times New Roman" w:hAnsi="Times New Roman" w:cs="Times New Roman"/>
          <w:sz w:val="24"/>
          <w:szCs w:val="24"/>
        </w:rPr>
        <w:t xml:space="preserve">oroeste con la Cascada; al </w:t>
      </w:r>
      <w:r w:rsidR="007F4CE2" w:rsidRPr="0064120C">
        <w:rPr>
          <w:rFonts w:ascii="Times New Roman" w:hAnsi="Times New Roman" w:cs="Times New Roman"/>
          <w:sz w:val="24"/>
          <w:szCs w:val="24"/>
        </w:rPr>
        <w:t>s</w:t>
      </w:r>
      <w:r w:rsidR="0004414E" w:rsidRPr="0064120C">
        <w:rPr>
          <w:rFonts w:ascii="Times New Roman" w:hAnsi="Times New Roman" w:cs="Times New Roman"/>
          <w:sz w:val="24"/>
          <w:szCs w:val="24"/>
        </w:rPr>
        <w:t>ur</w:t>
      </w:r>
      <w:r w:rsidR="00A15E1B" w:rsidRPr="0064120C">
        <w:rPr>
          <w:rFonts w:ascii="Times New Roman" w:hAnsi="Times New Roman" w:cs="Times New Roman"/>
          <w:sz w:val="24"/>
          <w:szCs w:val="24"/>
        </w:rPr>
        <w:t xml:space="preserve"> con San Martí</w:t>
      </w:r>
      <w:r w:rsidR="009B52C9" w:rsidRPr="0064120C">
        <w:rPr>
          <w:rFonts w:ascii="Times New Roman" w:hAnsi="Times New Roman" w:cs="Times New Roman"/>
          <w:sz w:val="24"/>
          <w:szCs w:val="24"/>
        </w:rPr>
        <w:t>n del</w:t>
      </w:r>
      <w:r w:rsidRPr="0064120C">
        <w:rPr>
          <w:rFonts w:ascii="Times New Roman" w:hAnsi="Times New Roman" w:cs="Times New Roman"/>
          <w:sz w:val="24"/>
          <w:szCs w:val="24"/>
        </w:rPr>
        <w:t xml:space="preserve"> Jovero, al sureste con Agua del Perro y Venta Vieja; al </w:t>
      </w:r>
      <w:r w:rsidR="007F4CE2" w:rsidRPr="0064120C">
        <w:rPr>
          <w:rFonts w:ascii="Times New Roman" w:hAnsi="Times New Roman" w:cs="Times New Roman"/>
          <w:sz w:val="24"/>
          <w:szCs w:val="24"/>
        </w:rPr>
        <w:t>o</w:t>
      </w:r>
      <w:r w:rsidR="0004414E" w:rsidRPr="0064120C">
        <w:rPr>
          <w:rFonts w:ascii="Times New Roman" w:hAnsi="Times New Roman" w:cs="Times New Roman"/>
          <w:sz w:val="24"/>
          <w:szCs w:val="24"/>
        </w:rPr>
        <w:t xml:space="preserve">este </w:t>
      </w:r>
      <w:r w:rsidRPr="0064120C">
        <w:rPr>
          <w:rFonts w:ascii="Times New Roman" w:hAnsi="Times New Roman" w:cs="Times New Roman"/>
          <w:sz w:val="24"/>
          <w:szCs w:val="24"/>
        </w:rPr>
        <w:t>con el Salitre y el Limón, todas</w:t>
      </w:r>
      <w:r w:rsidR="00FF1004">
        <w:rPr>
          <w:rFonts w:ascii="Times New Roman" w:hAnsi="Times New Roman" w:cs="Times New Roman"/>
          <w:sz w:val="24"/>
          <w:szCs w:val="24"/>
        </w:rPr>
        <w:t xml:space="preserve"> localidades</w:t>
      </w:r>
      <w:r w:rsidR="00616250" w:rsidRPr="0064120C">
        <w:rPr>
          <w:rFonts w:ascii="Times New Roman" w:hAnsi="Times New Roman" w:cs="Times New Roman"/>
          <w:sz w:val="24"/>
          <w:szCs w:val="24"/>
        </w:rPr>
        <w:t xml:space="preserve"> </w:t>
      </w:r>
      <w:r w:rsidR="00FB08A9" w:rsidRPr="0064120C">
        <w:rPr>
          <w:rFonts w:ascii="Times New Roman" w:hAnsi="Times New Roman" w:cs="Times New Roman"/>
          <w:sz w:val="24"/>
          <w:szCs w:val="24"/>
        </w:rPr>
        <w:t xml:space="preserve">del </w:t>
      </w:r>
      <w:r w:rsidRPr="0064120C">
        <w:rPr>
          <w:rFonts w:ascii="Times New Roman" w:hAnsi="Times New Roman" w:cs="Times New Roman"/>
          <w:sz w:val="24"/>
          <w:szCs w:val="24"/>
        </w:rPr>
        <w:t xml:space="preserve">municipio de Acapulco de Juárez. Al noreste colinda con Omitlán, Palo Gordo y Tierra Colorada, </w:t>
      </w:r>
      <w:r w:rsidR="00FB08A9" w:rsidRPr="0064120C">
        <w:rPr>
          <w:rFonts w:ascii="Times New Roman" w:hAnsi="Times New Roman" w:cs="Times New Roman"/>
          <w:sz w:val="24"/>
          <w:szCs w:val="24"/>
        </w:rPr>
        <w:t xml:space="preserve">del </w:t>
      </w:r>
      <w:r w:rsidRPr="0064120C">
        <w:rPr>
          <w:rFonts w:ascii="Times New Roman" w:hAnsi="Times New Roman" w:cs="Times New Roman"/>
          <w:sz w:val="24"/>
          <w:szCs w:val="24"/>
        </w:rPr>
        <w:t xml:space="preserve">municipio </w:t>
      </w:r>
      <w:r w:rsidR="003C3B87" w:rsidRPr="0064120C">
        <w:rPr>
          <w:rFonts w:ascii="Times New Roman" w:hAnsi="Times New Roman" w:cs="Times New Roman"/>
          <w:sz w:val="24"/>
          <w:szCs w:val="24"/>
        </w:rPr>
        <w:t>Juan R. Escudero (</w:t>
      </w:r>
      <w:r w:rsidR="00061905">
        <w:rPr>
          <w:rFonts w:ascii="Times New Roman" w:hAnsi="Times New Roman" w:cs="Times New Roman"/>
          <w:sz w:val="24"/>
          <w:szCs w:val="24"/>
        </w:rPr>
        <w:t>Inegi</w:t>
      </w:r>
      <w:r w:rsidR="003C3B87" w:rsidRPr="0064120C">
        <w:rPr>
          <w:rFonts w:ascii="Times New Roman" w:hAnsi="Times New Roman" w:cs="Times New Roman"/>
          <w:sz w:val="24"/>
          <w:szCs w:val="24"/>
        </w:rPr>
        <w:t>, 2018</w:t>
      </w:r>
      <w:r w:rsidRPr="0064120C">
        <w:rPr>
          <w:rFonts w:ascii="Times New Roman" w:hAnsi="Times New Roman" w:cs="Times New Roman"/>
          <w:sz w:val="24"/>
          <w:szCs w:val="24"/>
        </w:rPr>
        <w:t>).</w:t>
      </w:r>
      <w:r w:rsidR="0004414E" w:rsidRPr="0064120C">
        <w:rPr>
          <w:rFonts w:ascii="Times New Roman" w:hAnsi="Times New Roman" w:cs="Times New Roman"/>
          <w:sz w:val="24"/>
          <w:szCs w:val="24"/>
        </w:rPr>
        <w:t xml:space="preserve"> </w:t>
      </w:r>
      <w:r w:rsidR="0004414E" w:rsidRPr="0064120C">
        <w:rPr>
          <w:rFonts w:ascii="Times New Roman" w:eastAsia="Times New Roman" w:hAnsi="Times New Roman" w:cs="Times New Roman"/>
          <w:sz w:val="24"/>
          <w:szCs w:val="24"/>
          <w:lang w:eastAsia="es-MX"/>
        </w:rPr>
        <w:t>El río más cercano a la zona de estudio es el Papagayo (</w:t>
      </w:r>
      <w:r w:rsidR="00061905">
        <w:rPr>
          <w:rFonts w:ascii="Times New Roman" w:eastAsia="Times New Roman" w:hAnsi="Times New Roman" w:cs="Times New Roman"/>
          <w:sz w:val="24"/>
          <w:szCs w:val="24"/>
          <w:lang w:eastAsia="es-MX"/>
        </w:rPr>
        <w:t>Inegi</w:t>
      </w:r>
      <w:r w:rsidR="0004414E" w:rsidRPr="0064120C">
        <w:rPr>
          <w:rFonts w:ascii="Times New Roman" w:eastAsia="Times New Roman" w:hAnsi="Times New Roman" w:cs="Times New Roman"/>
          <w:sz w:val="24"/>
          <w:szCs w:val="24"/>
          <w:lang w:eastAsia="es-MX"/>
        </w:rPr>
        <w:t>, 2001</w:t>
      </w:r>
      <w:r w:rsidR="00FF1004">
        <w:rPr>
          <w:rFonts w:ascii="Times New Roman" w:eastAsia="Times New Roman" w:hAnsi="Times New Roman" w:cs="Times New Roman"/>
          <w:sz w:val="24"/>
          <w:szCs w:val="24"/>
          <w:lang w:eastAsia="es-MX"/>
        </w:rPr>
        <w:t xml:space="preserve">; </w:t>
      </w:r>
      <w:r w:rsidR="00FF1004" w:rsidRPr="0064120C">
        <w:rPr>
          <w:rFonts w:ascii="Times New Roman" w:eastAsia="Times New Roman" w:hAnsi="Times New Roman" w:cs="Times New Roman"/>
          <w:sz w:val="24"/>
          <w:szCs w:val="24"/>
          <w:lang w:eastAsia="es-MX"/>
        </w:rPr>
        <w:t>Meza y López, 1997</w:t>
      </w:r>
      <w:r w:rsidR="0004414E" w:rsidRPr="0064120C">
        <w:rPr>
          <w:rFonts w:ascii="Times New Roman" w:eastAsia="Times New Roman" w:hAnsi="Times New Roman" w:cs="Times New Roman"/>
          <w:sz w:val="24"/>
          <w:szCs w:val="24"/>
          <w:lang w:eastAsia="es-MX"/>
        </w:rPr>
        <w:t xml:space="preserve">). </w:t>
      </w:r>
      <w:r w:rsidR="0004414E" w:rsidRPr="0064120C">
        <w:rPr>
          <w:rFonts w:ascii="Times New Roman" w:hAnsi="Times New Roman" w:cs="Times New Roman"/>
          <w:sz w:val="24"/>
          <w:szCs w:val="24"/>
        </w:rPr>
        <w:t>El tipo de clima predominante es cálido subhúmedo con lluvias en verano, de humedad media (Aw</w:t>
      </w:r>
      <w:r w:rsidR="0004414E" w:rsidRPr="0064120C">
        <w:rPr>
          <w:rFonts w:ascii="Times New Roman" w:hAnsi="Times New Roman" w:cs="Times New Roman"/>
          <w:sz w:val="24"/>
          <w:szCs w:val="24"/>
          <w:vertAlign w:val="subscript"/>
        </w:rPr>
        <w:t>1</w:t>
      </w:r>
      <w:r w:rsidR="0004414E" w:rsidRPr="0064120C">
        <w:rPr>
          <w:rFonts w:ascii="Times New Roman" w:hAnsi="Times New Roman" w:cs="Times New Roman"/>
          <w:sz w:val="24"/>
          <w:szCs w:val="24"/>
        </w:rPr>
        <w:t>)</w:t>
      </w:r>
      <w:r w:rsidR="009D7750" w:rsidRPr="0064120C">
        <w:rPr>
          <w:rFonts w:ascii="Times New Roman" w:hAnsi="Times New Roman" w:cs="Times New Roman"/>
          <w:sz w:val="24"/>
          <w:szCs w:val="24"/>
        </w:rPr>
        <w:t>;</w:t>
      </w:r>
      <w:r w:rsidR="0004414E" w:rsidRPr="0064120C">
        <w:rPr>
          <w:rFonts w:ascii="Times New Roman" w:hAnsi="Times New Roman" w:cs="Times New Roman"/>
          <w:sz w:val="24"/>
          <w:szCs w:val="24"/>
        </w:rPr>
        <w:t xml:space="preserve"> en menor proporción se encuentra el clima cálido subhúmedo con lluvias en verano, de mayor humedad </w:t>
      </w:r>
      <w:r w:rsidR="00CC0B20">
        <w:rPr>
          <w:rFonts w:ascii="Times New Roman" w:hAnsi="Times New Roman" w:cs="Times New Roman"/>
          <w:sz w:val="24"/>
          <w:szCs w:val="24"/>
        </w:rPr>
        <w:t>(</w:t>
      </w:r>
      <w:r w:rsidR="0004414E" w:rsidRPr="0064120C">
        <w:rPr>
          <w:rFonts w:ascii="Times New Roman" w:hAnsi="Times New Roman" w:cs="Times New Roman"/>
          <w:sz w:val="24"/>
          <w:szCs w:val="24"/>
        </w:rPr>
        <w:t>Aw</w:t>
      </w:r>
      <w:r w:rsidR="0004414E" w:rsidRPr="0064120C">
        <w:rPr>
          <w:rFonts w:ascii="Times New Roman" w:hAnsi="Times New Roman" w:cs="Times New Roman"/>
          <w:sz w:val="24"/>
          <w:szCs w:val="24"/>
          <w:vertAlign w:val="subscript"/>
        </w:rPr>
        <w:t xml:space="preserve">2 </w:t>
      </w:r>
      <w:r w:rsidR="00CC0B20">
        <w:rPr>
          <w:rFonts w:ascii="Times New Roman" w:hAnsi="Times New Roman" w:cs="Times New Roman"/>
          <w:sz w:val="24"/>
          <w:szCs w:val="24"/>
        </w:rPr>
        <w:t>[</w:t>
      </w:r>
      <w:r w:rsidR="003F50EE">
        <w:rPr>
          <w:rFonts w:ascii="Times New Roman" w:hAnsi="Times New Roman" w:cs="Times New Roman"/>
          <w:sz w:val="24"/>
          <w:szCs w:val="24"/>
        </w:rPr>
        <w:t>w</w:t>
      </w:r>
      <w:r w:rsidR="00CC0B20">
        <w:rPr>
          <w:rFonts w:ascii="Times New Roman" w:hAnsi="Times New Roman" w:cs="Times New Roman"/>
          <w:sz w:val="24"/>
          <w:szCs w:val="24"/>
        </w:rPr>
        <w:t>])</w:t>
      </w:r>
      <w:r w:rsidR="00CC0B20" w:rsidRPr="0064120C">
        <w:rPr>
          <w:rFonts w:ascii="Times New Roman" w:hAnsi="Times New Roman" w:cs="Times New Roman"/>
          <w:sz w:val="24"/>
          <w:szCs w:val="24"/>
        </w:rPr>
        <w:t xml:space="preserve"> </w:t>
      </w:r>
      <w:r w:rsidR="0004414E" w:rsidRPr="0064120C">
        <w:rPr>
          <w:rFonts w:ascii="Times New Roman" w:hAnsi="Times New Roman" w:cs="Times New Roman"/>
          <w:sz w:val="24"/>
          <w:szCs w:val="24"/>
        </w:rPr>
        <w:t>(</w:t>
      </w:r>
      <w:r w:rsidR="00061905">
        <w:rPr>
          <w:rFonts w:ascii="Times New Roman" w:hAnsi="Times New Roman" w:cs="Times New Roman"/>
          <w:sz w:val="24"/>
          <w:szCs w:val="24"/>
        </w:rPr>
        <w:t>Inegi</w:t>
      </w:r>
      <w:r w:rsidR="0004414E" w:rsidRPr="0064120C">
        <w:rPr>
          <w:rFonts w:ascii="Times New Roman" w:hAnsi="Times New Roman" w:cs="Times New Roman"/>
          <w:sz w:val="24"/>
          <w:szCs w:val="24"/>
        </w:rPr>
        <w:t>, 2009).</w:t>
      </w:r>
    </w:p>
    <w:p w14:paraId="17091F84" w14:textId="3F7ACB2C" w:rsidR="00D510F2" w:rsidRPr="0064120C" w:rsidRDefault="00D510F2" w:rsidP="00657E9B">
      <w:pPr>
        <w:spacing w:after="0" w:line="360" w:lineRule="auto"/>
        <w:ind w:firstLine="708"/>
        <w:jc w:val="both"/>
        <w:rPr>
          <w:rFonts w:ascii="Times New Roman" w:hAnsi="Times New Roman" w:cs="Times New Roman"/>
          <w:sz w:val="24"/>
          <w:szCs w:val="24"/>
        </w:rPr>
      </w:pPr>
      <w:r w:rsidRPr="00EE5B86">
        <w:rPr>
          <w:rFonts w:ascii="Times New Roman" w:hAnsi="Times New Roman" w:cs="Times New Roman"/>
          <w:sz w:val="24"/>
          <w:szCs w:val="24"/>
        </w:rPr>
        <w:t>La geología está</w:t>
      </w:r>
      <w:r w:rsidRPr="0064120C">
        <w:rPr>
          <w:rFonts w:ascii="Times New Roman" w:hAnsi="Times New Roman" w:cs="Times New Roman"/>
          <w:sz w:val="24"/>
          <w:szCs w:val="24"/>
        </w:rPr>
        <w:t xml:space="preserve"> co</w:t>
      </w:r>
      <w:r w:rsidR="00616250" w:rsidRPr="0064120C">
        <w:rPr>
          <w:rFonts w:ascii="Times New Roman" w:hAnsi="Times New Roman" w:cs="Times New Roman"/>
          <w:sz w:val="24"/>
          <w:szCs w:val="24"/>
        </w:rPr>
        <w:t xml:space="preserve">mpuesta </w:t>
      </w:r>
      <w:r w:rsidRPr="0064120C">
        <w:rPr>
          <w:rFonts w:ascii="Times New Roman" w:hAnsi="Times New Roman" w:cs="Times New Roman"/>
          <w:sz w:val="24"/>
          <w:szCs w:val="24"/>
        </w:rPr>
        <w:t xml:space="preserve">por rocas de los periodos </w:t>
      </w:r>
      <w:r w:rsidR="001E328C">
        <w:rPr>
          <w:rFonts w:ascii="Times New Roman" w:hAnsi="Times New Roman" w:cs="Times New Roman"/>
          <w:sz w:val="24"/>
          <w:szCs w:val="24"/>
        </w:rPr>
        <w:t>j</w:t>
      </w:r>
      <w:r w:rsidR="001E328C" w:rsidRPr="0064120C">
        <w:rPr>
          <w:rFonts w:ascii="Times New Roman" w:hAnsi="Times New Roman" w:cs="Times New Roman"/>
          <w:sz w:val="24"/>
          <w:szCs w:val="24"/>
        </w:rPr>
        <w:t>urásico</w:t>
      </w:r>
      <w:r w:rsidRPr="0064120C">
        <w:rPr>
          <w:rFonts w:ascii="Times New Roman" w:hAnsi="Times New Roman" w:cs="Times New Roman"/>
          <w:sz w:val="24"/>
          <w:szCs w:val="24"/>
        </w:rPr>
        <w:t xml:space="preserve">, </w:t>
      </w:r>
      <w:r w:rsidR="001E328C">
        <w:rPr>
          <w:rFonts w:ascii="Times New Roman" w:hAnsi="Times New Roman" w:cs="Times New Roman"/>
          <w:sz w:val="24"/>
          <w:szCs w:val="24"/>
        </w:rPr>
        <w:t>c</w:t>
      </w:r>
      <w:r w:rsidR="001E328C" w:rsidRPr="0064120C">
        <w:rPr>
          <w:rFonts w:ascii="Times New Roman" w:hAnsi="Times New Roman" w:cs="Times New Roman"/>
          <w:sz w:val="24"/>
          <w:szCs w:val="24"/>
        </w:rPr>
        <w:t>retácico</w:t>
      </w:r>
      <w:r w:rsidRPr="0064120C">
        <w:rPr>
          <w:rFonts w:ascii="Times New Roman" w:hAnsi="Times New Roman" w:cs="Times New Roman"/>
          <w:sz w:val="24"/>
          <w:szCs w:val="24"/>
        </w:rPr>
        <w:t xml:space="preserve">, </w:t>
      </w:r>
      <w:r w:rsidR="001E328C">
        <w:rPr>
          <w:rFonts w:ascii="Times New Roman" w:hAnsi="Times New Roman" w:cs="Times New Roman"/>
          <w:sz w:val="24"/>
          <w:szCs w:val="24"/>
        </w:rPr>
        <w:t>c</w:t>
      </w:r>
      <w:r w:rsidR="001E328C" w:rsidRPr="0064120C">
        <w:rPr>
          <w:rFonts w:ascii="Times New Roman" w:hAnsi="Times New Roman" w:cs="Times New Roman"/>
          <w:sz w:val="24"/>
          <w:szCs w:val="24"/>
        </w:rPr>
        <w:t xml:space="preserve">uaternario </w:t>
      </w:r>
      <w:r w:rsidRPr="0064120C">
        <w:rPr>
          <w:rFonts w:ascii="Times New Roman" w:hAnsi="Times New Roman" w:cs="Times New Roman"/>
          <w:sz w:val="24"/>
          <w:szCs w:val="24"/>
        </w:rPr>
        <w:t xml:space="preserve">y </w:t>
      </w:r>
      <w:r w:rsidR="001E328C">
        <w:rPr>
          <w:rFonts w:ascii="Times New Roman" w:hAnsi="Times New Roman" w:cs="Times New Roman"/>
          <w:sz w:val="24"/>
          <w:szCs w:val="24"/>
        </w:rPr>
        <w:t>t</w:t>
      </w:r>
      <w:r w:rsidR="001E328C" w:rsidRPr="0064120C">
        <w:rPr>
          <w:rFonts w:ascii="Times New Roman" w:hAnsi="Times New Roman" w:cs="Times New Roman"/>
          <w:sz w:val="24"/>
          <w:szCs w:val="24"/>
        </w:rPr>
        <w:t xml:space="preserve">erciario </w:t>
      </w:r>
      <w:r w:rsidRPr="0064120C">
        <w:rPr>
          <w:rFonts w:ascii="Times New Roman" w:hAnsi="Times New Roman" w:cs="Times New Roman"/>
          <w:sz w:val="24"/>
          <w:szCs w:val="24"/>
        </w:rPr>
        <w:t>(</w:t>
      </w:r>
      <w:r w:rsidR="00061905">
        <w:rPr>
          <w:rFonts w:ascii="Times New Roman" w:hAnsi="Times New Roman" w:cs="Times New Roman"/>
          <w:sz w:val="24"/>
          <w:szCs w:val="24"/>
        </w:rPr>
        <w:t>Inegi</w:t>
      </w:r>
      <w:r w:rsidRPr="0064120C">
        <w:rPr>
          <w:rFonts w:ascii="Times New Roman" w:hAnsi="Times New Roman" w:cs="Times New Roman"/>
          <w:sz w:val="24"/>
          <w:szCs w:val="24"/>
        </w:rPr>
        <w:t xml:space="preserve">, 2009). Entre las rocas magmáticas del Terciario se encuentran secuencias volcánicas terciarias de la </w:t>
      </w:r>
      <w:r w:rsidR="00C72672">
        <w:rPr>
          <w:rFonts w:ascii="Times New Roman" w:hAnsi="Times New Roman" w:cs="Times New Roman"/>
          <w:sz w:val="24"/>
          <w:szCs w:val="24"/>
        </w:rPr>
        <w:t>Sierra Madre Sur (</w:t>
      </w:r>
      <w:r w:rsidR="00616250" w:rsidRPr="0064120C">
        <w:rPr>
          <w:rFonts w:ascii="Times New Roman" w:hAnsi="Times New Roman" w:cs="Times New Roman"/>
          <w:sz w:val="24"/>
          <w:szCs w:val="24"/>
        </w:rPr>
        <w:t>SMS</w:t>
      </w:r>
      <w:r w:rsidR="00C72672">
        <w:rPr>
          <w:rFonts w:ascii="Times New Roman" w:hAnsi="Times New Roman" w:cs="Times New Roman"/>
          <w:sz w:val="24"/>
          <w:szCs w:val="24"/>
        </w:rPr>
        <w:t>)</w:t>
      </w:r>
      <w:r w:rsidR="00570A7A" w:rsidRPr="0064120C">
        <w:rPr>
          <w:rFonts w:ascii="Times New Roman" w:hAnsi="Times New Roman" w:cs="Times New Roman"/>
          <w:sz w:val="24"/>
          <w:szCs w:val="24"/>
        </w:rPr>
        <w:t xml:space="preserve"> </w:t>
      </w:r>
      <w:r w:rsidRPr="0064120C">
        <w:rPr>
          <w:rFonts w:ascii="Times New Roman" w:hAnsi="Times New Roman" w:cs="Times New Roman"/>
          <w:sz w:val="24"/>
          <w:szCs w:val="24"/>
        </w:rPr>
        <w:t>y batolitos terciarios de la margen pacífica</w:t>
      </w:r>
      <w:r w:rsidR="002B1C24">
        <w:rPr>
          <w:rFonts w:ascii="Times New Roman" w:hAnsi="Times New Roman" w:cs="Times New Roman"/>
          <w:sz w:val="24"/>
          <w:szCs w:val="24"/>
        </w:rPr>
        <w:t xml:space="preserve"> </w:t>
      </w:r>
      <w:r w:rsidR="00763355">
        <w:rPr>
          <w:rFonts w:ascii="Times New Roman" w:hAnsi="Times New Roman" w:cs="Times New Roman"/>
          <w:sz w:val="24"/>
          <w:szCs w:val="24"/>
        </w:rPr>
        <w:t>(</w:t>
      </w:r>
      <w:r w:rsidR="002B1C24">
        <w:rPr>
          <w:rFonts w:ascii="Times New Roman" w:hAnsi="Times New Roman" w:cs="Times New Roman"/>
          <w:sz w:val="24"/>
          <w:szCs w:val="24"/>
        </w:rPr>
        <w:t>M</w:t>
      </w:r>
      <w:r w:rsidR="00C336B9">
        <w:rPr>
          <w:rFonts w:ascii="Times New Roman" w:hAnsi="Times New Roman" w:cs="Times New Roman"/>
          <w:sz w:val="24"/>
          <w:szCs w:val="24"/>
        </w:rPr>
        <w:t>orán</w:t>
      </w:r>
      <w:r w:rsidRPr="0064120C">
        <w:rPr>
          <w:rFonts w:ascii="Times New Roman" w:hAnsi="Times New Roman" w:cs="Times New Roman"/>
          <w:sz w:val="24"/>
          <w:szCs w:val="24"/>
        </w:rPr>
        <w:t xml:space="preserve"> </w:t>
      </w:r>
      <w:r w:rsidRPr="0064120C">
        <w:rPr>
          <w:rFonts w:ascii="Times New Roman" w:hAnsi="Times New Roman" w:cs="Times New Roman"/>
          <w:i/>
          <w:sz w:val="24"/>
          <w:szCs w:val="24"/>
        </w:rPr>
        <w:t>et al</w:t>
      </w:r>
      <w:r w:rsidRPr="0064120C">
        <w:rPr>
          <w:rFonts w:ascii="Times New Roman" w:hAnsi="Times New Roman" w:cs="Times New Roman"/>
          <w:sz w:val="24"/>
          <w:szCs w:val="24"/>
        </w:rPr>
        <w:t xml:space="preserve">., 2000). Los tipos de rocas </w:t>
      </w:r>
      <w:r w:rsidR="00031F28" w:rsidRPr="0064120C">
        <w:rPr>
          <w:rFonts w:ascii="Times New Roman" w:hAnsi="Times New Roman" w:cs="Times New Roman"/>
          <w:sz w:val="24"/>
          <w:szCs w:val="24"/>
        </w:rPr>
        <w:t>son</w:t>
      </w:r>
      <w:r w:rsidRPr="0064120C">
        <w:rPr>
          <w:rFonts w:ascii="Times New Roman" w:hAnsi="Times New Roman" w:cs="Times New Roman"/>
          <w:sz w:val="24"/>
          <w:szCs w:val="24"/>
        </w:rPr>
        <w:t xml:space="preserve"> sedimentarias, ígneas extrusivas y metamórficas (</w:t>
      </w:r>
      <w:r w:rsidR="00061905">
        <w:rPr>
          <w:rFonts w:ascii="Times New Roman" w:hAnsi="Times New Roman" w:cs="Times New Roman"/>
          <w:sz w:val="24"/>
          <w:szCs w:val="24"/>
        </w:rPr>
        <w:t>Inegi</w:t>
      </w:r>
      <w:r w:rsidRPr="0064120C">
        <w:rPr>
          <w:rFonts w:ascii="Times New Roman" w:hAnsi="Times New Roman" w:cs="Times New Roman"/>
          <w:sz w:val="24"/>
          <w:szCs w:val="24"/>
        </w:rPr>
        <w:t>, 2009</w:t>
      </w:r>
      <w:r w:rsidR="0004108A">
        <w:rPr>
          <w:rFonts w:ascii="Times New Roman" w:hAnsi="Times New Roman" w:cs="Times New Roman"/>
          <w:sz w:val="24"/>
          <w:szCs w:val="24"/>
        </w:rPr>
        <w:t>, 2021</w:t>
      </w:r>
      <w:r w:rsidRPr="0064120C">
        <w:rPr>
          <w:rFonts w:ascii="Times New Roman" w:hAnsi="Times New Roman" w:cs="Times New Roman"/>
          <w:sz w:val="24"/>
          <w:szCs w:val="24"/>
        </w:rPr>
        <w:t xml:space="preserve">). </w:t>
      </w:r>
      <w:r w:rsidR="00B44753" w:rsidRPr="0064120C">
        <w:rPr>
          <w:rFonts w:ascii="Times New Roman" w:hAnsi="Times New Roman" w:cs="Times New Roman"/>
          <w:sz w:val="24"/>
          <w:szCs w:val="24"/>
        </w:rPr>
        <w:t xml:space="preserve">Hay </w:t>
      </w:r>
      <w:r w:rsidRPr="0064120C">
        <w:rPr>
          <w:rFonts w:ascii="Times New Roman" w:hAnsi="Times New Roman" w:cs="Times New Roman"/>
          <w:sz w:val="24"/>
          <w:szCs w:val="24"/>
        </w:rPr>
        <w:t xml:space="preserve">suelos </w:t>
      </w:r>
      <w:r w:rsidR="00877D5D" w:rsidRPr="0064120C">
        <w:rPr>
          <w:rFonts w:ascii="Times New Roman" w:hAnsi="Times New Roman" w:cs="Times New Roman"/>
          <w:sz w:val="24"/>
          <w:szCs w:val="24"/>
        </w:rPr>
        <w:t xml:space="preserve">de </w:t>
      </w:r>
      <w:r w:rsidRPr="0064120C">
        <w:rPr>
          <w:rFonts w:ascii="Times New Roman" w:hAnsi="Times New Roman" w:cs="Times New Roman"/>
          <w:sz w:val="24"/>
          <w:szCs w:val="24"/>
        </w:rPr>
        <w:t xml:space="preserve">tipo regosol, leptosol, fuvisol y chernozem, </w:t>
      </w:r>
      <w:r w:rsidR="00310D49" w:rsidRPr="0064120C">
        <w:rPr>
          <w:rFonts w:ascii="Times New Roman" w:hAnsi="Times New Roman" w:cs="Times New Roman"/>
          <w:sz w:val="24"/>
          <w:szCs w:val="24"/>
        </w:rPr>
        <w:t xml:space="preserve">algunos de ellos de importancia agrícola </w:t>
      </w:r>
      <w:r w:rsidRPr="0064120C">
        <w:rPr>
          <w:rFonts w:ascii="Times New Roman" w:hAnsi="Times New Roman" w:cs="Times New Roman"/>
          <w:sz w:val="24"/>
          <w:szCs w:val="24"/>
        </w:rPr>
        <w:t>(</w:t>
      </w:r>
      <w:r w:rsidR="00061905">
        <w:rPr>
          <w:rFonts w:ascii="Times New Roman" w:hAnsi="Times New Roman" w:cs="Times New Roman"/>
          <w:sz w:val="24"/>
          <w:szCs w:val="24"/>
        </w:rPr>
        <w:t>Inegi</w:t>
      </w:r>
      <w:r w:rsidRPr="0064120C">
        <w:rPr>
          <w:rFonts w:ascii="Times New Roman" w:hAnsi="Times New Roman" w:cs="Times New Roman"/>
          <w:sz w:val="24"/>
          <w:szCs w:val="24"/>
        </w:rPr>
        <w:t>, 2009).</w:t>
      </w:r>
    </w:p>
    <w:p w14:paraId="540AC446" w14:textId="00D58097" w:rsidR="00D510F2" w:rsidRPr="0064120C" w:rsidRDefault="00D510F2" w:rsidP="00A5613F">
      <w:pPr>
        <w:spacing w:after="0" w:line="360" w:lineRule="auto"/>
        <w:ind w:firstLine="708"/>
        <w:jc w:val="both"/>
        <w:rPr>
          <w:rFonts w:ascii="Times New Roman" w:hAnsi="Times New Roman" w:cs="Times New Roman"/>
          <w:color w:val="00B0F0"/>
          <w:sz w:val="24"/>
          <w:szCs w:val="24"/>
        </w:rPr>
      </w:pPr>
      <w:r w:rsidRPr="0064120C">
        <w:rPr>
          <w:rFonts w:ascii="Times New Roman" w:hAnsi="Times New Roman" w:cs="Times New Roman"/>
          <w:sz w:val="24"/>
          <w:szCs w:val="24"/>
        </w:rPr>
        <w:t xml:space="preserve">En el </w:t>
      </w:r>
      <w:r w:rsidR="00A00C0C">
        <w:rPr>
          <w:rFonts w:ascii="Times New Roman" w:hAnsi="Times New Roman" w:cs="Times New Roman"/>
          <w:sz w:val="24"/>
          <w:szCs w:val="24"/>
        </w:rPr>
        <w:t>c</w:t>
      </w:r>
      <w:r w:rsidRPr="0064120C">
        <w:rPr>
          <w:rFonts w:ascii="Times New Roman" w:hAnsi="Times New Roman" w:cs="Times New Roman"/>
          <w:sz w:val="24"/>
          <w:szCs w:val="24"/>
        </w:rPr>
        <w:t xml:space="preserve">erro del Peregrino predomina el </w:t>
      </w:r>
      <w:r w:rsidR="00201869">
        <w:rPr>
          <w:rFonts w:ascii="Times New Roman" w:hAnsi="Times New Roman" w:cs="Times New Roman"/>
          <w:sz w:val="24"/>
          <w:szCs w:val="24"/>
        </w:rPr>
        <w:t>BTC</w:t>
      </w:r>
      <w:r w:rsidRPr="0064120C">
        <w:rPr>
          <w:rFonts w:ascii="Times New Roman" w:hAnsi="Times New Roman" w:cs="Times New Roman"/>
          <w:sz w:val="24"/>
          <w:szCs w:val="24"/>
        </w:rPr>
        <w:t xml:space="preserve">, </w:t>
      </w:r>
      <w:r w:rsidR="00384A79" w:rsidRPr="0064120C">
        <w:rPr>
          <w:rFonts w:ascii="Times New Roman" w:hAnsi="Times New Roman" w:cs="Times New Roman"/>
          <w:sz w:val="24"/>
          <w:szCs w:val="24"/>
        </w:rPr>
        <w:t xml:space="preserve">caracterizado </w:t>
      </w:r>
      <w:r w:rsidRPr="0064120C">
        <w:rPr>
          <w:rFonts w:ascii="Times New Roman" w:hAnsi="Times New Roman" w:cs="Times New Roman"/>
          <w:sz w:val="24"/>
          <w:szCs w:val="24"/>
        </w:rPr>
        <w:t xml:space="preserve">por árboles menores a 15 metros, troncos cortos, robustos y torcidos, </w:t>
      </w:r>
      <w:r w:rsidRPr="0064120C">
        <w:rPr>
          <w:rFonts w:ascii="Times New Roman" w:hAnsi="Times New Roman" w:cs="Times New Roman"/>
          <w:color w:val="000000" w:themeColor="text1"/>
          <w:sz w:val="24"/>
          <w:szCs w:val="24"/>
        </w:rPr>
        <w:t>con hojas lineares y en épocas de estiaje tiran las hojas</w:t>
      </w:r>
      <w:r w:rsidR="00ED729A" w:rsidRPr="0064120C">
        <w:rPr>
          <w:rFonts w:ascii="Times New Roman" w:hAnsi="Times New Roman" w:cs="Times New Roman"/>
          <w:color w:val="000000" w:themeColor="text1"/>
          <w:sz w:val="24"/>
          <w:szCs w:val="24"/>
        </w:rPr>
        <w:t xml:space="preserve"> </w:t>
      </w:r>
      <w:r w:rsidRPr="0064120C">
        <w:rPr>
          <w:rFonts w:ascii="Times New Roman" w:hAnsi="Times New Roman" w:cs="Times New Roman"/>
          <w:color w:val="000000" w:themeColor="text1"/>
          <w:sz w:val="24"/>
          <w:szCs w:val="24"/>
        </w:rPr>
        <w:t>(</w:t>
      </w:r>
      <w:r w:rsidR="00061905">
        <w:rPr>
          <w:rFonts w:ascii="Times New Roman" w:hAnsi="Times New Roman" w:cs="Times New Roman"/>
          <w:color w:val="000000" w:themeColor="text1"/>
          <w:sz w:val="24"/>
          <w:szCs w:val="24"/>
        </w:rPr>
        <w:t>Inegi</w:t>
      </w:r>
      <w:r w:rsidR="00563DD5">
        <w:rPr>
          <w:rFonts w:ascii="Times New Roman" w:hAnsi="Times New Roman" w:cs="Times New Roman"/>
          <w:color w:val="000000" w:themeColor="text1"/>
          <w:sz w:val="24"/>
          <w:szCs w:val="24"/>
        </w:rPr>
        <w:t>, 2021</w:t>
      </w:r>
      <w:r w:rsidR="008C62AC">
        <w:rPr>
          <w:rFonts w:ascii="Times New Roman" w:hAnsi="Times New Roman" w:cs="Times New Roman"/>
          <w:color w:val="000000" w:themeColor="text1"/>
          <w:sz w:val="24"/>
          <w:szCs w:val="24"/>
        </w:rPr>
        <w:t>;</w:t>
      </w:r>
      <w:r w:rsidR="008C62AC" w:rsidRPr="008C62AC">
        <w:rPr>
          <w:rFonts w:ascii="Times New Roman" w:hAnsi="Times New Roman" w:cs="Times New Roman"/>
          <w:color w:val="000000" w:themeColor="text1"/>
          <w:sz w:val="24"/>
          <w:szCs w:val="24"/>
        </w:rPr>
        <w:t xml:space="preserve"> </w:t>
      </w:r>
      <w:r w:rsidR="008C62AC" w:rsidRPr="0064120C">
        <w:rPr>
          <w:rFonts w:ascii="Times New Roman" w:hAnsi="Times New Roman" w:cs="Times New Roman"/>
          <w:color w:val="000000" w:themeColor="text1"/>
          <w:sz w:val="24"/>
          <w:szCs w:val="24"/>
        </w:rPr>
        <w:t>Meza y López, 1997</w:t>
      </w:r>
      <w:r w:rsidRPr="0064120C">
        <w:rPr>
          <w:rFonts w:ascii="Times New Roman" w:hAnsi="Times New Roman" w:cs="Times New Roman"/>
          <w:color w:val="000000" w:themeColor="text1"/>
          <w:sz w:val="24"/>
          <w:szCs w:val="24"/>
        </w:rPr>
        <w:t xml:space="preserve">). </w:t>
      </w:r>
      <w:r w:rsidR="001A0779" w:rsidRPr="0064120C">
        <w:rPr>
          <w:rFonts w:ascii="Times New Roman" w:hAnsi="Times New Roman" w:cs="Times New Roman"/>
          <w:color w:val="000000" w:themeColor="text1"/>
          <w:sz w:val="24"/>
          <w:szCs w:val="24"/>
        </w:rPr>
        <w:t>En l</w:t>
      </w:r>
      <w:r w:rsidRPr="0064120C">
        <w:rPr>
          <w:rFonts w:ascii="Times New Roman" w:hAnsi="Times New Roman" w:cs="Times New Roman"/>
          <w:color w:val="000000" w:themeColor="text1"/>
          <w:sz w:val="24"/>
          <w:szCs w:val="24"/>
        </w:rPr>
        <w:t xml:space="preserve">a fauna </w:t>
      </w:r>
      <w:r w:rsidR="001A0779" w:rsidRPr="0064120C">
        <w:rPr>
          <w:rFonts w:ascii="Times New Roman" w:hAnsi="Times New Roman" w:cs="Times New Roman"/>
          <w:sz w:val="24"/>
          <w:szCs w:val="24"/>
        </w:rPr>
        <w:t xml:space="preserve">se pueden mencionar </w:t>
      </w:r>
      <w:r w:rsidRPr="0064120C">
        <w:rPr>
          <w:rFonts w:ascii="Times New Roman" w:hAnsi="Times New Roman" w:cs="Times New Roman"/>
          <w:sz w:val="24"/>
          <w:szCs w:val="24"/>
        </w:rPr>
        <w:t>especies</w:t>
      </w:r>
      <w:r w:rsidR="00F747CB" w:rsidRPr="0064120C">
        <w:rPr>
          <w:rFonts w:ascii="Times New Roman" w:hAnsi="Times New Roman" w:cs="Times New Roman"/>
          <w:sz w:val="24"/>
          <w:szCs w:val="24"/>
        </w:rPr>
        <w:t xml:space="preserve"> como</w:t>
      </w:r>
      <w:r w:rsidRPr="0064120C">
        <w:rPr>
          <w:rFonts w:ascii="Times New Roman" w:hAnsi="Times New Roman" w:cs="Times New Roman"/>
          <w:sz w:val="24"/>
          <w:szCs w:val="24"/>
        </w:rPr>
        <w:t>:</w:t>
      </w:r>
      <w:r w:rsidRPr="0064120C">
        <w:rPr>
          <w:rFonts w:ascii="Times New Roman" w:hAnsi="Times New Roman" w:cs="Times New Roman"/>
          <w:color w:val="000000" w:themeColor="text1"/>
          <w:sz w:val="24"/>
          <w:szCs w:val="24"/>
        </w:rPr>
        <w:t xml:space="preserve"> </w:t>
      </w:r>
      <w:r w:rsidR="00ED729A" w:rsidRPr="0064120C">
        <w:rPr>
          <w:rFonts w:ascii="Times New Roman" w:hAnsi="Times New Roman" w:cs="Times New Roman"/>
          <w:color w:val="000000" w:themeColor="text1"/>
          <w:sz w:val="24"/>
          <w:szCs w:val="24"/>
        </w:rPr>
        <w:t>p</w:t>
      </w:r>
      <w:r w:rsidRPr="0064120C">
        <w:rPr>
          <w:rFonts w:ascii="Times New Roman" w:hAnsi="Times New Roman" w:cs="Times New Roman"/>
          <w:color w:val="000000" w:themeColor="text1"/>
          <w:sz w:val="24"/>
          <w:szCs w:val="24"/>
        </w:rPr>
        <w:t>uma</w:t>
      </w:r>
      <w:r w:rsidRPr="0064120C">
        <w:rPr>
          <w:rFonts w:ascii="Times New Roman" w:hAnsi="Times New Roman" w:cs="Times New Roman"/>
          <w:sz w:val="24"/>
          <w:szCs w:val="24"/>
        </w:rPr>
        <w:t xml:space="preserve">, tigrillo, coyote, venado, conejo, tlacuache, zorrillo, mapache, tejón, ardilla, iguanas, ratas, culebras, </w:t>
      </w:r>
      <w:r w:rsidR="00C336B9">
        <w:rPr>
          <w:rFonts w:ascii="Times New Roman" w:hAnsi="Times New Roman" w:cs="Times New Roman"/>
          <w:sz w:val="24"/>
          <w:szCs w:val="24"/>
        </w:rPr>
        <w:t xml:space="preserve">víboras, </w:t>
      </w:r>
      <w:r w:rsidRPr="0064120C">
        <w:rPr>
          <w:rFonts w:ascii="Times New Roman" w:hAnsi="Times New Roman" w:cs="Times New Roman"/>
          <w:sz w:val="24"/>
          <w:szCs w:val="24"/>
        </w:rPr>
        <w:t>alacrán, pericos, garza, gavilán, sanate, zopilote y otras aves de diversas variedades (</w:t>
      </w:r>
      <w:r w:rsidR="008C5CE2" w:rsidRPr="00BF5581">
        <w:rPr>
          <w:rFonts w:ascii="Times New Roman" w:hAnsi="Times New Roman" w:cs="Times New Roman"/>
          <w:sz w:val="24"/>
          <w:szCs w:val="24"/>
        </w:rPr>
        <w:t>Álvarez, comunicación personal,</w:t>
      </w:r>
      <w:r w:rsidRPr="00BF5581">
        <w:rPr>
          <w:rFonts w:ascii="Times New Roman" w:hAnsi="Times New Roman" w:cs="Times New Roman"/>
          <w:sz w:val="24"/>
          <w:szCs w:val="24"/>
        </w:rPr>
        <w:t xml:space="preserve"> 2019</w:t>
      </w:r>
      <w:r w:rsidR="00464449" w:rsidRPr="008C62AC">
        <w:rPr>
          <w:rFonts w:ascii="Times New Roman" w:hAnsi="Times New Roman" w:cs="Times New Roman"/>
          <w:sz w:val="24"/>
          <w:szCs w:val="24"/>
        </w:rPr>
        <w:t>;</w:t>
      </w:r>
      <w:r w:rsidR="00464449">
        <w:rPr>
          <w:rFonts w:ascii="Times New Roman" w:hAnsi="Times New Roman" w:cs="Times New Roman"/>
          <w:sz w:val="24"/>
          <w:szCs w:val="24"/>
        </w:rPr>
        <w:t xml:space="preserve"> </w:t>
      </w:r>
      <w:r w:rsidR="00464449" w:rsidRPr="0064120C">
        <w:rPr>
          <w:rFonts w:ascii="Times New Roman" w:hAnsi="Times New Roman" w:cs="Times New Roman"/>
          <w:sz w:val="24"/>
          <w:szCs w:val="24"/>
        </w:rPr>
        <w:t>M</w:t>
      </w:r>
      <w:r w:rsidR="00464449">
        <w:rPr>
          <w:rFonts w:ascii="Times New Roman" w:hAnsi="Times New Roman" w:cs="Times New Roman"/>
          <w:sz w:val="24"/>
          <w:szCs w:val="24"/>
        </w:rPr>
        <w:t>eza y López, 1997</w:t>
      </w:r>
      <w:r w:rsidRPr="0064120C">
        <w:rPr>
          <w:rFonts w:ascii="Times New Roman" w:hAnsi="Times New Roman" w:cs="Times New Roman"/>
          <w:sz w:val="24"/>
          <w:szCs w:val="24"/>
        </w:rPr>
        <w:t>).</w:t>
      </w:r>
    </w:p>
    <w:p w14:paraId="0647EC9B" w14:textId="35B21743" w:rsidR="0019573E" w:rsidRPr="0064120C" w:rsidRDefault="00180E7C" w:rsidP="00A5613F">
      <w:pPr>
        <w:spacing w:after="0" w:line="360" w:lineRule="auto"/>
        <w:ind w:firstLine="708"/>
        <w:jc w:val="both"/>
        <w:rPr>
          <w:rFonts w:ascii="Times New Roman" w:hAnsi="Times New Roman" w:cs="Times New Roman"/>
          <w:sz w:val="24"/>
          <w:szCs w:val="24"/>
          <w:lang w:eastAsia="es-MX"/>
        </w:rPr>
      </w:pPr>
      <w:r w:rsidRPr="0064120C">
        <w:rPr>
          <w:rFonts w:ascii="Times New Roman" w:hAnsi="Times New Roman" w:cs="Times New Roman"/>
          <w:sz w:val="24"/>
          <w:szCs w:val="24"/>
        </w:rPr>
        <w:t xml:space="preserve">Se realizaron </w:t>
      </w:r>
      <w:r w:rsidR="005B2211">
        <w:rPr>
          <w:rFonts w:ascii="Times New Roman" w:hAnsi="Times New Roman" w:cs="Times New Roman"/>
          <w:sz w:val="24"/>
          <w:szCs w:val="24"/>
        </w:rPr>
        <w:t>cinco salidas</w:t>
      </w:r>
      <w:r w:rsidRPr="0064120C">
        <w:rPr>
          <w:rFonts w:ascii="Times New Roman" w:hAnsi="Times New Roman" w:cs="Times New Roman"/>
          <w:sz w:val="24"/>
          <w:szCs w:val="24"/>
        </w:rPr>
        <w:t xml:space="preserve"> de campo del 201</w:t>
      </w:r>
      <w:r w:rsidR="005B2211">
        <w:rPr>
          <w:rFonts w:ascii="Times New Roman" w:hAnsi="Times New Roman" w:cs="Times New Roman"/>
          <w:sz w:val="24"/>
          <w:szCs w:val="24"/>
        </w:rPr>
        <w:t>7</w:t>
      </w:r>
      <w:r w:rsidRPr="0064120C">
        <w:rPr>
          <w:rFonts w:ascii="Times New Roman" w:hAnsi="Times New Roman" w:cs="Times New Roman"/>
          <w:sz w:val="24"/>
          <w:szCs w:val="24"/>
        </w:rPr>
        <w:t xml:space="preserve"> al 2019</w:t>
      </w:r>
      <w:r w:rsidR="005B2211">
        <w:rPr>
          <w:rFonts w:ascii="Times New Roman" w:hAnsi="Times New Roman" w:cs="Times New Roman"/>
          <w:sz w:val="24"/>
          <w:szCs w:val="24"/>
        </w:rPr>
        <w:t>, incluyendo periodos de lluvias y secas</w:t>
      </w:r>
      <w:r w:rsidRPr="0064120C">
        <w:rPr>
          <w:rFonts w:ascii="Times New Roman" w:hAnsi="Times New Roman" w:cs="Times New Roman"/>
          <w:sz w:val="24"/>
          <w:szCs w:val="24"/>
        </w:rPr>
        <w:t xml:space="preserve"> para la recolección de</w:t>
      </w:r>
      <w:r w:rsidR="005A2E15" w:rsidRPr="0064120C">
        <w:rPr>
          <w:rFonts w:ascii="Times New Roman" w:hAnsi="Times New Roman" w:cs="Times New Roman"/>
          <w:sz w:val="24"/>
          <w:szCs w:val="24"/>
        </w:rPr>
        <w:t xml:space="preserve"> especies</w:t>
      </w:r>
      <w:r w:rsidRPr="0064120C">
        <w:rPr>
          <w:rFonts w:ascii="Times New Roman" w:hAnsi="Times New Roman" w:cs="Times New Roman"/>
          <w:sz w:val="24"/>
          <w:szCs w:val="24"/>
        </w:rPr>
        <w:t>. Para complementar la investigación, se hizo uso de material</w:t>
      </w:r>
      <w:r w:rsidR="00FD3DC9">
        <w:rPr>
          <w:rFonts w:ascii="Times New Roman" w:hAnsi="Times New Roman" w:cs="Times New Roman"/>
          <w:sz w:val="24"/>
          <w:szCs w:val="24"/>
        </w:rPr>
        <w:t xml:space="preserve"> recolectado en 2015, </w:t>
      </w:r>
      <w:r w:rsidRPr="0064120C">
        <w:rPr>
          <w:rFonts w:ascii="Times New Roman" w:hAnsi="Times New Roman" w:cs="Times New Roman"/>
          <w:sz w:val="24"/>
          <w:szCs w:val="24"/>
        </w:rPr>
        <w:t xml:space="preserve">integrado en la colección del Herbario de la Universidad Autónoma de Guerrero Chilpancingo (UAGC). </w:t>
      </w:r>
      <w:bookmarkStart w:id="2" w:name="_Hlk100251290"/>
      <w:r w:rsidRPr="0064120C">
        <w:rPr>
          <w:rFonts w:ascii="Times New Roman" w:hAnsi="Times New Roman" w:cs="Times New Roman"/>
          <w:sz w:val="24"/>
          <w:szCs w:val="24"/>
        </w:rPr>
        <w:t xml:space="preserve">Los sitios de muestreo </w:t>
      </w:r>
      <w:r w:rsidR="00FD3DC9">
        <w:rPr>
          <w:rFonts w:ascii="Times New Roman" w:hAnsi="Times New Roman" w:cs="Times New Roman"/>
          <w:sz w:val="24"/>
          <w:szCs w:val="24"/>
        </w:rPr>
        <w:t xml:space="preserve">para la recolección de las especies e identificación de los tipos de vegetación </w:t>
      </w:r>
      <w:r w:rsidRPr="0064120C">
        <w:rPr>
          <w:rFonts w:ascii="Times New Roman" w:hAnsi="Times New Roman" w:cs="Times New Roman"/>
          <w:sz w:val="24"/>
          <w:szCs w:val="24"/>
        </w:rPr>
        <w:t xml:space="preserve">se eligieron tomando como criterio </w:t>
      </w:r>
      <w:r w:rsidR="002C1902" w:rsidRPr="0064120C">
        <w:rPr>
          <w:rFonts w:ascii="Times New Roman" w:hAnsi="Times New Roman" w:cs="Times New Roman"/>
          <w:sz w:val="24"/>
          <w:szCs w:val="24"/>
        </w:rPr>
        <w:lastRenderedPageBreak/>
        <w:t xml:space="preserve">principal </w:t>
      </w:r>
      <w:r w:rsidRPr="0064120C">
        <w:rPr>
          <w:rFonts w:ascii="Times New Roman" w:hAnsi="Times New Roman" w:cs="Times New Roman"/>
          <w:sz w:val="24"/>
          <w:szCs w:val="24"/>
        </w:rPr>
        <w:t>el grado de conservación</w:t>
      </w:r>
      <w:r w:rsidR="00FD3DC9">
        <w:rPr>
          <w:rFonts w:ascii="Times New Roman" w:hAnsi="Times New Roman" w:cs="Times New Roman"/>
          <w:sz w:val="24"/>
          <w:szCs w:val="24"/>
        </w:rPr>
        <w:t>.</w:t>
      </w:r>
      <w:r w:rsidR="0064764E">
        <w:rPr>
          <w:rFonts w:ascii="Times New Roman" w:hAnsi="Times New Roman" w:cs="Times New Roman"/>
          <w:sz w:val="24"/>
          <w:szCs w:val="24"/>
        </w:rPr>
        <w:t xml:space="preserve"> </w:t>
      </w:r>
      <w:r w:rsidR="00FD3DC9">
        <w:rPr>
          <w:rFonts w:ascii="Times New Roman" w:hAnsi="Times New Roman" w:cs="Times New Roman"/>
          <w:sz w:val="24"/>
          <w:szCs w:val="24"/>
        </w:rPr>
        <w:t xml:space="preserve">Estos </w:t>
      </w:r>
      <w:r w:rsidRPr="0064120C">
        <w:rPr>
          <w:rFonts w:ascii="Times New Roman" w:hAnsi="Times New Roman" w:cs="Times New Roman"/>
          <w:sz w:val="24"/>
          <w:szCs w:val="24"/>
        </w:rPr>
        <w:t>se determin</w:t>
      </w:r>
      <w:r w:rsidR="00FD3DC9">
        <w:rPr>
          <w:rFonts w:ascii="Times New Roman" w:hAnsi="Times New Roman" w:cs="Times New Roman"/>
          <w:sz w:val="24"/>
          <w:szCs w:val="24"/>
        </w:rPr>
        <w:t>aron</w:t>
      </w:r>
      <w:r w:rsidRPr="0064120C">
        <w:rPr>
          <w:rFonts w:ascii="Times New Roman" w:hAnsi="Times New Roman" w:cs="Times New Roman"/>
          <w:sz w:val="24"/>
          <w:szCs w:val="24"/>
        </w:rPr>
        <w:t xml:space="preserve"> mediante observaciones directas, durante los recorridos en la zona</w:t>
      </w:r>
      <w:bookmarkEnd w:id="2"/>
      <w:r w:rsidRPr="0064120C">
        <w:rPr>
          <w:rFonts w:ascii="Times New Roman" w:hAnsi="Times New Roman" w:cs="Times New Roman"/>
          <w:sz w:val="24"/>
          <w:szCs w:val="24"/>
        </w:rPr>
        <w:t>.</w:t>
      </w:r>
      <w:r w:rsidR="002C1902" w:rsidRPr="0064120C">
        <w:rPr>
          <w:rFonts w:ascii="Times New Roman" w:hAnsi="Times New Roman" w:cs="Times New Roman"/>
          <w:sz w:val="24"/>
          <w:szCs w:val="24"/>
        </w:rPr>
        <w:t xml:space="preserve"> </w:t>
      </w:r>
      <w:r w:rsidR="00FD3DC9">
        <w:rPr>
          <w:rFonts w:ascii="Times New Roman" w:hAnsi="Times New Roman" w:cs="Times New Roman"/>
          <w:sz w:val="24"/>
          <w:szCs w:val="24"/>
        </w:rPr>
        <w:t>En la medida de lo posible</w:t>
      </w:r>
      <w:r w:rsidR="00287B2E">
        <w:rPr>
          <w:rFonts w:ascii="Times New Roman" w:hAnsi="Times New Roman" w:cs="Times New Roman"/>
          <w:sz w:val="24"/>
          <w:szCs w:val="24"/>
        </w:rPr>
        <w:t xml:space="preserve">, la recolección fue exhaustiva, considerando la presencia de áreas cubiertas de material pétreo que impiden el acceso. </w:t>
      </w:r>
      <w:r w:rsidRPr="0064120C">
        <w:rPr>
          <w:rFonts w:ascii="Times New Roman" w:hAnsi="Times New Roman" w:cs="Times New Roman"/>
          <w:sz w:val="24"/>
          <w:szCs w:val="24"/>
          <w:lang w:eastAsia="es-MX"/>
        </w:rPr>
        <w:t>En la recolección y prensado de las especies vegetales, se utilizaron las técnicas</w:t>
      </w:r>
      <w:r w:rsidR="00FA42BE" w:rsidRPr="0064120C">
        <w:rPr>
          <w:rFonts w:ascii="Times New Roman" w:hAnsi="Times New Roman" w:cs="Times New Roman"/>
          <w:sz w:val="24"/>
          <w:szCs w:val="24"/>
          <w:lang w:eastAsia="es-MX"/>
        </w:rPr>
        <w:t xml:space="preserve"> de </w:t>
      </w:r>
      <w:r w:rsidR="008C5CE2">
        <w:rPr>
          <w:rFonts w:ascii="Times New Roman" w:hAnsi="Times New Roman" w:cs="Times New Roman"/>
          <w:sz w:val="24"/>
          <w:szCs w:val="24"/>
          <w:lang w:eastAsia="es-MX"/>
        </w:rPr>
        <w:t>Lot y Chiang (1986)</w:t>
      </w:r>
      <w:r w:rsidRPr="0064120C">
        <w:rPr>
          <w:rFonts w:ascii="Times New Roman" w:hAnsi="Times New Roman" w:cs="Times New Roman"/>
          <w:sz w:val="24"/>
          <w:szCs w:val="24"/>
          <w:lang w:eastAsia="es-MX"/>
        </w:rPr>
        <w:t xml:space="preserve"> para las distintas formas de vida de los ejemplares, prensando por lo menos tres</w:t>
      </w:r>
      <w:r w:rsidR="00A07B93" w:rsidRPr="0064120C">
        <w:rPr>
          <w:rFonts w:ascii="Times New Roman" w:hAnsi="Times New Roman" w:cs="Times New Roman"/>
          <w:sz w:val="24"/>
          <w:szCs w:val="24"/>
          <w:lang w:eastAsia="es-MX"/>
        </w:rPr>
        <w:t xml:space="preserve"> </w:t>
      </w:r>
      <w:r w:rsidRPr="0064120C">
        <w:rPr>
          <w:rFonts w:ascii="Times New Roman" w:hAnsi="Times New Roman" w:cs="Times New Roman"/>
          <w:sz w:val="24"/>
          <w:szCs w:val="24"/>
          <w:lang w:eastAsia="es-MX"/>
        </w:rPr>
        <w:t>de cada especie, siempre y cuando fueran abundantes</w:t>
      </w:r>
      <w:r w:rsidR="00384A79" w:rsidRPr="0064120C">
        <w:rPr>
          <w:rFonts w:ascii="Times New Roman" w:hAnsi="Times New Roman" w:cs="Times New Roman"/>
          <w:sz w:val="24"/>
          <w:szCs w:val="24"/>
          <w:lang w:eastAsia="es-MX"/>
        </w:rPr>
        <w:t>.</w:t>
      </w:r>
      <w:r w:rsidRPr="0064120C">
        <w:rPr>
          <w:rFonts w:ascii="Times New Roman" w:hAnsi="Times New Roman" w:cs="Times New Roman"/>
          <w:sz w:val="24"/>
          <w:szCs w:val="24"/>
          <w:lang w:eastAsia="es-MX"/>
        </w:rPr>
        <w:t xml:space="preserve"> </w:t>
      </w:r>
      <w:r w:rsidR="00FA42BE" w:rsidRPr="0064120C">
        <w:rPr>
          <w:rFonts w:ascii="Times New Roman" w:hAnsi="Times New Roman" w:cs="Times New Roman"/>
          <w:sz w:val="24"/>
          <w:szCs w:val="24"/>
          <w:lang w:eastAsia="es-MX"/>
        </w:rPr>
        <w:t xml:space="preserve">Una vez identificadas, se realizó la lista de las especies en orden alfabético </w:t>
      </w:r>
      <w:r w:rsidR="009774F7">
        <w:rPr>
          <w:rFonts w:ascii="Times New Roman" w:hAnsi="Times New Roman" w:cs="Times New Roman"/>
          <w:sz w:val="24"/>
          <w:szCs w:val="24"/>
          <w:lang w:eastAsia="es-MX"/>
        </w:rPr>
        <w:t>por</w:t>
      </w:r>
      <w:r w:rsidR="009774F7" w:rsidRPr="0064120C">
        <w:rPr>
          <w:rFonts w:ascii="Times New Roman" w:hAnsi="Times New Roman" w:cs="Times New Roman"/>
          <w:sz w:val="24"/>
          <w:szCs w:val="24"/>
          <w:lang w:eastAsia="es-MX"/>
        </w:rPr>
        <w:t xml:space="preserve"> </w:t>
      </w:r>
      <w:r w:rsidR="00FA42BE" w:rsidRPr="0064120C">
        <w:rPr>
          <w:rFonts w:ascii="Times New Roman" w:hAnsi="Times New Roman" w:cs="Times New Roman"/>
          <w:sz w:val="24"/>
          <w:szCs w:val="24"/>
          <w:lang w:eastAsia="es-MX"/>
        </w:rPr>
        <w:t>familia, género y especie (</w:t>
      </w:r>
      <w:r w:rsidR="009774F7">
        <w:rPr>
          <w:rFonts w:ascii="Times New Roman" w:hAnsi="Times New Roman" w:cs="Times New Roman"/>
          <w:sz w:val="24"/>
          <w:szCs w:val="24"/>
          <w:lang w:eastAsia="es-MX"/>
        </w:rPr>
        <w:t xml:space="preserve">anexo </w:t>
      </w:r>
      <w:r w:rsidR="00FA42BE" w:rsidRPr="0064120C">
        <w:rPr>
          <w:rFonts w:ascii="Times New Roman" w:hAnsi="Times New Roman" w:cs="Times New Roman"/>
          <w:sz w:val="24"/>
          <w:szCs w:val="24"/>
          <w:lang w:eastAsia="es-MX"/>
        </w:rPr>
        <w:t>1</w:t>
      </w:r>
      <w:r w:rsidR="00772A27" w:rsidRPr="0064120C">
        <w:rPr>
          <w:rFonts w:ascii="Times New Roman" w:hAnsi="Times New Roman" w:cs="Times New Roman"/>
          <w:sz w:val="24"/>
          <w:szCs w:val="24"/>
          <w:lang w:eastAsia="es-MX"/>
        </w:rPr>
        <w:t>).</w:t>
      </w:r>
    </w:p>
    <w:p w14:paraId="684E0625" w14:textId="11525F87" w:rsidR="0019573E" w:rsidRPr="0064120C" w:rsidRDefault="00772A27" w:rsidP="009774F7">
      <w:pPr>
        <w:spacing w:after="0" w:line="360" w:lineRule="auto"/>
        <w:ind w:firstLine="708"/>
        <w:jc w:val="both"/>
        <w:rPr>
          <w:rFonts w:ascii="Times New Roman" w:hAnsi="Times New Roman" w:cs="Times New Roman"/>
          <w:sz w:val="24"/>
          <w:szCs w:val="24"/>
          <w:lang w:eastAsia="es-MX"/>
        </w:rPr>
      </w:pPr>
      <w:r w:rsidRPr="0064120C">
        <w:rPr>
          <w:rFonts w:ascii="Times New Roman" w:hAnsi="Times New Roman" w:cs="Times New Roman"/>
          <w:sz w:val="24"/>
          <w:szCs w:val="24"/>
          <w:lang w:eastAsia="es-MX"/>
        </w:rPr>
        <w:t>Las especies</w:t>
      </w:r>
      <w:r w:rsidRPr="0064120C">
        <w:rPr>
          <w:rFonts w:ascii="Times New Roman" w:hAnsi="Times New Roman" w:cs="Times New Roman"/>
          <w:i/>
          <w:iCs/>
          <w:sz w:val="24"/>
          <w:szCs w:val="24"/>
          <w:lang w:eastAsia="es-MX"/>
        </w:rPr>
        <w:t xml:space="preserve"> </w:t>
      </w:r>
      <w:r w:rsidR="0019573E" w:rsidRPr="0064120C">
        <w:rPr>
          <w:rFonts w:ascii="Times New Roman" w:hAnsi="Times New Roman" w:cs="Times New Roman"/>
          <w:i/>
          <w:iCs/>
          <w:sz w:val="24"/>
          <w:szCs w:val="24"/>
          <w:lang w:eastAsia="es-MX"/>
        </w:rPr>
        <w:t>Astronium graveolens</w:t>
      </w:r>
      <w:r w:rsidR="0019573E" w:rsidRPr="0064120C">
        <w:rPr>
          <w:rFonts w:ascii="Times New Roman" w:hAnsi="Times New Roman" w:cs="Times New Roman"/>
          <w:sz w:val="24"/>
          <w:szCs w:val="24"/>
          <w:lang w:eastAsia="es-MX"/>
        </w:rPr>
        <w:t xml:space="preserve"> Jacq.</w:t>
      </w:r>
      <w:r w:rsidR="00C04E0A">
        <w:rPr>
          <w:rFonts w:ascii="Times New Roman" w:hAnsi="Times New Roman" w:cs="Times New Roman"/>
          <w:sz w:val="24"/>
          <w:szCs w:val="24"/>
          <w:lang w:eastAsia="es-MX"/>
        </w:rPr>
        <w:t>,</w:t>
      </w:r>
      <w:r w:rsidR="0019573E" w:rsidRPr="0064120C">
        <w:rPr>
          <w:rFonts w:ascii="Times New Roman" w:hAnsi="Times New Roman" w:cs="Times New Roman"/>
          <w:i/>
          <w:iCs/>
          <w:sz w:val="24"/>
          <w:szCs w:val="24"/>
          <w:lang w:eastAsia="es-MX"/>
        </w:rPr>
        <w:t xml:space="preserve"> Bromelia pinguin</w:t>
      </w:r>
      <w:r w:rsidR="0019573E" w:rsidRPr="0064120C">
        <w:rPr>
          <w:rFonts w:ascii="Times New Roman" w:hAnsi="Times New Roman" w:cs="Times New Roman"/>
          <w:sz w:val="24"/>
          <w:szCs w:val="24"/>
          <w:lang w:eastAsia="es-MX"/>
        </w:rPr>
        <w:t xml:space="preserve"> L.</w:t>
      </w:r>
      <w:r w:rsidR="00C04E0A">
        <w:rPr>
          <w:rFonts w:ascii="Times New Roman" w:hAnsi="Times New Roman" w:cs="Times New Roman"/>
          <w:sz w:val="24"/>
          <w:szCs w:val="24"/>
          <w:lang w:eastAsia="es-MX"/>
        </w:rPr>
        <w:t>,</w:t>
      </w:r>
      <w:r w:rsidR="0019573E" w:rsidRPr="0064120C">
        <w:rPr>
          <w:rFonts w:ascii="Times New Roman" w:hAnsi="Times New Roman" w:cs="Times New Roman"/>
          <w:b/>
          <w:sz w:val="24"/>
          <w:szCs w:val="24"/>
          <w:lang w:eastAsia="es-MX"/>
        </w:rPr>
        <w:t xml:space="preserve"> </w:t>
      </w:r>
      <w:r w:rsidR="0019573E" w:rsidRPr="0064120C">
        <w:rPr>
          <w:rFonts w:ascii="Times New Roman" w:hAnsi="Times New Roman" w:cs="Times New Roman"/>
          <w:i/>
          <w:iCs/>
          <w:sz w:val="24"/>
          <w:szCs w:val="24"/>
          <w:lang w:eastAsia="es-MX"/>
        </w:rPr>
        <w:t>Calophyllum brasiliense</w:t>
      </w:r>
      <w:r w:rsidR="0019573E" w:rsidRPr="0064120C">
        <w:rPr>
          <w:rFonts w:ascii="Times New Roman" w:hAnsi="Times New Roman" w:cs="Times New Roman"/>
          <w:sz w:val="24"/>
          <w:szCs w:val="24"/>
          <w:lang w:eastAsia="es-MX"/>
        </w:rPr>
        <w:t xml:space="preserve"> Cambess.</w:t>
      </w:r>
      <w:r w:rsidR="00A44FF6">
        <w:rPr>
          <w:rFonts w:ascii="Times New Roman" w:hAnsi="Times New Roman" w:cs="Times New Roman"/>
          <w:sz w:val="24"/>
          <w:szCs w:val="24"/>
          <w:lang w:eastAsia="es-MX"/>
        </w:rPr>
        <w:t>,</w:t>
      </w:r>
      <w:r w:rsidR="009774F7">
        <w:rPr>
          <w:rFonts w:ascii="Times New Roman" w:hAnsi="Times New Roman" w:cs="Times New Roman"/>
          <w:i/>
          <w:iCs/>
          <w:sz w:val="24"/>
          <w:szCs w:val="24"/>
          <w:lang w:eastAsia="es-MX"/>
        </w:rPr>
        <w:t xml:space="preserve"> </w:t>
      </w:r>
      <w:r w:rsidR="0019573E" w:rsidRPr="0064120C">
        <w:rPr>
          <w:rFonts w:ascii="Times New Roman" w:hAnsi="Times New Roman" w:cs="Times New Roman"/>
          <w:i/>
          <w:iCs/>
          <w:sz w:val="24"/>
          <w:szCs w:val="24"/>
          <w:lang w:eastAsia="es-MX"/>
        </w:rPr>
        <w:t>Couepia polyandra</w:t>
      </w:r>
      <w:r w:rsidR="0019573E" w:rsidRPr="0064120C">
        <w:rPr>
          <w:rFonts w:ascii="Times New Roman" w:hAnsi="Times New Roman" w:cs="Times New Roman"/>
          <w:sz w:val="24"/>
          <w:szCs w:val="24"/>
          <w:lang w:eastAsia="es-MX"/>
        </w:rPr>
        <w:t xml:space="preserve"> (Kunth) Rose, </w:t>
      </w:r>
      <w:r w:rsidR="0019573E" w:rsidRPr="0064120C">
        <w:rPr>
          <w:rFonts w:ascii="Times New Roman" w:hAnsi="Times New Roman" w:cs="Times New Roman"/>
          <w:i/>
          <w:iCs/>
          <w:sz w:val="24"/>
          <w:szCs w:val="24"/>
          <w:lang w:val="la-Latn" w:eastAsia="es-MX"/>
        </w:rPr>
        <w:t>Microdesmia arborea</w:t>
      </w:r>
      <w:r w:rsidR="0019573E" w:rsidRPr="0064120C">
        <w:rPr>
          <w:rFonts w:ascii="Times New Roman" w:hAnsi="Times New Roman" w:cs="Times New Roman"/>
          <w:i/>
          <w:iCs/>
          <w:sz w:val="24"/>
          <w:szCs w:val="24"/>
          <w:lang w:eastAsia="es-MX"/>
        </w:rPr>
        <w:t> </w:t>
      </w:r>
      <w:r w:rsidR="0019573E" w:rsidRPr="0064120C">
        <w:rPr>
          <w:rFonts w:ascii="Times New Roman" w:hAnsi="Times New Roman" w:cs="Times New Roman"/>
          <w:sz w:val="24"/>
          <w:szCs w:val="24"/>
          <w:lang w:eastAsia="es-MX"/>
        </w:rPr>
        <w:t xml:space="preserve">(Seem.) Sothers </w:t>
      </w:r>
      <w:r w:rsidR="006A53A3">
        <w:rPr>
          <w:rFonts w:ascii="Times New Roman" w:hAnsi="Times New Roman" w:cs="Times New Roman"/>
          <w:sz w:val="24"/>
          <w:szCs w:val="24"/>
          <w:lang w:eastAsia="es-MX"/>
        </w:rPr>
        <w:t>y</w:t>
      </w:r>
      <w:r w:rsidR="006A53A3" w:rsidRPr="0064120C">
        <w:rPr>
          <w:rFonts w:ascii="Times New Roman" w:hAnsi="Times New Roman" w:cs="Times New Roman"/>
          <w:sz w:val="24"/>
          <w:szCs w:val="24"/>
          <w:lang w:eastAsia="es-MX"/>
        </w:rPr>
        <w:t xml:space="preserve"> </w:t>
      </w:r>
      <w:r w:rsidR="0019573E" w:rsidRPr="0064120C">
        <w:rPr>
          <w:rFonts w:ascii="Times New Roman" w:hAnsi="Times New Roman" w:cs="Times New Roman"/>
          <w:sz w:val="24"/>
          <w:szCs w:val="24"/>
          <w:lang w:eastAsia="es-MX"/>
        </w:rPr>
        <w:t>Prance,</w:t>
      </w:r>
      <w:r w:rsidR="0019573E" w:rsidRPr="0064120C">
        <w:rPr>
          <w:rFonts w:ascii="Times New Roman" w:hAnsi="Times New Roman" w:cs="Times New Roman"/>
          <w:i/>
          <w:iCs/>
          <w:sz w:val="24"/>
          <w:szCs w:val="24"/>
          <w:lang w:eastAsia="es-MX"/>
        </w:rPr>
        <w:t xml:space="preserve"> Peltogyne mexicana</w:t>
      </w:r>
      <w:r w:rsidR="0019573E" w:rsidRPr="0064120C">
        <w:rPr>
          <w:rFonts w:ascii="Times New Roman" w:hAnsi="Times New Roman" w:cs="Times New Roman"/>
          <w:sz w:val="24"/>
          <w:szCs w:val="24"/>
          <w:lang w:eastAsia="es-MX"/>
        </w:rPr>
        <w:t xml:space="preserve"> Martínez</w:t>
      </w:r>
      <w:r w:rsidR="006A53A3">
        <w:rPr>
          <w:rFonts w:ascii="Times New Roman" w:hAnsi="Times New Roman" w:cs="Times New Roman"/>
          <w:sz w:val="24"/>
          <w:szCs w:val="24"/>
          <w:lang w:eastAsia="es-MX"/>
        </w:rPr>
        <w:t xml:space="preserve"> y</w:t>
      </w:r>
      <w:r w:rsidR="006A53A3" w:rsidRPr="0064120C">
        <w:rPr>
          <w:rFonts w:ascii="Times New Roman" w:hAnsi="Times New Roman" w:cs="Times New Roman"/>
          <w:sz w:val="24"/>
          <w:szCs w:val="24"/>
          <w:lang w:eastAsia="es-MX"/>
        </w:rPr>
        <w:t xml:space="preserve"> </w:t>
      </w:r>
      <w:r w:rsidR="0019573E" w:rsidRPr="0064120C">
        <w:rPr>
          <w:rFonts w:ascii="Times New Roman" w:hAnsi="Times New Roman" w:cs="Times New Roman"/>
          <w:i/>
          <w:iCs/>
          <w:sz w:val="24"/>
          <w:szCs w:val="24"/>
          <w:lang w:eastAsia="es-MX"/>
        </w:rPr>
        <w:t>Pseudobombax ellipticum</w:t>
      </w:r>
      <w:r w:rsidR="0019573E" w:rsidRPr="0064120C">
        <w:rPr>
          <w:rFonts w:ascii="Times New Roman" w:hAnsi="Times New Roman" w:cs="Times New Roman"/>
          <w:sz w:val="24"/>
          <w:szCs w:val="24"/>
          <w:lang w:eastAsia="es-MX"/>
        </w:rPr>
        <w:t xml:space="preserve"> (Kunth) Dugand</w:t>
      </w:r>
      <w:r w:rsidRPr="0064120C">
        <w:rPr>
          <w:rFonts w:ascii="Times New Roman" w:hAnsi="Times New Roman" w:cs="Times New Roman"/>
          <w:sz w:val="24"/>
          <w:szCs w:val="24"/>
          <w:lang w:eastAsia="es-MX"/>
        </w:rPr>
        <w:t xml:space="preserve"> fueron observadas, pero no se recolectaron por falta de estructuras fértiles.</w:t>
      </w:r>
    </w:p>
    <w:p w14:paraId="607E1211" w14:textId="273A4A76" w:rsidR="00705866" w:rsidRDefault="00705866" w:rsidP="00A5613F">
      <w:pPr>
        <w:spacing w:after="0" w:line="360" w:lineRule="auto"/>
        <w:ind w:firstLine="708"/>
        <w:jc w:val="both"/>
        <w:rPr>
          <w:rFonts w:ascii="Times New Roman" w:hAnsi="Times New Roman" w:cs="Times New Roman"/>
          <w:sz w:val="24"/>
          <w:szCs w:val="24"/>
          <w:lang w:eastAsia="es-MX"/>
        </w:rPr>
      </w:pPr>
      <w:r w:rsidRPr="0064120C">
        <w:rPr>
          <w:rFonts w:ascii="Times New Roman" w:hAnsi="Times New Roman" w:cs="Times New Roman"/>
          <w:sz w:val="24"/>
          <w:szCs w:val="24"/>
          <w:lang w:eastAsia="es-MX"/>
        </w:rPr>
        <w:t xml:space="preserve">Para comparar la riqueza de especies de la zona de estudio con investigaciones de otras áreas de Guerrero, se utilizó el </w:t>
      </w:r>
      <w:r w:rsidRPr="00BF5581">
        <w:rPr>
          <w:rFonts w:ascii="Times New Roman" w:hAnsi="Times New Roman" w:cs="Times New Roman"/>
          <w:bCs/>
          <w:sz w:val="24"/>
          <w:szCs w:val="24"/>
          <w:lang w:eastAsia="es-MX"/>
        </w:rPr>
        <w:t>coeficiente de Jaccard</w:t>
      </w:r>
      <w:r w:rsidRPr="0064120C">
        <w:rPr>
          <w:rFonts w:ascii="Times New Roman" w:hAnsi="Times New Roman" w:cs="Times New Roman"/>
          <w:sz w:val="24"/>
          <w:szCs w:val="24"/>
          <w:lang w:eastAsia="es-MX"/>
        </w:rPr>
        <w:t>, cuya fórmula es:</w:t>
      </w:r>
      <w:r w:rsidR="0064764E">
        <w:rPr>
          <w:rFonts w:ascii="Times New Roman" w:hAnsi="Times New Roman" w:cs="Times New Roman"/>
          <w:sz w:val="24"/>
          <w:szCs w:val="24"/>
          <w:lang w:eastAsia="es-MX"/>
        </w:rPr>
        <w:t xml:space="preserve"> </w:t>
      </w:r>
      <w:r w:rsidRPr="0064120C">
        <w:rPr>
          <w:rFonts w:ascii="Times New Roman" w:hAnsi="Times New Roman" w:cs="Times New Roman"/>
          <w:i/>
          <w:sz w:val="24"/>
          <w:szCs w:val="24"/>
          <w:lang w:eastAsia="es-MX"/>
        </w:rPr>
        <w:t>I</w:t>
      </w:r>
      <w:r w:rsidRPr="0064120C">
        <w:rPr>
          <w:rFonts w:ascii="Times New Roman" w:hAnsi="Times New Roman" w:cs="Times New Roman"/>
          <w:i/>
          <w:sz w:val="24"/>
          <w:szCs w:val="24"/>
          <w:vertAlign w:val="subscript"/>
          <w:lang w:eastAsia="es-MX"/>
        </w:rPr>
        <w:t>j</w:t>
      </w:r>
      <w:r w:rsidR="009403CC">
        <w:rPr>
          <w:rFonts w:ascii="Times New Roman" w:hAnsi="Times New Roman" w:cs="Times New Roman"/>
          <w:sz w:val="24"/>
          <w:szCs w:val="24"/>
          <w:lang w:eastAsia="es-MX"/>
        </w:rPr>
        <w:t xml:space="preserve"> = </w:t>
      </w:r>
      <w:r w:rsidRPr="0064120C">
        <w:rPr>
          <w:rFonts w:ascii="Times New Roman" w:hAnsi="Times New Roman" w:cs="Times New Roman"/>
          <w:i/>
          <w:sz w:val="24"/>
          <w:szCs w:val="24"/>
          <w:lang w:eastAsia="es-MX"/>
        </w:rPr>
        <w:t>c</w:t>
      </w:r>
      <w:r w:rsidRPr="0064120C">
        <w:rPr>
          <w:rFonts w:ascii="Times New Roman" w:hAnsi="Times New Roman" w:cs="Times New Roman"/>
          <w:sz w:val="24"/>
          <w:szCs w:val="24"/>
          <w:lang w:eastAsia="es-MX"/>
        </w:rPr>
        <w:t>/</w:t>
      </w:r>
      <w:r w:rsidRPr="0064120C">
        <w:rPr>
          <w:rFonts w:ascii="Times New Roman" w:hAnsi="Times New Roman" w:cs="Times New Roman"/>
          <w:i/>
          <w:sz w:val="24"/>
          <w:szCs w:val="24"/>
          <w:lang w:eastAsia="es-MX"/>
        </w:rPr>
        <w:t>a</w:t>
      </w:r>
      <w:r w:rsidRPr="0064120C">
        <w:rPr>
          <w:rFonts w:ascii="Times New Roman" w:hAnsi="Times New Roman" w:cs="Times New Roman"/>
          <w:sz w:val="24"/>
          <w:szCs w:val="24"/>
          <w:lang w:eastAsia="es-MX"/>
        </w:rPr>
        <w:t xml:space="preserve"> +</w:t>
      </w:r>
      <w:r w:rsidR="009B2310">
        <w:rPr>
          <w:rFonts w:ascii="Times New Roman" w:hAnsi="Times New Roman" w:cs="Times New Roman"/>
          <w:sz w:val="24"/>
          <w:szCs w:val="24"/>
          <w:lang w:eastAsia="es-MX"/>
        </w:rPr>
        <w:t xml:space="preserve"> </w:t>
      </w:r>
      <w:r w:rsidRPr="0064120C">
        <w:rPr>
          <w:rFonts w:ascii="Times New Roman" w:hAnsi="Times New Roman" w:cs="Times New Roman"/>
          <w:i/>
          <w:sz w:val="24"/>
          <w:szCs w:val="24"/>
          <w:lang w:eastAsia="es-MX"/>
        </w:rPr>
        <w:t>b</w:t>
      </w:r>
      <w:r w:rsidRPr="0064120C">
        <w:rPr>
          <w:rFonts w:ascii="Times New Roman" w:hAnsi="Times New Roman" w:cs="Times New Roman"/>
          <w:sz w:val="24"/>
          <w:szCs w:val="24"/>
          <w:lang w:eastAsia="es-MX"/>
        </w:rPr>
        <w:t xml:space="preserve"> </w:t>
      </w:r>
      <w:r w:rsidR="00953629" w:rsidRPr="00953629">
        <w:rPr>
          <w:rFonts w:ascii="Times New Roman" w:hAnsi="Times New Roman" w:cs="Times New Roman"/>
          <w:sz w:val="24"/>
          <w:szCs w:val="24"/>
          <w:lang w:eastAsia="es-MX"/>
        </w:rPr>
        <w:t>−</w:t>
      </w:r>
      <w:r w:rsidRPr="0064120C">
        <w:rPr>
          <w:rFonts w:ascii="Times New Roman" w:hAnsi="Times New Roman" w:cs="Times New Roman"/>
          <w:sz w:val="24"/>
          <w:szCs w:val="24"/>
          <w:lang w:eastAsia="es-MX"/>
        </w:rPr>
        <w:t xml:space="preserve"> </w:t>
      </w:r>
      <w:r w:rsidRPr="0064120C">
        <w:rPr>
          <w:rFonts w:ascii="Times New Roman" w:hAnsi="Times New Roman" w:cs="Times New Roman"/>
          <w:i/>
          <w:sz w:val="24"/>
          <w:szCs w:val="24"/>
          <w:lang w:eastAsia="es-MX"/>
        </w:rPr>
        <w:t>c</w:t>
      </w:r>
      <w:r w:rsidRPr="0064120C">
        <w:rPr>
          <w:rFonts w:ascii="Times New Roman" w:hAnsi="Times New Roman" w:cs="Times New Roman"/>
          <w:sz w:val="24"/>
          <w:szCs w:val="24"/>
          <w:lang w:eastAsia="es-MX"/>
        </w:rPr>
        <w:t xml:space="preserve">; donde </w:t>
      </w:r>
      <w:r w:rsidRPr="00BF5581">
        <w:rPr>
          <w:rFonts w:ascii="Times New Roman" w:hAnsi="Times New Roman" w:cs="Times New Roman"/>
          <w:i/>
          <w:iCs/>
          <w:sz w:val="24"/>
          <w:szCs w:val="24"/>
          <w:lang w:eastAsia="es-MX"/>
        </w:rPr>
        <w:t>a</w:t>
      </w:r>
      <w:r w:rsidR="009403CC">
        <w:rPr>
          <w:rFonts w:ascii="Times New Roman" w:hAnsi="Times New Roman" w:cs="Times New Roman"/>
          <w:sz w:val="24"/>
          <w:szCs w:val="24"/>
          <w:lang w:eastAsia="es-MX"/>
        </w:rPr>
        <w:t xml:space="preserve"> </w:t>
      </w:r>
      <w:r w:rsidRPr="0064120C">
        <w:rPr>
          <w:rFonts w:ascii="Times New Roman" w:hAnsi="Times New Roman" w:cs="Times New Roman"/>
          <w:sz w:val="24"/>
          <w:szCs w:val="24"/>
          <w:lang w:eastAsia="es-MX"/>
        </w:rPr>
        <w:t xml:space="preserve">= número de especies presentes en el sitio A; </w:t>
      </w:r>
      <w:r w:rsidRPr="0064120C">
        <w:rPr>
          <w:rFonts w:ascii="Times New Roman" w:hAnsi="Times New Roman" w:cs="Times New Roman"/>
          <w:i/>
          <w:sz w:val="24"/>
          <w:szCs w:val="24"/>
          <w:lang w:eastAsia="es-MX"/>
        </w:rPr>
        <w:t>b</w:t>
      </w:r>
      <w:r w:rsidR="009403CC">
        <w:rPr>
          <w:rFonts w:ascii="Times New Roman" w:hAnsi="Times New Roman" w:cs="Times New Roman"/>
          <w:i/>
          <w:sz w:val="24"/>
          <w:szCs w:val="24"/>
          <w:lang w:eastAsia="es-MX"/>
        </w:rPr>
        <w:t xml:space="preserve"> </w:t>
      </w:r>
      <w:r w:rsidRPr="0064120C">
        <w:rPr>
          <w:rFonts w:ascii="Times New Roman" w:hAnsi="Times New Roman" w:cs="Times New Roman"/>
          <w:sz w:val="24"/>
          <w:szCs w:val="24"/>
          <w:lang w:eastAsia="es-MX"/>
        </w:rPr>
        <w:t xml:space="preserve">= número de especies presentes en el sitio B y </w:t>
      </w:r>
      <w:r w:rsidRPr="0064120C">
        <w:rPr>
          <w:rFonts w:ascii="Times New Roman" w:hAnsi="Times New Roman" w:cs="Times New Roman"/>
          <w:i/>
          <w:sz w:val="24"/>
          <w:szCs w:val="24"/>
          <w:lang w:eastAsia="es-MX"/>
        </w:rPr>
        <w:t>c</w:t>
      </w:r>
      <w:r w:rsidR="009403CC">
        <w:rPr>
          <w:rFonts w:ascii="Times New Roman" w:hAnsi="Times New Roman" w:cs="Times New Roman"/>
          <w:i/>
          <w:sz w:val="24"/>
          <w:szCs w:val="24"/>
          <w:lang w:eastAsia="es-MX"/>
        </w:rPr>
        <w:t xml:space="preserve"> </w:t>
      </w:r>
      <w:r w:rsidR="009403CC">
        <w:rPr>
          <w:rFonts w:ascii="Times New Roman" w:hAnsi="Times New Roman" w:cs="Times New Roman"/>
          <w:sz w:val="24"/>
          <w:szCs w:val="24"/>
          <w:lang w:eastAsia="es-MX"/>
        </w:rPr>
        <w:t xml:space="preserve">= </w:t>
      </w:r>
      <w:r w:rsidRPr="0064120C">
        <w:rPr>
          <w:rFonts w:ascii="Times New Roman" w:hAnsi="Times New Roman" w:cs="Times New Roman"/>
          <w:sz w:val="24"/>
          <w:szCs w:val="24"/>
          <w:lang w:eastAsia="es-MX"/>
        </w:rPr>
        <w:t>número de especies en ambos sitios A y B. El resultado se multiplicó por 100 para representarlo en porcentaje.</w:t>
      </w:r>
    </w:p>
    <w:p w14:paraId="5009CD2E" w14:textId="0C334254" w:rsidR="00A16461" w:rsidRPr="0064120C" w:rsidRDefault="00A16461" w:rsidP="00A5613F">
      <w:pPr>
        <w:spacing w:after="0" w:line="360" w:lineRule="auto"/>
        <w:ind w:firstLine="708"/>
        <w:jc w:val="both"/>
        <w:rPr>
          <w:rFonts w:ascii="Times New Roman" w:hAnsi="Times New Roman" w:cs="Times New Roman"/>
          <w:sz w:val="24"/>
          <w:szCs w:val="24"/>
          <w:lang w:eastAsia="es-MX"/>
        </w:rPr>
      </w:pPr>
      <w:r w:rsidRPr="0064120C">
        <w:rPr>
          <w:rFonts w:ascii="Times New Roman" w:hAnsi="Times New Roman" w:cs="Times New Roman"/>
          <w:sz w:val="24"/>
          <w:szCs w:val="24"/>
          <w:lang w:eastAsia="es-MX"/>
        </w:rPr>
        <w:t>En la identificación de la vegetación, se utilizó el criterio de Rzedowski (2006). Para ilustrar la estructura altitudinal de la vegetación, se hizo un diagrama del perfil, este se elaboró utilizando el método de transectos variables propuesto por Foster</w:t>
      </w:r>
      <w:r w:rsidR="00C05DE3">
        <w:rPr>
          <w:rFonts w:ascii="Times New Roman" w:hAnsi="Times New Roman" w:cs="Times New Roman"/>
          <w:i/>
          <w:sz w:val="24"/>
          <w:szCs w:val="24"/>
          <w:lang w:eastAsia="es-MX"/>
        </w:rPr>
        <w:t>,</w:t>
      </w:r>
      <w:r w:rsidR="00C05DE3" w:rsidRPr="00C05DE3">
        <w:rPr>
          <w:rFonts w:ascii="Times New Roman" w:hAnsi="Times New Roman" w:cs="Times New Roman"/>
          <w:sz w:val="24"/>
          <w:szCs w:val="24"/>
        </w:rPr>
        <w:t xml:space="preserve"> </w:t>
      </w:r>
      <w:r w:rsidR="00C05DE3">
        <w:rPr>
          <w:rFonts w:ascii="Times New Roman" w:hAnsi="Times New Roman" w:cs="Times New Roman"/>
          <w:sz w:val="24"/>
          <w:szCs w:val="24"/>
        </w:rPr>
        <w:t>Herná</w:t>
      </w:r>
      <w:r w:rsidR="00C05DE3" w:rsidRPr="00A36F79">
        <w:rPr>
          <w:rFonts w:ascii="Times New Roman" w:hAnsi="Times New Roman" w:cs="Times New Roman"/>
          <w:sz w:val="24"/>
          <w:szCs w:val="24"/>
        </w:rPr>
        <w:t>ndez, Kakudidi</w:t>
      </w:r>
      <w:r w:rsidR="00C05DE3">
        <w:rPr>
          <w:rFonts w:ascii="Times New Roman" w:hAnsi="Times New Roman" w:cs="Times New Roman"/>
          <w:sz w:val="24"/>
          <w:szCs w:val="24"/>
        </w:rPr>
        <w:t xml:space="preserve"> </w:t>
      </w:r>
      <w:r w:rsidR="00C05DE3" w:rsidRPr="00A36F79">
        <w:rPr>
          <w:rFonts w:ascii="Times New Roman" w:hAnsi="Times New Roman" w:cs="Times New Roman"/>
          <w:sz w:val="24"/>
          <w:szCs w:val="24"/>
        </w:rPr>
        <w:t>y Barnham</w:t>
      </w:r>
      <w:r>
        <w:rPr>
          <w:rFonts w:ascii="Times New Roman" w:hAnsi="Times New Roman" w:cs="Times New Roman"/>
          <w:sz w:val="24"/>
          <w:szCs w:val="24"/>
          <w:lang w:eastAsia="es-MX"/>
        </w:rPr>
        <w:t xml:space="preserve"> </w:t>
      </w:r>
      <w:r w:rsidRPr="0064120C">
        <w:rPr>
          <w:rFonts w:ascii="Times New Roman" w:hAnsi="Times New Roman" w:cs="Times New Roman"/>
          <w:sz w:val="24"/>
          <w:szCs w:val="24"/>
          <w:lang w:eastAsia="es-MX"/>
        </w:rPr>
        <w:t>(1995) (</w:t>
      </w:r>
      <w:r w:rsidR="00125ACF">
        <w:rPr>
          <w:rFonts w:ascii="Times New Roman" w:hAnsi="Times New Roman" w:cs="Times New Roman"/>
          <w:sz w:val="24"/>
          <w:szCs w:val="24"/>
          <w:lang w:eastAsia="es-MX"/>
        </w:rPr>
        <w:t>f</w:t>
      </w:r>
      <w:r w:rsidR="00125ACF" w:rsidRPr="0064120C">
        <w:rPr>
          <w:rFonts w:ascii="Times New Roman" w:hAnsi="Times New Roman" w:cs="Times New Roman"/>
          <w:sz w:val="24"/>
          <w:szCs w:val="24"/>
          <w:lang w:eastAsia="es-MX"/>
        </w:rPr>
        <w:t>igura</w:t>
      </w:r>
      <w:r w:rsidR="00B628D8">
        <w:rPr>
          <w:rFonts w:ascii="Times New Roman" w:hAnsi="Times New Roman" w:cs="Times New Roman"/>
          <w:sz w:val="24"/>
          <w:szCs w:val="24"/>
          <w:lang w:eastAsia="es-MX"/>
        </w:rPr>
        <w:t>s</w:t>
      </w:r>
      <w:r w:rsidR="00125ACF" w:rsidRPr="0064120C">
        <w:rPr>
          <w:rFonts w:ascii="Times New Roman" w:hAnsi="Times New Roman" w:cs="Times New Roman"/>
          <w:sz w:val="24"/>
          <w:szCs w:val="24"/>
          <w:lang w:eastAsia="es-MX"/>
        </w:rPr>
        <w:t xml:space="preserve"> </w:t>
      </w:r>
      <w:r w:rsidRPr="0064120C">
        <w:rPr>
          <w:rFonts w:ascii="Times New Roman" w:hAnsi="Times New Roman" w:cs="Times New Roman"/>
          <w:sz w:val="24"/>
          <w:szCs w:val="24"/>
          <w:lang w:eastAsia="es-MX"/>
        </w:rPr>
        <w:t xml:space="preserve">3 y 4). El perfil se diseñó utilizando como base un plano topográfico local de escala 1:200. El trazo del perfil se hizo del puente de La Venta hasta el punto más alto del </w:t>
      </w:r>
      <w:r w:rsidR="001852F7">
        <w:rPr>
          <w:rFonts w:ascii="Times New Roman" w:hAnsi="Times New Roman" w:cs="Times New Roman"/>
          <w:sz w:val="24"/>
          <w:szCs w:val="24"/>
          <w:lang w:eastAsia="es-MX"/>
        </w:rPr>
        <w:t>c</w:t>
      </w:r>
      <w:r w:rsidRPr="0064120C">
        <w:rPr>
          <w:rFonts w:ascii="Times New Roman" w:hAnsi="Times New Roman" w:cs="Times New Roman"/>
          <w:sz w:val="24"/>
          <w:szCs w:val="24"/>
          <w:lang w:eastAsia="es-MX"/>
        </w:rPr>
        <w:t>erro del Peregrino.</w:t>
      </w:r>
      <w:r w:rsidR="0064764E">
        <w:rPr>
          <w:rFonts w:ascii="Times New Roman" w:hAnsi="Times New Roman" w:cs="Times New Roman"/>
          <w:sz w:val="24"/>
          <w:szCs w:val="24"/>
          <w:lang w:eastAsia="es-MX"/>
        </w:rPr>
        <w:t xml:space="preserve"> </w:t>
      </w:r>
    </w:p>
    <w:p w14:paraId="23113AB3" w14:textId="5FD003DC" w:rsidR="00A16461" w:rsidRDefault="00A16461" w:rsidP="001C1F54">
      <w:pPr>
        <w:spacing w:after="0" w:line="360" w:lineRule="auto"/>
        <w:ind w:firstLine="708"/>
        <w:jc w:val="both"/>
        <w:rPr>
          <w:rFonts w:ascii="Times New Roman" w:hAnsi="Times New Roman" w:cs="Times New Roman"/>
          <w:sz w:val="24"/>
          <w:szCs w:val="24"/>
          <w:lang w:eastAsia="es-MX"/>
        </w:rPr>
      </w:pPr>
      <w:r w:rsidRPr="0064120C">
        <w:rPr>
          <w:rFonts w:ascii="Times New Roman" w:hAnsi="Times New Roman" w:cs="Times New Roman"/>
          <w:sz w:val="24"/>
          <w:szCs w:val="24"/>
          <w:lang w:eastAsia="es-MX"/>
        </w:rPr>
        <w:t>La identificación de las especies silvestres en algún tipo de riesgo, se hizo con base en la NOM-059-</w:t>
      </w:r>
      <w:r w:rsidR="00F054CE" w:rsidRPr="0064120C">
        <w:rPr>
          <w:rFonts w:ascii="Times New Roman" w:hAnsi="Times New Roman" w:cs="Times New Roman"/>
          <w:sz w:val="24"/>
          <w:szCs w:val="24"/>
          <w:lang w:eastAsia="es-MX"/>
        </w:rPr>
        <w:t>Semarnat</w:t>
      </w:r>
      <w:r w:rsidRPr="0064120C">
        <w:rPr>
          <w:rFonts w:ascii="Times New Roman" w:hAnsi="Times New Roman" w:cs="Times New Roman"/>
          <w:sz w:val="24"/>
          <w:szCs w:val="24"/>
          <w:lang w:eastAsia="es-MX"/>
        </w:rPr>
        <w:t xml:space="preserve">-2010. Las plantas identificadas y cotejadas fueron depositadas en el </w:t>
      </w:r>
      <w:r w:rsidR="00D42476">
        <w:rPr>
          <w:rFonts w:ascii="Times New Roman" w:hAnsi="Times New Roman" w:cs="Times New Roman"/>
          <w:sz w:val="24"/>
          <w:szCs w:val="24"/>
          <w:lang w:eastAsia="es-MX"/>
        </w:rPr>
        <w:t>H</w:t>
      </w:r>
      <w:r w:rsidR="00D42476" w:rsidRPr="0064120C">
        <w:rPr>
          <w:rFonts w:ascii="Times New Roman" w:hAnsi="Times New Roman" w:cs="Times New Roman"/>
          <w:sz w:val="24"/>
          <w:szCs w:val="24"/>
          <w:lang w:eastAsia="es-MX"/>
        </w:rPr>
        <w:t xml:space="preserve">erbario </w:t>
      </w:r>
      <w:r w:rsidRPr="0064120C">
        <w:rPr>
          <w:rFonts w:ascii="Times New Roman" w:hAnsi="Times New Roman" w:cs="Times New Roman"/>
          <w:sz w:val="24"/>
          <w:szCs w:val="24"/>
          <w:lang w:eastAsia="es-MX"/>
        </w:rPr>
        <w:t>UAGC, del Instituto de Investigación Científica</w:t>
      </w:r>
      <w:r w:rsidR="00B628D8">
        <w:rPr>
          <w:rFonts w:ascii="Times New Roman" w:hAnsi="Times New Roman" w:cs="Times New Roman"/>
          <w:sz w:val="24"/>
          <w:szCs w:val="24"/>
          <w:lang w:eastAsia="es-MX"/>
        </w:rPr>
        <w:t xml:space="preserve"> </w:t>
      </w:r>
      <w:r w:rsidRPr="0064120C">
        <w:rPr>
          <w:rFonts w:ascii="Times New Roman" w:hAnsi="Times New Roman" w:cs="Times New Roman"/>
          <w:sz w:val="24"/>
          <w:szCs w:val="24"/>
          <w:lang w:eastAsia="es-MX"/>
        </w:rPr>
        <w:t xml:space="preserve">de Ciencias Naturales de la </w:t>
      </w:r>
      <w:r w:rsidR="00AA39C1">
        <w:rPr>
          <w:rFonts w:ascii="Times New Roman" w:hAnsi="Times New Roman" w:cs="Times New Roman"/>
          <w:sz w:val="24"/>
          <w:szCs w:val="24"/>
          <w:lang w:eastAsia="es-MX"/>
        </w:rPr>
        <w:t>Universidad Autónoma de Guerrero (</w:t>
      </w:r>
      <w:r w:rsidRPr="0064120C">
        <w:rPr>
          <w:rFonts w:ascii="Times New Roman" w:hAnsi="Times New Roman" w:cs="Times New Roman"/>
          <w:sz w:val="24"/>
          <w:szCs w:val="24"/>
          <w:lang w:eastAsia="es-MX"/>
        </w:rPr>
        <w:t>UAGro</w:t>
      </w:r>
      <w:r w:rsidR="00AA39C1">
        <w:rPr>
          <w:rFonts w:ascii="Times New Roman" w:hAnsi="Times New Roman" w:cs="Times New Roman"/>
          <w:sz w:val="24"/>
          <w:szCs w:val="24"/>
          <w:lang w:eastAsia="es-MX"/>
        </w:rPr>
        <w:t>)</w:t>
      </w:r>
      <w:r w:rsidRPr="0064120C">
        <w:rPr>
          <w:rFonts w:ascii="Times New Roman" w:hAnsi="Times New Roman" w:cs="Times New Roman"/>
          <w:sz w:val="24"/>
          <w:szCs w:val="24"/>
          <w:lang w:eastAsia="es-MX"/>
        </w:rPr>
        <w:t xml:space="preserve">. </w:t>
      </w:r>
    </w:p>
    <w:p w14:paraId="5E625FA9" w14:textId="77777777" w:rsidR="00EC7CD2" w:rsidRDefault="00EC7CD2" w:rsidP="00657E9B">
      <w:pPr>
        <w:spacing w:after="0" w:line="360" w:lineRule="auto"/>
        <w:jc w:val="both"/>
        <w:rPr>
          <w:rFonts w:ascii="Times New Roman" w:hAnsi="Times New Roman" w:cs="Times New Roman"/>
          <w:sz w:val="24"/>
          <w:szCs w:val="24"/>
          <w:lang w:eastAsia="es-MX"/>
        </w:rPr>
      </w:pPr>
    </w:p>
    <w:p w14:paraId="7EFCC150" w14:textId="2EE2D036" w:rsidR="00EC7CD2" w:rsidRDefault="007F5E82" w:rsidP="00657E9B">
      <w:pPr>
        <w:spacing w:after="0" w:line="360" w:lineRule="auto"/>
        <w:jc w:val="both"/>
        <w:rPr>
          <w:rFonts w:ascii="Times New Roman" w:hAnsi="Times New Roman" w:cs="Times New Roman"/>
          <w:sz w:val="24"/>
          <w:szCs w:val="24"/>
          <w:lang w:eastAsia="es-MX"/>
        </w:rPr>
      </w:pPr>
      <w:r>
        <w:rPr>
          <w:noProof/>
          <w:lang w:eastAsia="es-MX"/>
        </w:rPr>
        <w:lastRenderedPageBreak/>
        <w:drawing>
          <wp:inline distT="0" distB="0" distL="0" distR="0" wp14:anchorId="168B7D3B" wp14:editId="5D244859">
            <wp:extent cx="5971540" cy="509460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1540" cy="5094605"/>
                    </a:xfrm>
                    <a:prstGeom prst="rect">
                      <a:avLst/>
                    </a:prstGeom>
                    <a:noFill/>
                    <a:ln>
                      <a:noFill/>
                    </a:ln>
                  </pic:spPr>
                </pic:pic>
              </a:graphicData>
            </a:graphic>
          </wp:inline>
        </w:drawing>
      </w:r>
    </w:p>
    <w:p w14:paraId="665B1A38" w14:textId="77777777" w:rsidR="00A16461" w:rsidRDefault="00A16461" w:rsidP="00657E9B">
      <w:pPr>
        <w:spacing w:after="0" w:line="360" w:lineRule="auto"/>
        <w:jc w:val="both"/>
        <w:rPr>
          <w:rFonts w:ascii="Times New Roman" w:hAnsi="Times New Roman" w:cs="Times New Roman"/>
          <w:sz w:val="24"/>
          <w:szCs w:val="24"/>
          <w:lang w:eastAsia="es-MX"/>
        </w:rPr>
      </w:pPr>
    </w:p>
    <w:p w14:paraId="4FB50589" w14:textId="7BE57AED" w:rsidR="00267D2B" w:rsidRPr="00E67A90" w:rsidRDefault="000A3F65" w:rsidP="00BF5581">
      <w:pPr>
        <w:spacing w:after="0" w:line="360" w:lineRule="auto"/>
        <w:jc w:val="center"/>
        <w:rPr>
          <w:rFonts w:ascii="Times New Roman" w:hAnsi="Times New Roman" w:cs="Times New Roman"/>
          <w:b/>
          <w:sz w:val="32"/>
          <w:szCs w:val="32"/>
          <w:lang w:eastAsia="es-MX"/>
        </w:rPr>
      </w:pPr>
      <w:r w:rsidRPr="00E67A90">
        <w:rPr>
          <w:rFonts w:ascii="Times New Roman" w:hAnsi="Times New Roman" w:cs="Times New Roman"/>
          <w:b/>
          <w:sz w:val="32"/>
          <w:szCs w:val="32"/>
          <w:lang w:eastAsia="es-MX"/>
        </w:rPr>
        <w:t>R</w:t>
      </w:r>
      <w:r w:rsidR="0064120C" w:rsidRPr="00E67A90">
        <w:rPr>
          <w:rFonts w:ascii="Times New Roman" w:hAnsi="Times New Roman" w:cs="Times New Roman"/>
          <w:b/>
          <w:sz w:val="32"/>
          <w:szCs w:val="32"/>
          <w:lang w:eastAsia="es-MX"/>
        </w:rPr>
        <w:t>esultados</w:t>
      </w:r>
    </w:p>
    <w:p w14:paraId="6EA247F6" w14:textId="4DBD89E7" w:rsidR="00FE24C6" w:rsidRPr="0064120C" w:rsidRDefault="00340199" w:rsidP="001C1F54">
      <w:pPr>
        <w:spacing w:after="0" w:line="360" w:lineRule="auto"/>
        <w:ind w:firstLine="708"/>
        <w:jc w:val="both"/>
        <w:rPr>
          <w:rFonts w:ascii="Times New Roman" w:hAnsi="Times New Roman" w:cs="Times New Roman"/>
          <w:color w:val="000000" w:themeColor="text1"/>
          <w:sz w:val="24"/>
          <w:szCs w:val="24"/>
          <w:lang w:eastAsia="es-MX"/>
        </w:rPr>
      </w:pPr>
      <w:r w:rsidRPr="0064120C">
        <w:rPr>
          <w:rFonts w:ascii="Times New Roman" w:hAnsi="Times New Roman" w:cs="Times New Roman"/>
          <w:sz w:val="24"/>
          <w:szCs w:val="24"/>
        </w:rPr>
        <w:t>S</w:t>
      </w:r>
      <w:r w:rsidR="000A3F65" w:rsidRPr="0064120C">
        <w:rPr>
          <w:rFonts w:ascii="Times New Roman" w:hAnsi="Times New Roman" w:cs="Times New Roman"/>
          <w:sz w:val="24"/>
          <w:szCs w:val="24"/>
        </w:rPr>
        <w:t>e</w:t>
      </w:r>
      <w:r w:rsidRPr="0064120C">
        <w:rPr>
          <w:rFonts w:ascii="Times New Roman" w:hAnsi="Times New Roman" w:cs="Times New Roman"/>
          <w:sz w:val="24"/>
          <w:szCs w:val="24"/>
        </w:rPr>
        <w:t xml:space="preserve"> re</w:t>
      </w:r>
      <w:r w:rsidR="008F313D" w:rsidRPr="0064120C">
        <w:rPr>
          <w:rFonts w:ascii="Times New Roman" w:hAnsi="Times New Roman" w:cs="Times New Roman"/>
          <w:sz w:val="24"/>
          <w:szCs w:val="24"/>
        </w:rPr>
        <w:t>colectaron un total de 205</w:t>
      </w:r>
      <w:r w:rsidR="000A3F65" w:rsidRPr="0064120C">
        <w:rPr>
          <w:rFonts w:ascii="Times New Roman" w:hAnsi="Times New Roman" w:cs="Times New Roman"/>
          <w:sz w:val="24"/>
          <w:szCs w:val="24"/>
        </w:rPr>
        <w:t xml:space="preserve"> especies</w:t>
      </w:r>
      <w:r w:rsidR="00E547C6">
        <w:rPr>
          <w:rFonts w:ascii="Times New Roman" w:hAnsi="Times New Roman" w:cs="Times New Roman"/>
          <w:sz w:val="24"/>
          <w:szCs w:val="24"/>
        </w:rPr>
        <w:t xml:space="preserve"> (</w:t>
      </w:r>
      <w:r w:rsidR="00287CED">
        <w:rPr>
          <w:rFonts w:ascii="Times New Roman" w:hAnsi="Times New Roman" w:cs="Times New Roman"/>
          <w:sz w:val="24"/>
          <w:szCs w:val="24"/>
        </w:rPr>
        <w:t>a</w:t>
      </w:r>
      <w:r w:rsidR="00287CED" w:rsidRPr="00491AE4">
        <w:rPr>
          <w:rFonts w:ascii="Times New Roman" w:hAnsi="Times New Roman" w:cs="Times New Roman"/>
          <w:sz w:val="24"/>
          <w:szCs w:val="24"/>
        </w:rPr>
        <w:t xml:space="preserve">nexo </w:t>
      </w:r>
      <w:r w:rsidR="00491AE4" w:rsidRPr="00491AE4">
        <w:rPr>
          <w:rFonts w:ascii="Times New Roman" w:hAnsi="Times New Roman" w:cs="Times New Roman"/>
          <w:sz w:val="24"/>
          <w:szCs w:val="24"/>
        </w:rPr>
        <w:t>1</w:t>
      </w:r>
      <w:r w:rsidR="00E547C6">
        <w:rPr>
          <w:rFonts w:ascii="Times New Roman" w:hAnsi="Times New Roman" w:cs="Times New Roman"/>
          <w:sz w:val="24"/>
          <w:szCs w:val="24"/>
        </w:rPr>
        <w:t>)</w:t>
      </w:r>
      <w:r w:rsidR="000A3F65" w:rsidRPr="0064120C">
        <w:rPr>
          <w:rFonts w:ascii="Times New Roman" w:hAnsi="Times New Roman" w:cs="Times New Roman"/>
          <w:sz w:val="24"/>
          <w:szCs w:val="24"/>
        </w:rPr>
        <w:t>, p</w:t>
      </w:r>
      <w:r w:rsidR="008F313D" w:rsidRPr="0064120C">
        <w:rPr>
          <w:rFonts w:ascii="Times New Roman" w:hAnsi="Times New Roman" w:cs="Times New Roman"/>
          <w:sz w:val="24"/>
          <w:szCs w:val="24"/>
        </w:rPr>
        <w:t>ertenecientes a 146</w:t>
      </w:r>
      <w:r w:rsidR="00246C7D" w:rsidRPr="0064120C">
        <w:rPr>
          <w:rFonts w:ascii="Times New Roman" w:hAnsi="Times New Roman" w:cs="Times New Roman"/>
          <w:sz w:val="24"/>
          <w:szCs w:val="24"/>
        </w:rPr>
        <w:t xml:space="preserve"> géneros y 61</w:t>
      </w:r>
      <w:r w:rsidR="000A3F65" w:rsidRPr="0064120C">
        <w:rPr>
          <w:rFonts w:ascii="Times New Roman" w:hAnsi="Times New Roman" w:cs="Times New Roman"/>
          <w:sz w:val="24"/>
          <w:szCs w:val="24"/>
        </w:rPr>
        <w:t xml:space="preserve"> familias de plantas vasculares;</w:t>
      </w:r>
      <w:r w:rsidR="008929F7" w:rsidRPr="0064120C">
        <w:rPr>
          <w:rFonts w:ascii="Times New Roman" w:hAnsi="Times New Roman" w:cs="Times New Roman"/>
          <w:sz w:val="24"/>
          <w:szCs w:val="24"/>
        </w:rPr>
        <w:t xml:space="preserve"> 48</w:t>
      </w:r>
      <w:r w:rsidR="007C17C4" w:rsidRPr="0064120C">
        <w:rPr>
          <w:rFonts w:ascii="Times New Roman" w:hAnsi="Times New Roman" w:cs="Times New Roman"/>
          <w:sz w:val="24"/>
          <w:szCs w:val="24"/>
        </w:rPr>
        <w:t xml:space="preserve"> de ellas son dicotiledóneas, </w:t>
      </w:r>
      <w:r w:rsidR="00287CED">
        <w:rPr>
          <w:rFonts w:ascii="Times New Roman" w:hAnsi="Times New Roman" w:cs="Times New Roman"/>
          <w:sz w:val="24"/>
          <w:szCs w:val="24"/>
        </w:rPr>
        <w:t>nueve</w:t>
      </w:r>
      <w:r w:rsidR="00287CED" w:rsidRPr="0064120C">
        <w:rPr>
          <w:rFonts w:ascii="Times New Roman" w:hAnsi="Times New Roman" w:cs="Times New Roman"/>
          <w:sz w:val="24"/>
          <w:szCs w:val="24"/>
        </w:rPr>
        <w:t xml:space="preserve"> </w:t>
      </w:r>
      <w:r w:rsidR="000A3F65" w:rsidRPr="0064120C">
        <w:rPr>
          <w:rFonts w:ascii="Times New Roman" w:hAnsi="Times New Roman" w:cs="Times New Roman"/>
          <w:sz w:val="24"/>
          <w:szCs w:val="24"/>
        </w:rPr>
        <w:t xml:space="preserve">monocotiledóneas, </w:t>
      </w:r>
      <w:r w:rsidR="00287CED">
        <w:rPr>
          <w:rFonts w:ascii="Times New Roman" w:hAnsi="Times New Roman" w:cs="Times New Roman"/>
          <w:sz w:val="24"/>
          <w:szCs w:val="24"/>
        </w:rPr>
        <w:t>dos</w:t>
      </w:r>
      <w:r w:rsidR="00287CED" w:rsidRPr="0064120C">
        <w:rPr>
          <w:rFonts w:ascii="Times New Roman" w:hAnsi="Times New Roman" w:cs="Times New Roman"/>
          <w:sz w:val="24"/>
          <w:szCs w:val="24"/>
        </w:rPr>
        <w:t xml:space="preserve"> </w:t>
      </w:r>
      <w:r w:rsidR="000A3F65" w:rsidRPr="0064120C">
        <w:rPr>
          <w:rFonts w:ascii="Times New Roman" w:hAnsi="Times New Roman" w:cs="Times New Roman"/>
          <w:sz w:val="24"/>
          <w:szCs w:val="24"/>
        </w:rPr>
        <w:t>p</w:t>
      </w:r>
      <w:r w:rsidR="00192624" w:rsidRPr="0064120C">
        <w:rPr>
          <w:rFonts w:ascii="Times New Roman" w:hAnsi="Times New Roman" w:cs="Times New Roman"/>
          <w:sz w:val="24"/>
          <w:szCs w:val="24"/>
        </w:rPr>
        <w:t xml:space="preserve">teridofitas y </w:t>
      </w:r>
      <w:r w:rsidR="00287CED">
        <w:rPr>
          <w:rFonts w:ascii="Times New Roman" w:hAnsi="Times New Roman" w:cs="Times New Roman"/>
          <w:sz w:val="24"/>
          <w:szCs w:val="24"/>
        </w:rPr>
        <w:t>dos</w:t>
      </w:r>
      <w:r w:rsidR="00287CED" w:rsidRPr="0064120C">
        <w:rPr>
          <w:rFonts w:ascii="Times New Roman" w:hAnsi="Times New Roman" w:cs="Times New Roman"/>
          <w:sz w:val="24"/>
          <w:szCs w:val="24"/>
        </w:rPr>
        <w:t xml:space="preserve"> </w:t>
      </w:r>
      <w:r w:rsidR="00192624" w:rsidRPr="0064120C">
        <w:rPr>
          <w:rFonts w:ascii="Times New Roman" w:hAnsi="Times New Roman" w:cs="Times New Roman"/>
          <w:sz w:val="24"/>
          <w:szCs w:val="24"/>
        </w:rPr>
        <w:t>gimnospermas (</w:t>
      </w:r>
      <w:r w:rsidR="00287CED">
        <w:rPr>
          <w:rFonts w:ascii="Times New Roman" w:hAnsi="Times New Roman" w:cs="Times New Roman"/>
          <w:sz w:val="24"/>
          <w:szCs w:val="24"/>
        </w:rPr>
        <w:t>t</w:t>
      </w:r>
      <w:r w:rsidR="00287CED" w:rsidRPr="00491AE4">
        <w:rPr>
          <w:rFonts w:ascii="Times New Roman" w:hAnsi="Times New Roman" w:cs="Times New Roman"/>
          <w:sz w:val="24"/>
          <w:szCs w:val="24"/>
        </w:rPr>
        <w:t xml:space="preserve">abla </w:t>
      </w:r>
      <w:r w:rsidR="00192624" w:rsidRPr="00491AE4">
        <w:rPr>
          <w:rFonts w:ascii="Times New Roman" w:hAnsi="Times New Roman" w:cs="Times New Roman"/>
          <w:sz w:val="24"/>
          <w:szCs w:val="24"/>
        </w:rPr>
        <w:t>1</w:t>
      </w:r>
      <w:r w:rsidR="00192624" w:rsidRPr="0064120C">
        <w:rPr>
          <w:rFonts w:ascii="Times New Roman" w:hAnsi="Times New Roman" w:cs="Times New Roman"/>
          <w:sz w:val="24"/>
          <w:szCs w:val="24"/>
        </w:rPr>
        <w:t>).</w:t>
      </w:r>
      <w:r w:rsidR="00FD2D41" w:rsidRPr="0064120C">
        <w:rPr>
          <w:rFonts w:ascii="Times New Roman" w:hAnsi="Times New Roman" w:cs="Times New Roman"/>
          <w:sz w:val="24"/>
          <w:szCs w:val="24"/>
        </w:rPr>
        <w:t xml:space="preserve"> </w:t>
      </w:r>
      <w:r w:rsidR="00FD2D41" w:rsidRPr="0064120C">
        <w:rPr>
          <w:rFonts w:ascii="Times New Roman" w:hAnsi="Times New Roman" w:cs="Times New Roman"/>
          <w:color w:val="000000" w:themeColor="text1"/>
          <w:sz w:val="24"/>
          <w:szCs w:val="24"/>
          <w:lang w:eastAsia="es-MX"/>
        </w:rPr>
        <w:t>Se presentan cuatro formas de vida: árboles con 60 especies (29</w:t>
      </w:r>
      <w:r w:rsidR="00287CED">
        <w:rPr>
          <w:rFonts w:ascii="Times New Roman" w:hAnsi="Times New Roman" w:cs="Times New Roman"/>
          <w:color w:val="000000" w:themeColor="text1"/>
          <w:sz w:val="24"/>
          <w:szCs w:val="24"/>
          <w:lang w:eastAsia="es-MX"/>
        </w:rPr>
        <w:t> </w:t>
      </w:r>
      <w:r w:rsidR="00287CED" w:rsidRPr="0064120C">
        <w:rPr>
          <w:rFonts w:ascii="Times New Roman" w:hAnsi="Times New Roman" w:cs="Times New Roman"/>
          <w:color w:val="000000" w:themeColor="text1"/>
          <w:sz w:val="24"/>
          <w:szCs w:val="24"/>
          <w:lang w:eastAsia="es-MX"/>
        </w:rPr>
        <w:t>%)</w:t>
      </w:r>
      <w:r w:rsidR="00287CED">
        <w:rPr>
          <w:rFonts w:ascii="Times New Roman" w:hAnsi="Times New Roman" w:cs="Times New Roman"/>
          <w:color w:val="000000" w:themeColor="text1"/>
          <w:sz w:val="24"/>
          <w:szCs w:val="24"/>
          <w:lang w:eastAsia="es-MX"/>
        </w:rPr>
        <w:t>,</w:t>
      </w:r>
      <w:r w:rsidR="00287CED" w:rsidRPr="0064120C">
        <w:rPr>
          <w:rFonts w:ascii="Times New Roman" w:hAnsi="Times New Roman" w:cs="Times New Roman"/>
          <w:color w:val="000000" w:themeColor="text1"/>
          <w:sz w:val="24"/>
          <w:szCs w:val="24"/>
          <w:lang w:eastAsia="es-MX"/>
        </w:rPr>
        <w:t xml:space="preserve"> </w:t>
      </w:r>
      <w:r w:rsidR="00FD2D41" w:rsidRPr="0064120C">
        <w:rPr>
          <w:rFonts w:ascii="Times New Roman" w:hAnsi="Times New Roman" w:cs="Times New Roman"/>
          <w:color w:val="000000" w:themeColor="text1"/>
          <w:sz w:val="24"/>
          <w:szCs w:val="24"/>
          <w:lang w:eastAsia="es-MX"/>
        </w:rPr>
        <w:t>arbustos con 66 especies (32</w:t>
      </w:r>
      <w:r w:rsidR="00287CED">
        <w:rPr>
          <w:rFonts w:ascii="Times New Roman" w:hAnsi="Times New Roman" w:cs="Times New Roman"/>
          <w:color w:val="000000" w:themeColor="text1"/>
          <w:sz w:val="24"/>
          <w:szCs w:val="24"/>
          <w:lang w:eastAsia="es-MX"/>
        </w:rPr>
        <w:t> </w:t>
      </w:r>
      <w:r w:rsidR="00287CED" w:rsidRPr="0064120C">
        <w:rPr>
          <w:rFonts w:ascii="Times New Roman" w:hAnsi="Times New Roman" w:cs="Times New Roman"/>
          <w:color w:val="000000" w:themeColor="text1"/>
          <w:sz w:val="24"/>
          <w:szCs w:val="24"/>
          <w:lang w:eastAsia="es-MX"/>
        </w:rPr>
        <w:t>%)</w:t>
      </w:r>
      <w:r w:rsidR="00287CED">
        <w:rPr>
          <w:rFonts w:ascii="Times New Roman" w:hAnsi="Times New Roman" w:cs="Times New Roman"/>
          <w:color w:val="000000" w:themeColor="text1"/>
          <w:sz w:val="24"/>
          <w:szCs w:val="24"/>
          <w:lang w:eastAsia="es-MX"/>
        </w:rPr>
        <w:t>,</w:t>
      </w:r>
      <w:r w:rsidR="00287CED" w:rsidRPr="0064120C">
        <w:rPr>
          <w:rFonts w:ascii="Times New Roman" w:hAnsi="Times New Roman" w:cs="Times New Roman"/>
          <w:color w:val="000000" w:themeColor="text1"/>
          <w:sz w:val="24"/>
          <w:szCs w:val="24"/>
          <w:lang w:eastAsia="es-MX"/>
        </w:rPr>
        <w:t xml:space="preserve"> </w:t>
      </w:r>
      <w:r w:rsidR="00FD2D41" w:rsidRPr="0064120C">
        <w:rPr>
          <w:rFonts w:ascii="Times New Roman" w:hAnsi="Times New Roman" w:cs="Times New Roman"/>
          <w:color w:val="000000" w:themeColor="text1"/>
          <w:sz w:val="24"/>
          <w:szCs w:val="24"/>
          <w:lang w:eastAsia="es-MX"/>
        </w:rPr>
        <w:t>hierbas con 66 especies (32</w:t>
      </w:r>
      <w:r w:rsidR="00287CED">
        <w:rPr>
          <w:rFonts w:ascii="Times New Roman" w:hAnsi="Times New Roman" w:cs="Times New Roman"/>
          <w:color w:val="000000" w:themeColor="text1"/>
          <w:sz w:val="24"/>
          <w:szCs w:val="24"/>
          <w:lang w:eastAsia="es-MX"/>
        </w:rPr>
        <w:t> </w:t>
      </w:r>
      <w:r w:rsidR="00287CED" w:rsidRPr="0064120C">
        <w:rPr>
          <w:rFonts w:ascii="Times New Roman" w:hAnsi="Times New Roman" w:cs="Times New Roman"/>
          <w:color w:val="000000" w:themeColor="text1"/>
          <w:sz w:val="24"/>
          <w:szCs w:val="24"/>
          <w:lang w:eastAsia="es-MX"/>
        </w:rPr>
        <w:t xml:space="preserve">%) </w:t>
      </w:r>
      <w:r w:rsidR="00FD2D41" w:rsidRPr="0064120C">
        <w:rPr>
          <w:rFonts w:ascii="Times New Roman" w:hAnsi="Times New Roman" w:cs="Times New Roman"/>
          <w:color w:val="000000" w:themeColor="text1"/>
          <w:sz w:val="24"/>
          <w:szCs w:val="24"/>
          <w:lang w:eastAsia="es-MX"/>
        </w:rPr>
        <w:t>y 13 especies de bejucos (6</w:t>
      </w:r>
      <w:r w:rsidR="00287CED">
        <w:rPr>
          <w:rFonts w:ascii="Times New Roman" w:hAnsi="Times New Roman" w:cs="Times New Roman"/>
          <w:color w:val="000000" w:themeColor="text1"/>
          <w:sz w:val="24"/>
          <w:szCs w:val="24"/>
          <w:lang w:eastAsia="es-MX"/>
        </w:rPr>
        <w:t> </w:t>
      </w:r>
      <w:r w:rsidR="00FD2D41" w:rsidRPr="0064120C">
        <w:rPr>
          <w:rFonts w:ascii="Times New Roman" w:hAnsi="Times New Roman" w:cs="Times New Roman"/>
          <w:color w:val="000000" w:themeColor="text1"/>
          <w:sz w:val="24"/>
          <w:szCs w:val="24"/>
          <w:lang w:eastAsia="es-MX"/>
        </w:rPr>
        <w:t xml:space="preserve">%). </w:t>
      </w:r>
    </w:p>
    <w:p w14:paraId="0DF46CC8" w14:textId="58ED9673" w:rsidR="005C3EBC" w:rsidRPr="0064120C" w:rsidRDefault="005C3EBC" w:rsidP="001C1F54">
      <w:pPr>
        <w:spacing w:after="0" w:line="360" w:lineRule="auto"/>
        <w:ind w:firstLine="708"/>
        <w:jc w:val="both"/>
        <w:rPr>
          <w:rFonts w:ascii="Times New Roman" w:hAnsi="Times New Roman" w:cs="Times New Roman"/>
          <w:color w:val="000000" w:themeColor="text1"/>
          <w:sz w:val="24"/>
          <w:szCs w:val="24"/>
          <w:lang w:eastAsia="es-MX"/>
        </w:rPr>
      </w:pPr>
      <w:r w:rsidRPr="0064120C">
        <w:rPr>
          <w:rFonts w:ascii="Times New Roman" w:hAnsi="Times New Roman" w:cs="Times New Roman"/>
          <w:color w:val="000000" w:themeColor="text1"/>
          <w:sz w:val="24"/>
          <w:szCs w:val="24"/>
          <w:lang w:eastAsia="es-MX"/>
        </w:rPr>
        <w:t>L</w:t>
      </w:r>
      <w:r w:rsidR="00FA0B27" w:rsidRPr="0064120C">
        <w:rPr>
          <w:rFonts w:ascii="Times New Roman" w:hAnsi="Times New Roman" w:cs="Times New Roman"/>
          <w:color w:val="000000" w:themeColor="text1"/>
          <w:sz w:val="24"/>
          <w:szCs w:val="24"/>
          <w:lang w:eastAsia="es-MX"/>
        </w:rPr>
        <w:t>as familias mejor representadas son: Fabaceae con 34 especies</w:t>
      </w:r>
      <w:r w:rsidRPr="0064120C">
        <w:rPr>
          <w:rFonts w:ascii="Times New Roman" w:hAnsi="Times New Roman" w:cs="Times New Roman"/>
          <w:color w:val="000000" w:themeColor="text1"/>
          <w:sz w:val="24"/>
          <w:szCs w:val="24"/>
          <w:lang w:eastAsia="es-MX"/>
        </w:rPr>
        <w:t xml:space="preserve"> (16</w:t>
      </w:r>
      <w:r w:rsidR="00AF7C43">
        <w:rPr>
          <w:rFonts w:ascii="Times New Roman" w:hAnsi="Times New Roman" w:cs="Times New Roman"/>
          <w:color w:val="000000" w:themeColor="text1"/>
          <w:sz w:val="24"/>
          <w:szCs w:val="24"/>
          <w:lang w:eastAsia="es-MX"/>
        </w:rPr>
        <w:t> </w:t>
      </w:r>
      <w:r w:rsidR="00A65DC1" w:rsidRPr="0064120C">
        <w:rPr>
          <w:rFonts w:ascii="Times New Roman" w:hAnsi="Times New Roman" w:cs="Times New Roman"/>
          <w:color w:val="000000" w:themeColor="text1"/>
          <w:sz w:val="24"/>
          <w:szCs w:val="24"/>
          <w:lang w:eastAsia="es-MX"/>
        </w:rPr>
        <w:t>%)</w:t>
      </w:r>
      <w:r w:rsidR="00A65DC1">
        <w:rPr>
          <w:rFonts w:ascii="Times New Roman" w:hAnsi="Times New Roman" w:cs="Times New Roman"/>
          <w:color w:val="000000" w:themeColor="text1"/>
          <w:sz w:val="24"/>
          <w:szCs w:val="24"/>
          <w:lang w:eastAsia="es-MX"/>
        </w:rPr>
        <w:t>,</w:t>
      </w:r>
      <w:r w:rsidR="00A65DC1" w:rsidRPr="0064120C">
        <w:rPr>
          <w:rFonts w:ascii="Times New Roman" w:hAnsi="Times New Roman" w:cs="Times New Roman"/>
          <w:color w:val="000000" w:themeColor="text1"/>
          <w:sz w:val="24"/>
          <w:szCs w:val="24"/>
          <w:lang w:eastAsia="es-MX"/>
        </w:rPr>
        <w:t xml:space="preserve"> </w:t>
      </w:r>
      <w:r w:rsidRPr="0064120C">
        <w:rPr>
          <w:rFonts w:ascii="Times New Roman" w:hAnsi="Times New Roman" w:cs="Times New Roman"/>
          <w:color w:val="000000" w:themeColor="text1"/>
          <w:sz w:val="24"/>
          <w:szCs w:val="24"/>
          <w:lang w:eastAsia="es-MX"/>
        </w:rPr>
        <w:t>Malvaceae con 14 (6</w:t>
      </w:r>
      <w:r w:rsidR="00AF7C43">
        <w:rPr>
          <w:rFonts w:ascii="Times New Roman" w:hAnsi="Times New Roman" w:cs="Times New Roman"/>
          <w:color w:val="000000" w:themeColor="text1"/>
          <w:sz w:val="24"/>
          <w:szCs w:val="24"/>
          <w:lang w:eastAsia="es-MX"/>
        </w:rPr>
        <w:t> </w:t>
      </w:r>
      <w:r w:rsidR="00A65DC1" w:rsidRPr="0064120C">
        <w:rPr>
          <w:rFonts w:ascii="Times New Roman" w:hAnsi="Times New Roman" w:cs="Times New Roman"/>
          <w:color w:val="000000" w:themeColor="text1"/>
          <w:sz w:val="24"/>
          <w:szCs w:val="24"/>
          <w:lang w:eastAsia="es-MX"/>
        </w:rPr>
        <w:t>%)</w:t>
      </w:r>
      <w:r w:rsidR="00A65DC1">
        <w:rPr>
          <w:rFonts w:ascii="Times New Roman" w:hAnsi="Times New Roman" w:cs="Times New Roman"/>
          <w:color w:val="000000" w:themeColor="text1"/>
          <w:sz w:val="24"/>
          <w:szCs w:val="24"/>
          <w:lang w:eastAsia="es-MX"/>
        </w:rPr>
        <w:t>,</w:t>
      </w:r>
      <w:r w:rsidR="00A65DC1" w:rsidRPr="0064120C">
        <w:rPr>
          <w:rFonts w:ascii="Times New Roman" w:hAnsi="Times New Roman" w:cs="Times New Roman"/>
          <w:color w:val="000000" w:themeColor="text1"/>
          <w:sz w:val="24"/>
          <w:szCs w:val="24"/>
          <w:lang w:eastAsia="es-MX"/>
        </w:rPr>
        <w:t xml:space="preserve"> </w:t>
      </w:r>
      <w:r w:rsidRPr="0064120C">
        <w:rPr>
          <w:rFonts w:ascii="Times New Roman" w:hAnsi="Times New Roman" w:cs="Times New Roman"/>
          <w:color w:val="000000" w:themeColor="text1"/>
          <w:sz w:val="24"/>
          <w:szCs w:val="24"/>
          <w:lang w:eastAsia="es-MX"/>
        </w:rPr>
        <w:t>Asteraceae con 13</w:t>
      </w:r>
      <w:r w:rsidR="00FA0B27" w:rsidRPr="0064120C">
        <w:rPr>
          <w:rFonts w:ascii="Times New Roman" w:hAnsi="Times New Roman" w:cs="Times New Roman"/>
          <w:color w:val="000000" w:themeColor="text1"/>
          <w:sz w:val="24"/>
          <w:szCs w:val="24"/>
          <w:lang w:eastAsia="es-MX"/>
        </w:rPr>
        <w:t xml:space="preserve"> (6</w:t>
      </w:r>
      <w:r w:rsidR="00AF7C43">
        <w:rPr>
          <w:rFonts w:ascii="Times New Roman" w:hAnsi="Times New Roman" w:cs="Times New Roman"/>
          <w:color w:val="000000" w:themeColor="text1"/>
          <w:sz w:val="24"/>
          <w:szCs w:val="24"/>
          <w:lang w:eastAsia="es-MX"/>
        </w:rPr>
        <w:t> </w:t>
      </w:r>
      <w:r w:rsidR="00A65DC1" w:rsidRPr="0064120C">
        <w:rPr>
          <w:rFonts w:ascii="Times New Roman" w:hAnsi="Times New Roman" w:cs="Times New Roman"/>
          <w:color w:val="000000" w:themeColor="text1"/>
          <w:sz w:val="24"/>
          <w:szCs w:val="24"/>
          <w:lang w:eastAsia="es-MX"/>
        </w:rPr>
        <w:t>%)</w:t>
      </w:r>
      <w:r w:rsidR="00A65DC1">
        <w:rPr>
          <w:rFonts w:ascii="Times New Roman" w:hAnsi="Times New Roman" w:cs="Times New Roman"/>
          <w:color w:val="000000" w:themeColor="text1"/>
          <w:sz w:val="24"/>
          <w:szCs w:val="24"/>
          <w:lang w:eastAsia="es-MX"/>
        </w:rPr>
        <w:t>,</w:t>
      </w:r>
      <w:r w:rsidR="00A65DC1" w:rsidRPr="0064120C">
        <w:rPr>
          <w:rFonts w:ascii="Times New Roman" w:hAnsi="Times New Roman" w:cs="Times New Roman"/>
          <w:color w:val="000000" w:themeColor="text1"/>
          <w:sz w:val="24"/>
          <w:szCs w:val="24"/>
          <w:lang w:eastAsia="es-MX"/>
        </w:rPr>
        <w:t xml:space="preserve"> </w:t>
      </w:r>
      <w:r w:rsidR="00FA0B27" w:rsidRPr="0064120C">
        <w:rPr>
          <w:rFonts w:ascii="Times New Roman" w:hAnsi="Times New Roman" w:cs="Times New Roman"/>
          <w:color w:val="000000" w:themeColor="text1"/>
          <w:sz w:val="24"/>
          <w:szCs w:val="24"/>
          <w:lang w:eastAsia="es-MX"/>
        </w:rPr>
        <w:t>Rubiaceae y Euphorbiaceae con 10 especies cada una (4</w:t>
      </w:r>
      <w:r w:rsidR="00AF7C43">
        <w:rPr>
          <w:rFonts w:ascii="Times New Roman" w:hAnsi="Times New Roman" w:cs="Times New Roman"/>
          <w:color w:val="000000" w:themeColor="text1"/>
          <w:sz w:val="24"/>
          <w:szCs w:val="24"/>
          <w:lang w:eastAsia="es-MX"/>
        </w:rPr>
        <w:t> </w:t>
      </w:r>
      <w:r w:rsidR="00FA0B27" w:rsidRPr="0064120C">
        <w:rPr>
          <w:rFonts w:ascii="Times New Roman" w:hAnsi="Times New Roman" w:cs="Times New Roman"/>
          <w:color w:val="000000" w:themeColor="text1"/>
          <w:sz w:val="24"/>
          <w:szCs w:val="24"/>
          <w:lang w:eastAsia="es-MX"/>
        </w:rPr>
        <w:t>%). Estas familias con</w:t>
      </w:r>
      <w:r w:rsidR="009403CC">
        <w:rPr>
          <w:rFonts w:ascii="Times New Roman" w:hAnsi="Times New Roman" w:cs="Times New Roman"/>
          <w:color w:val="000000" w:themeColor="text1"/>
          <w:sz w:val="24"/>
          <w:szCs w:val="24"/>
          <w:lang w:eastAsia="es-MX"/>
        </w:rPr>
        <w:t>t</w:t>
      </w:r>
      <w:r w:rsidR="00FA0B27" w:rsidRPr="0064120C">
        <w:rPr>
          <w:rFonts w:ascii="Times New Roman" w:hAnsi="Times New Roman" w:cs="Times New Roman"/>
          <w:color w:val="000000" w:themeColor="text1"/>
          <w:sz w:val="24"/>
          <w:szCs w:val="24"/>
          <w:lang w:eastAsia="es-MX"/>
        </w:rPr>
        <w:t>ribuyen con 39</w:t>
      </w:r>
      <w:r w:rsidR="00A65DC1">
        <w:rPr>
          <w:rFonts w:ascii="Times New Roman" w:hAnsi="Times New Roman" w:cs="Times New Roman"/>
          <w:color w:val="000000" w:themeColor="text1"/>
          <w:sz w:val="24"/>
          <w:szCs w:val="24"/>
          <w:lang w:eastAsia="es-MX"/>
        </w:rPr>
        <w:t> </w:t>
      </w:r>
      <w:r w:rsidR="00FA0B27" w:rsidRPr="0064120C">
        <w:rPr>
          <w:rFonts w:ascii="Times New Roman" w:hAnsi="Times New Roman" w:cs="Times New Roman"/>
          <w:color w:val="000000" w:themeColor="text1"/>
          <w:sz w:val="24"/>
          <w:szCs w:val="24"/>
          <w:lang w:eastAsia="es-MX"/>
        </w:rPr>
        <w:t>% del total de las especies.</w:t>
      </w:r>
      <w:r w:rsidRPr="0064120C">
        <w:rPr>
          <w:rFonts w:ascii="Times New Roman" w:hAnsi="Times New Roman" w:cs="Times New Roman"/>
          <w:color w:val="000000" w:themeColor="text1"/>
          <w:sz w:val="24"/>
          <w:szCs w:val="24"/>
          <w:lang w:eastAsia="es-MX"/>
        </w:rPr>
        <w:t xml:space="preserve"> </w:t>
      </w:r>
    </w:p>
    <w:p w14:paraId="6AFF1459" w14:textId="6BD15184" w:rsidR="001C1F54" w:rsidRDefault="001C1F54" w:rsidP="001C1F54">
      <w:pPr>
        <w:spacing w:after="0" w:line="360" w:lineRule="auto"/>
        <w:rPr>
          <w:rFonts w:ascii="Times New Roman" w:hAnsi="Times New Roman" w:cs="Times New Roman"/>
          <w:b/>
          <w:sz w:val="28"/>
          <w:szCs w:val="28"/>
          <w:lang w:eastAsia="es-MX"/>
        </w:rPr>
      </w:pPr>
    </w:p>
    <w:p w14:paraId="58311EE7" w14:textId="77777777" w:rsidR="001C418A" w:rsidRDefault="001C418A" w:rsidP="001C1F54">
      <w:pPr>
        <w:spacing w:after="0" w:line="360" w:lineRule="auto"/>
        <w:rPr>
          <w:rFonts w:ascii="Times New Roman" w:hAnsi="Times New Roman" w:cs="Times New Roman"/>
          <w:b/>
          <w:sz w:val="28"/>
          <w:szCs w:val="28"/>
          <w:lang w:eastAsia="es-MX"/>
        </w:rPr>
      </w:pPr>
    </w:p>
    <w:p w14:paraId="0EA2FD14" w14:textId="2B6F6193" w:rsidR="00F74014" w:rsidRPr="00E67A90" w:rsidRDefault="00F74014" w:rsidP="00BF5581">
      <w:pPr>
        <w:spacing w:after="0" w:line="360" w:lineRule="auto"/>
        <w:jc w:val="center"/>
        <w:rPr>
          <w:rFonts w:ascii="Times New Roman" w:hAnsi="Times New Roman" w:cs="Times New Roman"/>
          <w:color w:val="FF0000"/>
          <w:sz w:val="28"/>
          <w:szCs w:val="28"/>
          <w:lang w:eastAsia="es-MX"/>
        </w:rPr>
      </w:pPr>
      <w:r w:rsidRPr="00E67A90">
        <w:rPr>
          <w:rFonts w:ascii="Times New Roman" w:hAnsi="Times New Roman" w:cs="Times New Roman"/>
          <w:b/>
          <w:sz w:val="28"/>
          <w:szCs w:val="28"/>
          <w:lang w:eastAsia="es-MX"/>
        </w:rPr>
        <w:lastRenderedPageBreak/>
        <w:t>Tipos de vegetación identificados</w:t>
      </w:r>
    </w:p>
    <w:p w14:paraId="0998337D" w14:textId="4FEEFCD0" w:rsidR="007D125A" w:rsidRPr="00053FEC" w:rsidRDefault="00F74014" w:rsidP="001C1F54">
      <w:pPr>
        <w:spacing w:after="0" w:line="360" w:lineRule="auto"/>
        <w:ind w:firstLine="708"/>
        <w:jc w:val="both"/>
        <w:rPr>
          <w:rFonts w:ascii="Times New Roman" w:hAnsi="Times New Roman" w:cs="Times New Roman"/>
          <w:sz w:val="24"/>
          <w:szCs w:val="24"/>
          <w:lang w:eastAsia="es-MX"/>
        </w:rPr>
      </w:pPr>
      <w:r w:rsidRPr="00053FEC">
        <w:rPr>
          <w:rFonts w:ascii="Times New Roman" w:hAnsi="Times New Roman" w:cs="Times New Roman"/>
          <w:sz w:val="24"/>
          <w:szCs w:val="24"/>
          <w:lang w:eastAsia="es-MX"/>
        </w:rPr>
        <w:t>Se observaron y delimitaron siete tipos de vegetación, que corresponden, según Rzedowski (2006)</w:t>
      </w:r>
      <w:r w:rsidR="00552DD1">
        <w:rPr>
          <w:rFonts w:ascii="Times New Roman" w:hAnsi="Times New Roman" w:cs="Times New Roman"/>
          <w:sz w:val="24"/>
          <w:szCs w:val="24"/>
          <w:lang w:eastAsia="es-MX"/>
        </w:rPr>
        <w:t>,</w:t>
      </w:r>
      <w:r w:rsidRPr="00053FEC">
        <w:rPr>
          <w:rFonts w:ascii="Times New Roman" w:hAnsi="Times New Roman" w:cs="Times New Roman"/>
          <w:sz w:val="24"/>
          <w:szCs w:val="24"/>
          <w:lang w:eastAsia="es-MX"/>
        </w:rPr>
        <w:t xml:space="preserve"> a </w:t>
      </w:r>
      <w:r w:rsidR="00201869">
        <w:rPr>
          <w:rFonts w:ascii="Times New Roman" w:hAnsi="Times New Roman" w:cs="Times New Roman"/>
          <w:sz w:val="24"/>
          <w:szCs w:val="24"/>
          <w:lang w:eastAsia="es-MX"/>
        </w:rPr>
        <w:t>BTC</w:t>
      </w:r>
      <w:r w:rsidRPr="00053FEC">
        <w:rPr>
          <w:rFonts w:ascii="Times New Roman" w:hAnsi="Times New Roman" w:cs="Times New Roman"/>
          <w:sz w:val="24"/>
          <w:szCs w:val="24"/>
          <w:lang w:eastAsia="es-MX"/>
        </w:rPr>
        <w:t xml:space="preserve">, </w:t>
      </w:r>
      <w:r w:rsidR="00BC73BE">
        <w:rPr>
          <w:rFonts w:ascii="Times New Roman" w:hAnsi="Times New Roman" w:cs="Times New Roman"/>
          <w:sz w:val="24"/>
          <w:szCs w:val="24"/>
          <w:lang w:eastAsia="es-MX"/>
        </w:rPr>
        <w:t>BTS</w:t>
      </w:r>
      <w:r w:rsidRPr="00053FEC">
        <w:rPr>
          <w:rFonts w:ascii="Times New Roman" w:hAnsi="Times New Roman" w:cs="Times New Roman"/>
          <w:sz w:val="24"/>
          <w:szCs w:val="24"/>
          <w:lang w:eastAsia="es-MX"/>
        </w:rPr>
        <w:t xml:space="preserve">, </w:t>
      </w:r>
      <w:r w:rsidR="00D131C9">
        <w:rPr>
          <w:rFonts w:ascii="Times New Roman" w:hAnsi="Times New Roman" w:cs="Times New Roman"/>
          <w:sz w:val="24"/>
          <w:szCs w:val="24"/>
          <w:lang w:eastAsia="es-MX"/>
        </w:rPr>
        <w:t>BQ</w:t>
      </w:r>
      <w:r w:rsidRPr="00053FEC">
        <w:rPr>
          <w:rFonts w:ascii="Times New Roman" w:hAnsi="Times New Roman" w:cs="Times New Roman"/>
          <w:i/>
          <w:sz w:val="24"/>
          <w:szCs w:val="24"/>
          <w:lang w:eastAsia="es-MX"/>
        </w:rPr>
        <w:t xml:space="preserve">, </w:t>
      </w:r>
      <w:r w:rsidR="00D131C9">
        <w:rPr>
          <w:rFonts w:ascii="Times New Roman" w:hAnsi="Times New Roman" w:cs="Times New Roman"/>
          <w:sz w:val="24"/>
          <w:szCs w:val="24"/>
          <w:lang w:eastAsia="es-MX"/>
        </w:rPr>
        <w:t>BQ-P</w:t>
      </w:r>
      <w:r w:rsidRPr="00053FEC">
        <w:rPr>
          <w:rFonts w:ascii="Times New Roman" w:hAnsi="Times New Roman" w:cs="Times New Roman"/>
          <w:sz w:val="24"/>
          <w:szCs w:val="24"/>
          <w:lang w:eastAsia="es-MX"/>
        </w:rPr>
        <w:t xml:space="preserve">, </w:t>
      </w:r>
      <w:r w:rsidR="002D3CFE">
        <w:rPr>
          <w:rFonts w:ascii="Times New Roman" w:hAnsi="Times New Roman" w:cs="Times New Roman"/>
          <w:sz w:val="24"/>
          <w:szCs w:val="24"/>
          <w:lang w:eastAsia="es-MX"/>
        </w:rPr>
        <w:t>BP</w:t>
      </w:r>
      <w:r w:rsidRPr="00053FEC">
        <w:rPr>
          <w:rFonts w:ascii="Times New Roman" w:hAnsi="Times New Roman" w:cs="Times New Roman"/>
          <w:sz w:val="24"/>
          <w:szCs w:val="24"/>
          <w:lang w:eastAsia="es-MX"/>
        </w:rPr>
        <w:t xml:space="preserve">, </w:t>
      </w:r>
      <w:r w:rsidR="002D3CFE">
        <w:rPr>
          <w:rFonts w:ascii="Times New Roman" w:hAnsi="Times New Roman" w:cs="Times New Roman"/>
          <w:sz w:val="24"/>
          <w:szCs w:val="24"/>
          <w:lang w:eastAsia="es-MX"/>
        </w:rPr>
        <w:t xml:space="preserve">BG </w:t>
      </w:r>
      <w:r w:rsidRPr="00053FEC">
        <w:rPr>
          <w:rFonts w:ascii="Times New Roman" w:hAnsi="Times New Roman" w:cs="Times New Roman"/>
          <w:sz w:val="24"/>
          <w:szCs w:val="24"/>
          <w:lang w:eastAsia="es-MX"/>
        </w:rPr>
        <w:t xml:space="preserve">y </w:t>
      </w:r>
      <w:r w:rsidR="002D3CFE">
        <w:rPr>
          <w:rFonts w:ascii="Times New Roman" w:hAnsi="Times New Roman" w:cs="Times New Roman"/>
          <w:sz w:val="24"/>
          <w:szCs w:val="24"/>
          <w:lang w:eastAsia="es-MX"/>
        </w:rPr>
        <w:t>BB-C</w:t>
      </w:r>
      <w:r w:rsidRPr="00053FEC">
        <w:rPr>
          <w:rFonts w:ascii="Times New Roman" w:hAnsi="Times New Roman" w:cs="Times New Roman"/>
          <w:sz w:val="24"/>
          <w:szCs w:val="24"/>
          <w:lang w:eastAsia="es-MX"/>
        </w:rPr>
        <w:t xml:space="preserve">. </w:t>
      </w:r>
      <w:r w:rsidRPr="00053FEC">
        <w:rPr>
          <w:rFonts w:ascii="Times New Roman" w:hAnsi="Times New Roman" w:cs="Times New Roman"/>
          <w:sz w:val="24"/>
        </w:rPr>
        <w:t xml:space="preserve">También, se </w:t>
      </w:r>
      <w:r w:rsidRPr="00053FEC">
        <w:rPr>
          <w:rFonts w:ascii="Times New Roman" w:hAnsi="Times New Roman" w:cs="Times New Roman"/>
          <w:color w:val="000000" w:themeColor="text1"/>
          <w:sz w:val="24"/>
        </w:rPr>
        <w:t>observ</w:t>
      </w:r>
      <w:r w:rsidR="00FD2D41" w:rsidRPr="00053FEC">
        <w:rPr>
          <w:rFonts w:ascii="Times New Roman" w:hAnsi="Times New Roman" w:cs="Times New Roman"/>
          <w:color w:val="000000" w:themeColor="text1"/>
          <w:sz w:val="24"/>
        </w:rPr>
        <w:t>ó</w:t>
      </w:r>
      <w:r w:rsidRPr="00053FEC">
        <w:rPr>
          <w:rFonts w:ascii="Times New Roman" w:hAnsi="Times New Roman" w:cs="Times New Roman"/>
          <w:sz w:val="24"/>
        </w:rPr>
        <w:t xml:space="preserve"> un área en la que no se distingue claramente el tipo de vegetación predominante y áreas </w:t>
      </w:r>
      <w:r w:rsidRPr="00053FEC">
        <w:rPr>
          <w:rFonts w:ascii="Times New Roman" w:hAnsi="Times New Roman" w:cs="Times New Roman"/>
          <w:sz w:val="24"/>
          <w:szCs w:val="24"/>
          <w:lang w:eastAsia="es-MX"/>
        </w:rPr>
        <w:t xml:space="preserve">agrícolas </w:t>
      </w:r>
      <w:r w:rsidR="007B1042" w:rsidRPr="00053FEC">
        <w:rPr>
          <w:rFonts w:ascii="Times New Roman" w:hAnsi="Times New Roman" w:cs="Times New Roman"/>
          <w:sz w:val="24"/>
          <w:szCs w:val="24"/>
          <w:lang w:eastAsia="es-MX"/>
        </w:rPr>
        <w:t>(</w:t>
      </w:r>
      <w:r w:rsidR="00A57BB0">
        <w:rPr>
          <w:rFonts w:ascii="Times New Roman" w:hAnsi="Times New Roman" w:cs="Times New Roman"/>
          <w:sz w:val="24"/>
          <w:szCs w:val="24"/>
          <w:lang w:eastAsia="es-MX"/>
        </w:rPr>
        <w:t>f</w:t>
      </w:r>
      <w:r w:rsidR="00A57BB0" w:rsidRPr="00053FEC">
        <w:rPr>
          <w:rFonts w:ascii="Times New Roman" w:hAnsi="Times New Roman" w:cs="Times New Roman"/>
          <w:sz w:val="24"/>
          <w:szCs w:val="24"/>
          <w:lang w:eastAsia="es-MX"/>
        </w:rPr>
        <w:t xml:space="preserve">igura </w:t>
      </w:r>
      <w:r w:rsidR="007B1042" w:rsidRPr="00053FEC">
        <w:rPr>
          <w:rFonts w:ascii="Times New Roman" w:hAnsi="Times New Roman" w:cs="Times New Roman"/>
          <w:sz w:val="24"/>
          <w:szCs w:val="24"/>
          <w:lang w:eastAsia="es-MX"/>
        </w:rPr>
        <w:t>2</w:t>
      </w:r>
      <w:r w:rsidRPr="00053FEC">
        <w:rPr>
          <w:rFonts w:ascii="Times New Roman" w:hAnsi="Times New Roman" w:cs="Times New Roman"/>
          <w:sz w:val="24"/>
          <w:szCs w:val="24"/>
          <w:lang w:eastAsia="es-MX"/>
        </w:rPr>
        <w:t>).</w:t>
      </w:r>
    </w:p>
    <w:p w14:paraId="02E9A378" w14:textId="77777777" w:rsidR="004B2588" w:rsidRDefault="004B2588" w:rsidP="00657E9B">
      <w:pPr>
        <w:spacing w:after="0" w:line="360" w:lineRule="auto"/>
        <w:jc w:val="both"/>
        <w:rPr>
          <w:rFonts w:ascii="Times New Roman" w:hAnsi="Times New Roman" w:cs="Times New Roman"/>
          <w:b/>
          <w:sz w:val="24"/>
          <w:szCs w:val="24"/>
          <w:lang w:eastAsia="es-MX"/>
        </w:rPr>
      </w:pPr>
    </w:p>
    <w:p w14:paraId="62AF977C" w14:textId="1E65A170" w:rsidR="008623EC" w:rsidRPr="00053FEC" w:rsidRDefault="004C182F" w:rsidP="00BF5581">
      <w:pPr>
        <w:spacing w:after="0" w:line="360" w:lineRule="auto"/>
        <w:jc w:val="center"/>
        <w:rPr>
          <w:rFonts w:ascii="Times New Roman" w:hAnsi="Times New Roman" w:cs="Times New Roman"/>
          <w:sz w:val="24"/>
          <w:szCs w:val="24"/>
          <w:lang w:eastAsia="es-MX"/>
        </w:rPr>
      </w:pPr>
      <w:r>
        <w:rPr>
          <w:rFonts w:ascii="Times New Roman" w:hAnsi="Times New Roman" w:cs="Times New Roman"/>
          <w:b/>
          <w:sz w:val="24"/>
          <w:szCs w:val="24"/>
          <w:lang w:eastAsia="es-MX"/>
        </w:rPr>
        <w:t>Tabla</w:t>
      </w:r>
      <w:r w:rsidR="008623EC" w:rsidRPr="00053FEC">
        <w:rPr>
          <w:rFonts w:ascii="Times New Roman" w:hAnsi="Times New Roman" w:cs="Times New Roman"/>
          <w:b/>
          <w:sz w:val="24"/>
          <w:szCs w:val="24"/>
          <w:lang w:eastAsia="es-MX"/>
        </w:rPr>
        <w:t xml:space="preserve"> 1.</w:t>
      </w:r>
      <w:r w:rsidR="008623EC" w:rsidRPr="00053FEC">
        <w:rPr>
          <w:rFonts w:ascii="Times New Roman" w:hAnsi="Times New Roman" w:cs="Times New Roman"/>
          <w:sz w:val="24"/>
          <w:szCs w:val="24"/>
          <w:lang w:eastAsia="es-MX"/>
        </w:rPr>
        <w:t xml:space="preserve"> </w:t>
      </w:r>
      <w:r w:rsidR="008623EC" w:rsidRPr="007B360B">
        <w:rPr>
          <w:rFonts w:ascii="Times New Roman" w:hAnsi="Times New Roman" w:cs="Times New Roman"/>
          <w:sz w:val="24"/>
          <w:szCs w:val="24"/>
          <w:lang w:eastAsia="es-MX"/>
        </w:rPr>
        <w:t>Composición florística de</w:t>
      </w:r>
      <w:r w:rsidR="00631A72" w:rsidRPr="007B360B">
        <w:rPr>
          <w:rFonts w:ascii="Times New Roman" w:hAnsi="Times New Roman" w:cs="Times New Roman"/>
          <w:sz w:val="24"/>
          <w:szCs w:val="24"/>
          <w:lang w:eastAsia="es-MX"/>
        </w:rPr>
        <w:t xml:space="preserve">l </w:t>
      </w:r>
      <w:r w:rsidR="00A57BB0">
        <w:rPr>
          <w:rFonts w:ascii="Times New Roman" w:hAnsi="Times New Roman" w:cs="Times New Roman"/>
          <w:sz w:val="24"/>
          <w:szCs w:val="24"/>
          <w:lang w:eastAsia="es-MX"/>
        </w:rPr>
        <w:t>c</w:t>
      </w:r>
      <w:r w:rsidR="00A57BB0" w:rsidRPr="007B360B">
        <w:rPr>
          <w:rFonts w:ascii="Times New Roman" w:hAnsi="Times New Roman" w:cs="Times New Roman"/>
          <w:sz w:val="24"/>
          <w:szCs w:val="24"/>
          <w:lang w:eastAsia="es-MX"/>
        </w:rPr>
        <w:t xml:space="preserve">erro </w:t>
      </w:r>
      <w:r w:rsidR="00631A72" w:rsidRPr="007B360B">
        <w:rPr>
          <w:rFonts w:ascii="Times New Roman" w:hAnsi="Times New Roman" w:cs="Times New Roman"/>
          <w:sz w:val="24"/>
          <w:szCs w:val="24"/>
          <w:lang w:eastAsia="es-MX"/>
        </w:rPr>
        <w:t>del Peregrino</w:t>
      </w:r>
    </w:p>
    <w:tbl>
      <w:tblPr>
        <w:tblStyle w:val="Tablaconcuadrcula"/>
        <w:tblW w:w="0" w:type="auto"/>
        <w:tblInd w:w="108" w:type="dxa"/>
        <w:tblLook w:val="04A0" w:firstRow="1" w:lastRow="0" w:firstColumn="1" w:lastColumn="0" w:noHBand="0" w:noVBand="1"/>
      </w:tblPr>
      <w:tblGrid>
        <w:gridCol w:w="1857"/>
        <w:gridCol w:w="2291"/>
        <w:gridCol w:w="1579"/>
        <w:gridCol w:w="1551"/>
        <w:gridCol w:w="1442"/>
      </w:tblGrid>
      <w:tr w:rsidR="00DA7CC7" w:rsidRPr="00BF5581" w14:paraId="1DB63E32" w14:textId="77777777" w:rsidTr="00937067">
        <w:tc>
          <w:tcPr>
            <w:tcW w:w="1911" w:type="dxa"/>
            <w:vAlign w:val="center"/>
          </w:tcPr>
          <w:p w14:paraId="05535847" w14:textId="77777777" w:rsidR="00DA7CC7" w:rsidRPr="00BF5581" w:rsidRDefault="00DA7CC7"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División</w:t>
            </w:r>
          </w:p>
        </w:tc>
        <w:tc>
          <w:tcPr>
            <w:tcW w:w="2342" w:type="dxa"/>
            <w:vAlign w:val="center"/>
          </w:tcPr>
          <w:p w14:paraId="696E424E" w14:textId="77777777" w:rsidR="00DA7CC7" w:rsidRPr="00BF5581" w:rsidRDefault="00DA7CC7"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Clase</w:t>
            </w:r>
          </w:p>
        </w:tc>
        <w:tc>
          <w:tcPr>
            <w:tcW w:w="1701" w:type="dxa"/>
            <w:vAlign w:val="center"/>
          </w:tcPr>
          <w:p w14:paraId="45F2921D" w14:textId="77777777" w:rsidR="00DA7CC7" w:rsidRPr="00BF5581" w:rsidRDefault="00DA7CC7"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Familias</w:t>
            </w:r>
          </w:p>
        </w:tc>
        <w:tc>
          <w:tcPr>
            <w:tcW w:w="1701" w:type="dxa"/>
            <w:vAlign w:val="center"/>
          </w:tcPr>
          <w:p w14:paraId="05DC2BF8" w14:textId="77777777" w:rsidR="00DA7CC7" w:rsidRPr="00BF5581" w:rsidRDefault="00DA7CC7"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rPr>
              <w:t>Géneros</w:t>
            </w:r>
          </w:p>
        </w:tc>
        <w:tc>
          <w:tcPr>
            <w:tcW w:w="1559" w:type="dxa"/>
            <w:vAlign w:val="center"/>
          </w:tcPr>
          <w:p w14:paraId="6A8F7CDE" w14:textId="77777777" w:rsidR="00DA7CC7" w:rsidRPr="00BF5581" w:rsidRDefault="00DA7CC7"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Especies</w:t>
            </w:r>
          </w:p>
        </w:tc>
      </w:tr>
      <w:tr w:rsidR="00214BA7" w:rsidRPr="00BF5581" w14:paraId="36653576" w14:textId="77777777" w:rsidTr="00937067">
        <w:tc>
          <w:tcPr>
            <w:tcW w:w="1911" w:type="dxa"/>
            <w:vMerge w:val="restart"/>
            <w:vAlign w:val="center"/>
          </w:tcPr>
          <w:p w14:paraId="737CCD11" w14:textId="77777777" w:rsidR="00214BA7" w:rsidRPr="00BF5581" w:rsidRDefault="00214BA7"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Magnoliophyta</w:t>
            </w:r>
          </w:p>
        </w:tc>
        <w:tc>
          <w:tcPr>
            <w:tcW w:w="2342" w:type="dxa"/>
            <w:vAlign w:val="center"/>
          </w:tcPr>
          <w:p w14:paraId="15D3FB44" w14:textId="3BEF126A" w:rsidR="00214BA7" w:rsidRPr="00BF5581" w:rsidRDefault="00214BA7"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Magnoliopsida (</w:t>
            </w:r>
            <w:r w:rsidR="004A4846" w:rsidRPr="00BF5581">
              <w:rPr>
                <w:rFonts w:ascii="Times New Roman" w:hAnsi="Times New Roman" w:cs="Times New Roman"/>
                <w:bCs/>
                <w:sz w:val="24"/>
                <w:szCs w:val="24"/>
                <w:lang w:eastAsia="es-MX"/>
              </w:rPr>
              <w:t>dicotiled</w:t>
            </w:r>
            <w:r w:rsidR="00B76A0B" w:rsidRPr="00BF5581">
              <w:rPr>
                <w:rFonts w:ascii="Times New Roman" w:hAnsi="Times New Roman" w:cs="Times New Roman"/>
                <w:bCs/>
                <w:sz w:val="24"/>
                <w:szCs w:val="24"/>
                <w:lang w:eastAsia="es-MX"/>
              </w:rPr>
              <w:t>ó</w:t>
            </w:r>
            <w:r w:rsidR="004A4846" w:rsidRPr="00BF5581">
              <w:rPr>
                <w:rFonts w:ascii="Times New Roman" w:hAnsi="Times New Roman" w:cs="Times New Roman"/>
                <w:bCs/>
                <w:sz w:val="24"/>
                <w:szCs w:val="24"/>
                <w:lang w:eastAsia="es-MX"/>
              </w:rPr>
              <w:t>neas</w:t>
            </w:r>
            <w:r w:rsidRPr="00BF5581">
              <w:rPr>
                <w:rFonts w:ascii="Times New Roman" w:hAnsi="Times New Roman" w:cs="Times New Roman"/>
                <w:bCs/>
                <w:sz w:val="24"/>
                <w:szCs w:val="24"/>
                <w:lang w:eastAsia="es-MX"/>
              </w:rPr>
              <w:t>)</w:t>
            </w:r>
          </w:p>
        </w:tc>
        <w:tc>
          <w:tcPr>
            <w:tcW w:w="1701" w:type="dxa"/>
            <w:vAlign w:val="center"/>
          </w:tcPr>
          <w:p w14:paraId="005B1D60" w14:textId="1142DC61" w:rsidR="00214BA7" w:rsidRPr="00BF5581" w:rsidRDefault="00D86D5E"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48 (78</w:t>
            </w:r>
            <w:r w:rsidR="00B63A1A" w:rsidRPr="00BF5581">
              <w:rPr>
                <w:rFonts w:ascii="Times New Roman" w:hAnsi="Times New Roman" w:cs="Times New Roman"/>
                <w:bCs/>
                <w:sz w:val="24"/>
                <w:szCs w:val="24"/>
                <w:lang w:eastAsia="es-MX"/>
              </w:rPr>
              <w:t>.6</w:t>
            </w:r>
            <w:r w:rsidR="00A57BB0" w:rsidRPr="00BF5581">
              <w:rPr>
                <w:rFonts w:ascii="Times New Roman" w:hAnsi="Times New Roman" w:cs="Times New Roman"/>
                <w:bCs/>
                <w:sz w:val="24"/>
                <w:szCs w:val="24"/>
                <w:lang w:eastAsia="es-MX"/>
              </w:rPr>
              <w:t> </w:t>
            </w:r>
            <w:r w:rsidR="00214BA7" w:rsidRPr="00BF5581">
              <w:rPr>
                <w:rFonts w:ascii="Times New Roman" w:hAnsi="Times New Roman" w:cs="Times New Roman"/>
                <w:bCs/>
                <w:sz w:val="24"/>
                <w:szCs w:val="24"/>
                <w:lang w:eastAsia="es-MX"/>
              </w:rPr>
              <w:t>%)</w:t>
            </w:r>
          </w:p>
        </w:tc>
        <w:tc>
          <w:tcPr>
            <w:tcW w:w="1701" w:type="dxa"/>
            <w:vAlign w:val="center"/>
          </w:tcPr>
          <w:p w14:paraId="42828BCB" w14:textId="50FD3ABA" w:rsidR="00214BA7" w:rsidRPr="00BF5581" w:rsidRDefault="00D86D5E"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13</w:t>
            </w:r>
            <w:r w:rsidR="002C683B" w:rsidRPr="00BF5581">
              <w:rPr>
                <w:rFonts w:ascii="Times New Roman" w:hAnsi="Times New Roman" w:cs="Times New Roman"/>
                <w:bCs/>
                <w:sz w:val="24"/>
                <w:szCs w:val="24"/>
                <w:lang w:eastAsia="es-MX"/>
              </w:rPr>
              <w:t>0</w:t>
            </w:r>
            <w:r w:rsidR="00214BA7" w:rsidRPr="00BF5581">
              <w:rPr>
                <w:rFonts w:ascii="Times New Roman" w:hAnsi="Times New Roman" w:cs="Times New Roman"/>
                <w:bCs/>
                <w:sz w:val="24"/>
                <w:szCs w:val="24"/>
                <w:lang w:eastAsia="es-MX"/>
              </w:rPr>
              <w:t xml:space="preserve"> (</w:t>
            </w:r>
            <w:r w:rsidR="002C683B" w:rsidRPr="00BF5581">
              <w:rPr>
                <w:rFonts w:ascii="Times New Roman" w:hAnsi="Times New Roman" w:cs="Times New Roman"/>
                <w:bCs/>
                <w:sz w:val="24"/>
                <w:szCs w:val="24"/>
                <w:lang w:eastAsia="es-MX"/>
              </w:rPr>
              <w:t>89</w:t>
            </w:r>
            <w:r w:rsidR="00A57BB0" w:rsidRPr="00BF5581">
              <w:rPr>
                <w:rFonts w:ascii="Times New Roman" w:hAnsi="Times New Roman" w:cs="Times New Roman"/>
                <w:bCs/>
                <w:sz w:val="24"/>
                <w:szCs w:val="24"/>
                <w:lang w:eastAsia="es-MX"/>
              </w:rPr>
              <w:t> </w:t>
            </w:r>
            <w:r w:rsidR="00214BA7" w:rsidRPr="00BF5581">
              <w:rPr>
                <w:rFonts w:ascii="Times New Roman" w:hAnsi="Times New Roman" w:cs="Times New Roman"/>
                <w:bCs/>
                <w:sz w:val="24"/>
                <w:szCs w:val="24"/>
                <w:lang w:eastAsia="es-MX"/>
              </w:rPr>
              <w:t>%)</w:t>
            </w:r>
          </w:p>
        </w:tc>
        <w:tc>
          <w:tcPr>
            <w:tcW w:w="1559" w:type="dxa"/>
            <w:vAlign w:val="center"/>
          </w:tcPr>
          <w:p w14:paraId="2539D320" w14:textId="42B8825D" w:rsidR="00214BA7" w:rsidRPr="00BF5581" w:rsidRDefault="00D86D5E"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185</w:t>
            </w:r>
            <w:r w:rsidR="00214BA7" w:rsidRPr="00BF5581">
              <w:rPr>
                <w:rFonts w:ascii="Times New Roman" w:hAnsi="Times New Roman" w:cs="Times New Roman"/>
                <w:bCs/>
                <w:sz w:val="24"/>
                <w:szCs w:val="24"/>
                <w:lang w:eastAsia="es-MX"/>
              </w:rPr>
              <w:t xml:space="preserve"> (</w:t>
            </w:r>
            <w:r w:rsidR="002C683B" w:rsidRPr="00BF5581">
              <w:rPr>
                <w:rFonts w:ascii="Times New Roman" w:hAnsi="Times New Roman" w:cs="Times New Roman"/>
                <w:bCs/>
                <w:sz w:val="24"/>
                <w:szCs w:val="24"/>
                <w:lang w:eastAsia="es-MX"/>
              </w:rPr>
              <w:t>90</w:t>
            </w:r>
            <w:r w:rsidR="00B63A1A" w:rsidRPr="00BF5581">
              <w:rPr>
                <w:rFonts w:ascii="Times New Roman" w:hAnsi="Times New Roman" w:cs="Times New Roman"/>
                <w:bCs/>
                <w:sz w:val="24"/>
                <w:szCs w:val="24"/>
                <w:lang w:eastAsia="es-MX"/>
              </w:rPr>
              <w:t>.2</w:t>
            </w:r>
            <w:r w:rsidR="00A57BB0" w:rsidRPr="00BF5581">
              <w:rPr>
                <w:rFonts w:ascii="Times New Roman" w:hAnsi="Times New Roman" w:cs="Times New Roman"/>
                <w:bCs/>
                <w:sz w:val="24"/>
                <w:szCs w:val="24"/>
                <w:lang w:eastAsia="es-MX"/>
              </w:rPr>
              <w:t> </w:t>
            </w:r>
            <w:r w:rsidR="00214BA7" w:rsidRPr="00BF5581">
              <w:rPr>
                <w:rFonts w:ascii="Times New Roman" w:hAnsi="Times New Roman" w:cs="Times New Roman"/>
                <w:bCs/>
                <w:sz w:val="24"/>
                <w:szCs w:val="24"/>
                <w:lang w:eastAsia="es-MX"/>
              </w:rPr>
              <w:t>%)</w:t>
            </w:r>
          </w:p>
        </w:tc>
      </w:tr>
      <w:tr w:rsidR="00214BA7" w:rsidRPr="00BF5581" w14:paraId="2C0F2A57" w14:textId="77777777" w:rsidTr="00937067">
        <w:tc>
          <w:tcPr>
            <w:tcW w:w="1911" w:type="dxa"/>
            <w:vMerge/>
            <w:vAlign w:val="center"/>
          </w:tcPr>
          <w:p w14:paraId="63C0CA9A" w14:textId="77777777" w:rsidR="00214BA7" w:rsidRPr="00BF5581" w:rsidRDefault="00214BA7" w:rsidP="00657E9B">
            <w:pPr>
              <w:spacing w:after="0" w:line="360" w:lineRule="auto"/>
              <w:jc w:val="center"/>
              <w:rPr>
                <w:rFonts w:ascii="Arial" w:hAnsi="Arial" w:cs="Arial"/>
                <w:bCs/>
                <w:sz w:val="24"/>
                <w:szCs w:val="24"/>
                <w:lang w:eastAsia="es-MX"/>
              </w:rPr>
            </w:pPr>
          </w:p>
        </w:tc>
        <w:tc>
          <w:tcPr>
            <w:tcW w:w="2342" w:type="dxa"/>
            <w:vAlign w:val="center"/>
          </w:tcPr>
          <w:p w14:paraId="762974DF" w14:textId="5DA24658" w:rsidR="00214BA7" w:rsidRPr="00BF5581" w:rsidRDefault="00214BA7"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Liliopsida (</w:t>
            </w:r>
            <w:r w:rsidR="004A4846" w:rsidRPr="00BF5581">
              <w:rPr>
                <w:rFonts w:ascii="Times New Roman" w:hAnsi="Times New Roman" w:cs="Times New Roman"/>
                <w:bCs/>
                <w:sz w:val="24"/>
                <w:szCs w:val="24"/>
                <w:lang w:eastAsia="es-MX"/>
              </w:rPr>
              <w:t>monocotiled</w:t>
            </w:r>
            <w:r w:rsidR="00B76A0B" w:rsidRPr="00BF5581">
              <w:rPr>
                <w:rFonts w:ascii="Times New Roman" w:hAnsi="Times New Roman" w:cs="Times New Roman"/>
                <w:bCs/>
                <w:sz w:val="24"/>
                <w:szCs w:val="24"/>
                <w:lang w:eastAsia="es-MX"/>
              </w:rPr>
              <w:t>ó</w:t>
            </w:r>
            <w:r w:rsidR="004A4846" w:rsidRPr="00BF5581">
              <w:rPr>
                <w:rFonts w:ascii="Times New Roman" w:hAnsi="Times New Roman" w:cs="Times New Roman"/>
                <w:bCs/>
                <w:sz w:val="24"/>
                <w:szCs w:val="24"/>
                <w:lang w:eastAsia="es-MX"/>
              </w:rPr>
              <w:t>neas</w:t>
            </w:r>
            <w:r w:rsidRPr="00BF5581">
              <w:rPr>
                <w:rFonts w:ascii="Times New Roman" w:hAnsi="Times New Roman" w:cs="Times New Roman"/>
                <w:bCs/>
                <w:sz w:val="24"/>
                <w:szCs w:val="24"/>
                <w:lang w:eastAsia="es-MX"/>
              </w:rPr>
              <w:t>)</w:t>
            </w:r>
          </w:p>
        </w:tc>
        <w:tc>
          <w:tcPr>
            <w:tcW w:w="1701" w:type="dxa"/>
            <w:vAlign w:val="center"/>
          </w:tcPr>
          <w:p w14:paraId="2F7583AD" w14:textId="66064A15" w:rsidR="00214BA7" w:rsidRPr="00BF5581" w:rsidRDefault="00D86D5E"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9 (14.75</w:t>
            </w:r>
            <w:r w:rsidR="00A57BB0" w:rsidRPr="00BF5581">
              <w:rPr>
                <w:rFonts w:ascii="Times New Roman" w:hAnsi="Times New Roman" w:cs="Times New Roman"/>
                <w:bCs/>
                <w:sz w:val="24"/>
                <w:szCs w:val="24"/>
                <w:lang w:eastAsia="es-MX"/>
              </w:rPr>
              <w:t> </w:t>
            </w:r>
            <w:r w:rsidR="00214BA7" w:rsidRPr="00BF5581">
              <w:rPr>
                <w:rFonts w:ascii="Times New Roman" w:hAnsi="Times New Roman" w:cs="Times New Roman"/>
                <w:bCs/>
                <w:sz w:val="24"/>
                <w:szCs w:val="24"/>
                <w:lang w:eastAsia="es-MX"/>
              </w:rPr>
              <w:t>%)</w:t>
            </w:r>
          </w:p>
        </w:tc>
        <w:tc>
          <w:tcPr>
            <w:tcW w:w="1701" w:type="dxa"/>
            <w:vAlign w:val="center"/>
          </w:tcPr>
          <w:p w14:paraId="4A4956A5" w14:textId="5ECCD237" w:rsidR="00214BA7" w:rsidRPr="00BF5581" w:rsidRDefault="00D86D5E"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12</w:t>
            </w:r>
            <w:r w:rsidR="00214BA7" w:rsidRPr="00BF5581">
              <w:rPr>
                <w:rFonts w:ascii="Times New Roman" w:hAnsi="Times New Roman" w:cs="Times New Roman"/>
                <w:bCs/>
                <w:sz w:val="24"/>
                <w:szCs w:val="24"/>
                <w:lang w:eastAsia="es-MX"/>
              </w:rPr>
              <w:t xml:space="preserve"> (</w:t>
            </w:r>
            <w:r w:rsidR="002C683B" w:rsidRPr="00BF5581">
              <w:rPr>
                <w:rFonts w:ascii="Times New Roman" w:hAnsi="Times New Roman" w:cs="Times New Roman"/>
                <w:bCs/>
                <w:sz w:val="24"/>
                <w:szCs w:val="24"/>
                <w:lang w:eastAsia="es-MX"/>
              </w:rPr>
              <w:t>8</w:t>
            </w:r>
            <w:r w:rsidR="008D3F51" w:rsidRPr="00BF5581">
              <w:rPr>
                <w:rFonts w:ascii="Times New Roman" w:hAnsi="Times New Roman" w:cs="Times New Roman"/>
                <w:bCs/>
                <w:sz w:val="24"/>
                <w:szCs w:val="24"/>
                <w:lang w:eastAsia="es-MX"/>
              </w:rPr>
              <w:t>.2</w:t>
            </w:r>
            <w:r w:rsidR="00A57BB0" w:rsidRPr="00BF5581">
              <w:rPr>
                <w:rFonts w:ascii="Times New Roman" w:hAnsi="Times New Roman" w:cs="Times New Roman"/>
                <w:bCs/>
                <w:sz w:val="24"/>
                <w:szCs w:val="24"/>
                <w:lang w:eastAsia="es-MX"/>
              </w:rPr>
              <w:t> </w:t>
            </w:r>
            <w:r w:rsidR="00214BA7" w:rsidRPr="00BF5581">
              <w:rPr>
                <w:rFonts w:ascii="Times New Roman" w:hAnsi="Times New Roman" w:cs="Times New Roman"/>
                <w:bCs/>
                <w:sz w:val="24"/>
                <w:szCs w:val="24"/>
                <w:lang w:eastAsia="es-MX"/>
              </w:rPr>
              <w:t>%)</w:t>
            </w:r>
          </w:p>
        </w:tc>
        <w:tc>
          <w:tcPr>
            <w:tcW w:w="1559" w:type="dxa"/>
            <w:vAlign w:val="center"/>
          </w:tcPr>
          <w:p w14:paraId="7A8DC6C3" w14:textId="51AAF9A2" w:rsidR="00214BA7" w:rsidRPr="00BF5581" w:rsidRDefault="00D86D5E"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14</w:t>
            </w:r>
            <w:r w:rsidR="00214BA7" w:rsidRPr="00BF5581">
              <w:rPr>
                <w:rFonts w:ascii="Times New Roman" w:hAnsi="Times New Roman" w:cs="Times New Roman"/>
                <w:bCs/>
                <w:sz w:val="24"/>
                <w:szCs w:val="24"/>
                <w:lang w:eastAsia="es-MX"/>
              </w:rPr>
              <w:t xml:space="preserve"> (</w:t>
            </w:r>
            <w:r w:rsidR="002C683B" w:rsidRPr="00BF5581">
              <w:rPr>
                <w:rFonts w:ascii="Times New Roman" w:hAnsi="Times New Roman" w:cs="Times New Roman"/>
                <w:bCs/>
                <w:sz w:val="24"/>
                <w:szCs w:val="24"/>
                <w:lang w:eastAsia="es-MX"/>
              </w:rPr>
              <w:t>6.8</w:t>
            </w:r>
            <w:r w:rsidR="00B63A1A" w:rsidRPr="00BF5581">
              <w:rPr>
                <w:rFonts w:ascii="Times New Roman" w:hAnsi="Times New Roman" w:cs="Times New Roman"/>
                <w:bCs/>
                <w:sz w:val="24"/>
                <w:szCs w:val="24"/>
                <w:lang w:eastAsia="es-MX"/>
              </w:rPr>
              <w:t>2</w:t>
            </w:r>
            <w:r w:rsidR="00A57BB0" w:rsidRPr="00BF5581">
              <w:rPr>
                <w:rFonts w:ascii="Times New Roman" w:hAnsi="Times New Roman" w:cs="Times New Roman"/>
                <w:bCs/>
                <w:sz w:val="24"/>
                <w:szCs w:val="24"/>
                <w:lang w:eastAsia="es-MX"/>
              </w:rPr>
              <w:t> </w:t>
            </w:r>
            <w:r w:rsidR="00214BA7" w:rsidRPr="00BF5581">
              <w:rPr>
                <w:rFonts w:ascii="Times New Roman" w:hAnsi="Times New Roman" w:cs="Times New Roman"/>
                <w:bCs/>
                <w:sz w:val="24"/>
                <w:szCs w:val="24"/>
                <w:lang w:eastAsia="es-MX"/>
              </w:rPr>
              <w:t>%)</w:t>
            </w:r>
          </w:p>
        </w:tc>
      </w:tr>
      <w:tr w:rsidR="00937067" w:rsidRPr="00BF5581" w14:paraId="45B51206" w14:textId="77777777" w:rsidTr="00937067">
        <w:trPr>
          <w:trHeight w:val="535"/>
        </w:trPr>
        <w:tc>
          <w:tcPr>
            <w:tcW w:w="1911" w:type="dxa"/>
            <w:vAlign w:val="center"/>
          </w:tcPr>
          <w:p w14:paraId="5CD81D0D" w14:textId="77777777" w:rsidR="00214BA7" w:rsidRPr="00BF5581" w:rsidRDefault="00214BA7"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Pteridophyta</w:t>
            </w:r>
          </w:p>
        </w:tc>
        <w:tc>
          <w:tcPr>
            <w:tcW w:w="2342" w:type="dxa"/>
            <w:vAlign w:val="center"/>
          </w:tcPr>
          <w:p w14:paraId="69DF6691" w14:textId="77777777" w:rsidR="00214BA7" w:rsidRPr="00BF5581" w:rsidRDefault="00214BA7"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Pteridofitas</w:t>
            </w:r>
          </w:p>
        </w:tc>
        <w:tc>
          <w:tcPr>
            <w:tcW w:w="1701" w:type="dxa"/>
            <w:vAlign w:val="center"/>
          </w:tcPr>
          <w:p w14:paraId="3A6EC9A1" w14:textId="150B8CCF" w:rsidR="00214BA7" w:rsidRPr="00BF5581" w:rsidRDefault="00214BA7"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2 (3</w:t>
            </w:r>
            <w:r w:rsidR="008D3F51" w:rsidRPr="00BF5581">
              <w:rPr>
                <w:rFonts w:ascii="Times New Roman" w:hAnsi="Times New Roman" w:cs="Times New Roman"/>
                <w:bCs/>
                <w:sz w:val="24"/>
                <w:szCs w:val="24"/>
                <w:lang w:eastAsia="es-MX"/>
              </w:rPr>
              <w:t>.27</w:t>
            </w:r>
            <w:r w:rsidR="00A57BB0" w:rsidRPr="00BF5581">
              <w:rPr>
                <w:rFonts w:ascii="Times New Roman" w:hAnsi="Times New Roman" w:cs="Times New Roman"/>
                <w:bCs/>
                <w:sz w:val="24"/>
                <w:szCs w:val="24"/>
                <w:lang w:eastAsia="es-MX"/>
              </w:rPr>
              <w:t> </w:t>
            </w:r>
            <w:r w:rsidRPr="00BF5581">
              <w:rPr>
                <w:rFonts w:ascii="Times New Roman" w:hAnsi="Times New Roman" w:cs="Times New Roman"/>
                <w:bCs/>
                <w:sz w:val="24"/>
                <w:szCs w:val="24"/>
                <w:lang w:eastAsia="es-MX"/>
              </w:rPr>
              <w:t>%)</w:t>
            </w:r>
          </w:p>
        </w:tc>
        <w:tc>
          <w:tcPr>
            <w:tcW w:w="1701" w:type="dxa"/>
            <w:vAlign w:val="center"/>
          </w:tcPr>
          <w:p w14:paraId="4739F01E" w14:textId="4CA82019" w:rsidR="00214BA7" w:rsidRPr="00BF5581" w:rsidRDefault="00214BA7"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2 (1.3</w:t>
            </w:r>
            <w:r w:rsidR="008D3F51" w:rsidRPr="00BF5581">
              <w:rPr>
                <w:rFonts w:ascii="Times New Roman" w:hAnsi="Times New Roman" w:cs="Times New Roman"/>
                <w:bCs/>
                <w:sz w:val="24"/>
                <w:szCs w:val="24"/>
                <w:lang w:eastAsia="es-MX"/>
              </w:rPr>
              <w:t>6</w:t>
            </w:r>
            <w:r w:rsidR="00A57BB0" w:rsidRPr="00BF5581">
              <w:rPr>
                <w:rFonts w:ascii="Times New Roman" w:hAnsi="Times New Roman" w:cs="Times New Roman"/>
                <w:bCs/>
                <w:sz w:val="24"/>
                <w:szCs w:val="24"/>
                <w:lang w:eastAsia="es-MX"/>
              </w:rPr>
              <w:t> </w:t>
            </w:r>
            <w:r w:rsidRPr="00BF5581">
              <w:rPr>
                <w:rFonts w:ascii="Times New Roman" w:hAnsi="Times New Roman" w:cs="Times New Roman"/>
                <w:bCs/>
                <w:sz w:val="24"/>
                <w:szCs w:val="24"/>
                <w:lang w:eastAsia="es-MX"/>
              </w:rPr>
              <w:t>%)</w:t>
            </w:r>
          </w:p>
        </w:tc>
        <w:tc>
          <w:tcPr>
            <w:tcW w:w="1559" w:type="dxa"/>
            <w:vAlign w:val="center"/>
          </w:tcPr>
          <w:p w14:paraId="14BD8572" w14:textId="7BD6AEAC" w:rsidR="00214BA7" w:rsidRPr="00BF5581" w:rsidRDefault="00214BA7"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4 (1.</w:t>
            </w:r>
            <w:r w:rsidR="002C683B" w:rsidRPr="00BF5581">
              <w:rPr>
                <w:rFonts w:ascii="Times New Roman" w:hAnsi="Times New Roman" w:cs="Times New Roman"/>
                <w:bCs/>
                <w:sz w:val="24"/>
                <w:szCs w:val="24"/>
                <w:lang w:eastAsia="es-MX"/>
              </w:rPr>
              <w:t>95</w:t>
            </w:r>
            <w:r w:rsidR="00A57BB0" w:rsidRPr="00BF5581">
              <w:rPr>
                <w:rFonts w:ascii="Times New Roman" w:hAnsi="Times New Roman" w:cs="Times New Roman"/>
                <w:bCs/>
                <w:sz w:val="24"/>
                <w:szCs w:val="24"/>
                <w:lang w:eastAsia="es-MX"/>
              </w:rPr>
              <w:t> </w:t>
            </w:r>
            <w:r w:rsidRPr="00BF5581">
              <w:rPr>
                <w:rFonts w:ascii="Times New Roman" w:hAnsi="Times New Roman" w:cs="Times New Roman"/>
                <w:bCs/>
                <w:sz w:val="24"/>
                <w:szCs w:val="24"/>
                <w:lang w:eastAsia="es-MX"/>
              </w:rPr>
              <w:t>%)</w:t>
            </w:r>
          </w:p>
        </w:tc>
      </w:tr>
      <w:tr w:rsidR="00214BA7" w:rsidRPr="00BF5581" w14:paraId="477CFF4B" w14:textId="77777777" w:rsidTr="00937067">
        <w:trPr>
          <w:trHeight w:val="687"/>
        </w:trPr>
        <w:tc>
          <w:tcPr>
            <w:tcW w:w="1911" w:type="dxa"/>
            <w:vAlign w:val="center"/>
          </w:tcPr>
          <w:p w14:paraId="4E813F14" w14:textId="77777777" w:rsidR="00214BA7" w:rsidRPr="00BF5581" w:rsidRDefault="00214BA7"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Gimnosperma (Pinophyta)</w:t>
            </w:r>
          </w:p>
        </w:tc>
        <w:tc>
          <w:tcPr>
            <w:tcW w:w="2342" w:type="dxa"/>
            <w:vAlign w:val="center"/>
          </w:tcPr>
          <w:p w14:paraId="4F5DC65F" w14:textId="77777777" w:rsidR="00214BA7" w:rsidRPr="00BF5581" w:rsidRDefault="00214BA7"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Pinopsida</w:t>
            </w:r>
          </w:p>
        </w:tc>
        <w:tc>
          <w:tcPr>
            <w:tcW w:w="1701" w:type="dxa"/>
            <w:vAlign w:val="center"/>
          </w:tcPr>
          <w:p w14:paraId="5B8FF7C3" w14:textId="32FA9950" w:rsidR="00214BA7" w:rsidRPr="00BF5581" w:rsidRDefault="00214BA7"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2 (3</w:t>
            </w:r>
            <w:r w:rsidR="008D3F51" w:rsidRPr="00BF5581">
              <w:rPr>
                <w:rFonts w:ascii="Times New Roman" w:hAnsi="Times New Roman" w:cs="Times New Roman"/>
                <w:bCs/>
                <w:sz w:val="24"/>
                <w:szCs w:val="24"/>
                <w:lang w:eastAsia="es-MX"/>
              </w:rPr>
              <w:t>.27</w:t>
            </w:r>
            <w:r w:rsidR="00A57BB0" w:rsidRPr="00BF5581">
              <w:rPr>
                <w:rFonts w:ascii="Times New Roman" w:hAnsi="Times New Roman" w:cs="Times New Roman"/>
                <w:bCs/>
                <w:sz w:val="24"/>
                <w:szCs w:val="24"/>
                <w:lang w:eastAsia="es-MX"/>
              </w:rPr>
              <w:t> </w:t>
            </w:r>
            <w:r w:rsidRPr="00BF5581">
              <w:rPr>
                <w:rFonts w:ascii="Times New Roman" w:hAnsi="Times New Roman" w:cs="Times New Roman"/>
                <w:bCs/>
                <w:sz w:val="24"/>
                <w:szCs w:val="24"/>
                <w:lang w:eastAsia="es-MX"/>
              </w:rPr>
              <w:t>%)</w:t>
            </w:r>
          </w:p>
        </w:tc>
        <w:tc>
          <w:tcPr>
            <w:tcW w:w="1701" w:type="dxa"/>
            <w:vAlign w:val="center"/>
          </w:tcPr>
          <w:p w14:paraId="3D20D818" w14:textId="073228AE" w:rsidR="00214BA7" w:rsidRPr="00BF5581" w:rsidRDefault="00214BA7"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2 (1.3</w:t>
            </w:r>
            <w:r w:rsidR="008D3F51" w:rsidRPr="00BF5581">
              <w:rPr>
                <w:rFonts w:ascii="Times New Roman" w:hAnsi="Times New Roman" w:cs="Times New Roman"/>
                <w:bCs/>
                <w:sz w:val="24"/>
                <w:szCs w:val="24"/>
                <w:lang w:eastAsia="es-MX"/>
              </w:rPr>
              <w:t>6</w:t>
            </w:r>
            <w:r w:rsidR="00A57BB0" w:rsidRPr="00BF5581">
              <w:rPr>
                <w:rFonts w:ascii="Times New Roman" w:hAnsi="Times New Roman" w:cs="Times New Roman"/>
                <w:bCs/>
                <w:sz w:val="24"/>
                <w:szCs w:val="24"/>
                <w:lang w:eastAsia="es-MX"/>
              </w:rPr>
              <w:t> </w:t>
            </w:r>
            <w:r w:rsidRPr="00BF5581">
              <w:rPr>
                <w:rFonts w:ascii="Times New Roman" w:hAnsi="Times New Roman" w:cs="Times New Roman"/>
                <w:bCs/>
                <w:sz w:val="24"/>
                <w:szCs w:val="24"/>
                <w:lang w:eastAsia="es-MX"/>
              </w:rPr>
              <w:t>%)</w:t>
            </w:r>
          </w:p>
        </w:tc>
        <w:tc>
          <w:tcPr>
            <w:tcW w:w="1559" w:type="dxa"/>
            <w:vAlign w:val="center"/>
          </w:tcPr>
          <w:p w14:paraId="300EEBE8" w14:textId="4217ED48" w:rsidR="00214BA7" w:rsidRPr="00BF5581" w:rsidRDefault="00214BA7"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2 (</w:t>
            </w:r>
            <w:r w:rsidR="002C683B" w:rsidRPr="00BF5581">
              <w:rPr>
                <w:rFonts w:ascii="Times New Roman" w:hAnsi="Times New Roman" w:cs="Times New Roman"/>
                <w:bCs/>
                <w:sz w:val="24"/>
                <w:szCs w:val="24"/>
                <w:lang w:eastAsia="es-MX"/>
              </w:rPr>
              <w:t>0.97</w:t>
            </w:r>
            <w:r w:rsidR="00A57BB0" w:rsidRPr="00BF5581">
              <w:rPr>
                <w:rFonts w:ascii="Times New Roman" w:hAnsi="Times New Roman" w:cs="Times New Roman"/>
                <w:bCs/>
                <w:sz w:val="24"/>
                <w:szCs w:val="24"/>
                <w:lang w:eastAsia="es-MX"/>
              </w:rPr>
              <w:t> </w:t>
            </w:r>
            <w:r w:rsidRPr="00BF5581">
              <w:rPr>
                <w:rFonts w:ascii="Times New Roman" w:hAnsi="Times New Roman" w:cs="Times New Roman"/>
                <w:bCs/>
                <w:sz w:val="24"/>
                <w:szCs w:val="24"/>
                <w:lang w:eastAsia="es-MX"/>
              </w:rPr>
              <w:t>%)</w:t>
            </w:r>
          </w:p>
        </w:tc>
      </w:tr>
      <w:tr w:rsidR="00937067" w:rsidRPr="00BF5581" w14:paraId="5B25B4C0" w14:textId="77777777" w:rsidTr="00937067">
        <w:tc>
          <w:tcPr>
            <w:tcW w:w="1911" w:type="dxa"/>
            <w:vAlign w:val="center"/>
          </w:tcPr>
          <w:p w14:paraId="215ABC2F" w14:textId="35719601" w:rsidR="00214BA7" w:rsidRPr="00BF5581" w:rsidRDefault="00214BA7" w:rsidP="00657E9B">
            <w:pPr>
              <w:spacing w:after="0" w:line="360" w:lineRule="auto"/>
              <w:jc w:val="center"/>
              <w:rPr>
                <w:rFonts w:ascii="Arial" w:hAnsi="Arial" w:cs="Arial"/>
                <w:bCs/>
                <w:sz w:val="24"/>
                <w:szCs w:val="24"/>
                <w:lang w:eastAsia="es-MX"/>
              </w:rPr>
            </w:pPr>
          </w:p>
        </w:tc>
        <w:tc>
          <w:tcPr>
            <w:tcW w:w="2342" w:type="dxa"/>
            <w:vAlign w:val="center"/>
          </w:tcPr>
          <w:p w14:paraId="30F22C0B" w14:textId="221136F0" w:rsidR="00214BA7" w:rsidRPr="00BF5581" w:rsidRDefault="00214BA7"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T</w:t>
            </w:r>
            <w:r w:rsidRPr="00BF5581">
              <w:rPr>
                <w:rFonts w:ascii="Times New Roman" w:hAnsi="Times New Roman" w:cs="Times New Roman"/>
                <w:bCs/>
                <w:sz w:val="24"/>
                <w:szCs w:val="24"/>
                <w:lang w:val="en-US" w:eastAsia="es-MX"/>
              </w:rPr>
              <w:t>otal</w:t>
            </w:r>
          </w:p>
        </w:tc>
        <w:tc>
          <w:tcPr>
            <w:tcW w:w="1701" w:type="dxa"/>
            <w:vAlign w:val="center"/>
          </w:tcPr>
          <w:p w14:paraId="55907B16" w14:textId="307D8EE1" w:rsidR="00214BA7" w:rsidRPr="00BF5581" w:rsidRDefault="0088604D"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61</w:t>
            </w:r>
            <w:r w:rsidR="00214BA7" w:rsidRPr="00BF5581">
              <w:rPr>
                <w:rFonts w:ascii="Times New Roman" w:hAnsi="Times New Roman" w:cs="Times New Roman"/>
                <w:bCs/>
                <w:sz w:val="24"/>
                <w:szCs w:val="24"/>
                <w:lang w:eastAsia="es-MX"/>
              </w:rPr>
              <w:t xml:space="preserve"> (100</w:t>
            </w:r>
            <w:r w:rsidR="00A57BB0" w:rsidRPr="00BF5581">
              <w:rPr>
                <w:rFonts w:ascii="Times New Roman" w:hAnsi="Times New Roman" w:cs="Times New Roman"/>
                <w:bCs/>
                <w:sz w:val="24"/>
                <w:szCs w:val="24"/>
                <w:lang w:eastAsia="es-MX"/>
              </w:rPr>
              <w:t> </w:t>
            </w:r>
            <w:r w:rsidR="00214BA7" w:rsidRPr="00BF5581">
              <w:rPr>
                <w:rFonts w:ascii="Times New Roman" w:hAnsi="Times New Roman" w:cs="Times New Roman"/>
                <w:bCs/>
                <w:sz w:val="24"/>
                <w:szCs w:val="24"/>
                <w:lang w:eastAsia="es-MX"/>
              </w:rPr>
              <w:t>%)</w:t>
            </w:r>
          </w:p>
        </w:tc>
        <w:tc>
          <w:tcPr>
            <w:tcW w:w="1701" w:type="dxa"/>
            <w:vAlign w:val="center"/>
          </w:tcPr>
          <w:p w14:paraId="22CED3B6" w14:textId="7692FF14" w:rsidR="00214BA7" w:rsidRPr="00BF5581" w:rsidRDefault="00D86D5E"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146</w:t>
            </w:r>
            <w:r w:rsidR="00214BA7" w:rsidRPr="00BF5581">
              <w:rPr>
                <w:rFonts w:ascii="Times New Roman" w:hAnsi="Times New Roman" w:cs="Times New Roman"/>
                <w:bCs/>
                <w:sz w:val="24"/>
                <w:szCs w:val="24"/>
                <w:lang w:eastAsia="es-MX"/>
              </w:rPr>
              <w:t xml:space="preserve"> (100</w:t>
            </w:r>
            <w:r w:rsidR="00A57BB0" w:rsidRPr="00BF5581">
              <w:rPr>
                <w:rFonts w:ascii="Times New Roman" w:hAnsi="Times New Roman" w:cs="Times New Roman"/>
                <w:bCs/>
                <w:sz w:val="24"/>
                <w:szCs w:val="24"/>
                <w:lang w:eastAsia="es-MX"/>
              </w:rPr>
              <w:t> </w:t>
            </w:r>
            <w:r w:rsidR="00214BA7" w:rsidRPr="00BF5581">
              <w:rPr>
                <w:rFonts w:ascii="Times New Roman" w:hAnsi="Times New Roman" w:cs="Times New Roman"/>
                <w:bCs/>
                <w:sz w:val="24"/>
                <w:szCs w:val="24"/>
                <w:lang w:eastAsia="es-MX"/>
              </w:rPr>
              <w:t>%)</w:t>
            </w:r>
          </w:p>
        </w:tc>
        <w:tc>
          <w:tcPr>
            <w:tcW w:w="1559" w:type="dxa"/>
            <w:vAlign w:val="center"/>
          </w:tcPr>
          <w:p w14:paraId="739CA2FD" w14:textId="3B109EDF" w:rsidR="00214BA7" w:rsidRPr="00BF5581" w:rsidRDefault="00D86D5E" w:rsidP="00657E9B">
            <w:pPr>
              <w:spacing w:after="0" w:line="360" w:lineRule="auto"/>
              <w:jc w:val="center"/>
              <w:rPr>
                <w:rFonts w:ascii="Times New Roman" w:hAnsi="Times New Roman" w:cs="Times New Roman"/>
                <w:bCs/>
                <w:sz w:val="24"/>
                <w:szCs w:val="24"/>
                <w:lang w:eastAsia="es-MX"/>
              </w:rPr>
            </w:pPr>
            <w:r w:rsidRPr="00BF5581">
              <w:rPr>
                <w:rFonts w:ascii="Times New Roman" w:hAnsi="Times New Roman" w:cs="Times New Roman"/>
                <w:bCs/>
                <w:sz w:val="24"/>
                <w:szCs w:val="24"/>
                <w:lang w:eastAsia="es-MX"/>
              </w:rPr>
              <w:t>205</w:t>
            </w:r>
            <w:r w:rsidR="00214BA7" w:rsidRPr="00BF5581">
              <w:rPr>
                <w:rFonts w:ascii="Times New Roman" w:hAnsi="Times New Roman" w:cs="Times New Roman"/>
                <w:bCs/>
                <w:sz w:val="24"/>
                <w:szCs w:val="24"/>
                <w:lang w:eastAsia="es-MX"/>
              </w:rPr>
              <w:t xml:space="preserve"> (100</w:t>
            </w:r>
            <w:r w:rsidR="00A57BB0" w:rsidRPr="00BF5581">
              <w:rPr>
                <w:rFonts w:ascii="Times New Roman" w:hAnsi="Times New Roman" w:cs="Times New Roman"/>
                <w:bCs/>
                <w:sz w:val="24"/>
                <w:szCs w:val="24"/>
                <w:lang w:eastAsia="es-MX"/>
              </w:rPr>
              <w:t> </w:t>
            </w:r>
            <w:r w:rsidR="00214BA7" w:rsidRPr="00BF5581">
              <w:rPr>
                <w:rFonts w:ascii="Times New Roman" w:hAnsi="Times New Roman" w:cs="Times New Roman"/>
                <w:bCs/>
                <w:sz w:val="24"/>
                <w:szCs w:val="24"/>
                <w:lang w:eastAsia="es-MX"/>
              </w:rPr>
              <w:t>%)</w:t>
            </w:r>
          </w:p>
        </w:tc>
      </w:tr>
    </w:tbl>
    <w:p w14:paraId="15C3099F" w14:textId="733BE3D2" w:rsidR="00FA0B27" w:rsidRPr="005632C8" w:rsidRDefault="005632C8" w:rsidP="00BF5581">
      <w:pPr>
        <w:spacing w:after="0" w:line="360" w:lineRule="auto"/>
        <w:jc w:val="center"/>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Fuente: Elaboración propia</w:t>
      </w:r>
    </w:p>
    <w:p w14:paraId="1B6A7823" w14:textId="77777777" w:rsidR="001C1F54" w:rsidRDefault="001C1F54" w:rsidP="00657E9B">
      <w:pPr>
        <w:spacing w:after="0" w:line="360" w:lineRule="auto"/>
        <w:jc w:val="both"/>
        <w:rPr>
          <w:rFonts w:ascii="Times New Roman" w:hAnsi="Times New Roman" w:cs="Times New Roman"/>
          <w:b/>
          <w:sz w:val="28"/>
          <w:szCs w:val="28"/>
          <w:lang w:eastAsia="es-MX"/>
        </w:rPr>
      </w:pPr>
    </w:p>
    <w:p w14:paraId="4532A70A" w14:textId="56BC9344" w:rsidR="002A7A0F" w:rsidRPr="004676C6" w:rsidRDefault="002A7A0F" w:rsidP="00BF5581">
      <w:pPr>
        <w:spacing w:after="0" w:line="360" w:lineRule="auto"/>
        <w:jc w:val="center"/>
        <w:rPr>
          <w:rFonts w:ascii="Times New Roman" w:hAnsi="Times New Roman" w:cs="Times New Roman"/>
          <w:b/>
          <w:sz w:val="28"/>
          <w:szCs w:val="28"/>
          <w:lang w:eastAsia="es-MX"/>
        </w:rPr>
      </w:pPr>
      <w:r w:rsidRPr="004676C6">
        <w:rPr>
          <w:rFonts w:ascii="Times New Roman" w:hAnsi="Times New Roman" w:cs="Times New Roman"/>
          <w:b/>
          <w:sz w:val="28"/>
          <w:szCs w:val="28"/>
          <w:lang w:eastAsia="es-MX"/>
        </w:rPr>
        <w:t>Bosque tropical caducifolio</w:t>
      </w:r>
      <w:r w:rsidR="00AD53FB" w:rsidRPr="004676C6">
        <w:rPr>
          <w:rFonts w:ascii="Times New Roman" w:hAnsi="Times New Roman" w:cs="Times New Roman"/>
          <w:b/>
          <w:sz w:val="28"/>
          <w:szCs w:val="28"/>
          <w:lang w:eastAsia="es-MX"/>
        </w:rPr>
        <w:t xml:space="preserve"> (BTC)</w:t>
      </w:r>
    </w:p>
    <w:p w14:paraId="5D68F209" w14:textId="2E000178" w:rsidR="002861E6" w:rsidRPr="00053FEC" w:rsidRDefault="002A7A0F" w:rsidP="001C1F54">
      <w:pPr>
        <w:spacing w:after="0" w:line="360" w:lineRule="auto"/>
        <w:ind w:firstLine="708"/>
        <w:jc w:val="both"/>
        <w:rPr>
          <w:rFonts w:ascii="Times New Roman" w:hAnsi="Times New Roman" w:cs="Times New Roman"/>
          <w:sz w:val="24"/>
        </w:rPr>
      </w:pPr>
      <w:r w:rsidRPr="00053FEC">
        <w:rPr>
          <w:rFonts w:ascii="Times New Roman" w:hAnsi="Times New Roman" w:cs="Times New Roman"/>
          <w:sz w:val="24"/>
          <w:szCs w:val="24"/>
        </w:rPr>
        <w:t xml:space="preserve">Es la vegetación dominante en el área de </w:t>
      </w:r>
      <w:r w:rsidR="00404516" w:rsidRPr="00053FEC">
        <w:rPr>
          <w:rFonts w:ascii="Times New Roman" w:hAnsi="Times New Roman" w:cs="Times New Roman"/>
          <w:sz w:val="24"/>
          <w:szCs w:val="24"/>
        </w:rPr>
        <w:t>estudio con</w:t>
      </w:r>
      <w:r w:rsidRPr="00053FEC">
        <w:rPr>
          <w:rFonts w:ascii="Times New Roman" w:hAnsi="Times New Roman" w:cs="Times New Roman"/>
          <w:sz w:val="24"/>
          <w:szCs w:val="24"/>
        </w:rPr>
        <w:t xml:space="preserve"> </w:t>
      </w:r>
      <w:r w:rsidR="002A0236" w:rsidRPr="00053FEC">
        <w:rPr>
          <w:rFonts w:ascii="Times New Roman" w:hAnsi="Times New Roman" w:cs="Times New Roman"/>
          <w:sz w:val="24"/>
          <w:szCs w:val="24"/>
        </w:rPr>
        <w:t>511 ha (51.1</w:t>
      </w:r>
      <w:r w:rsidR="00201869">
        <w:rPr>
          <w:rFonts w:ascii="Times New Roman" w:hAnsi="Times New Roman" w:cs="Times New Roman"/>
          <w:sz w:val="24"/>
          <w:szCs w:val="24"/>
        </w:rPr>
        <w:t> </w:t>
      </w:r>
      <w:r w:rsidR="002A0236" w:rsidRPr="00053FEC">
        <w:rPr>
          <w:rFonts w:ascii="Times New Roman" w:hAnsi="Times New Roman" w:cs="Times New Roman"/>
          <w:sz w:val="24"/>
          <w:szCs w:val="24"/>
        </w:rPr>
        <w:t>%)</w:t>
      </w:r>
      <w:r w:rsidRPr="00053FEC">
        <w:rPr>
          <w:rFonts w:ascii="Times New Roman" w:hAnsi="Times New Roman" w:cs="Times New Roman"/>
          <w:sz w:val="24"/>
          <w:szCs w:val="24"/>
        </w:rPr>
        <w:t xml:space="preserve">, considerando tanto a las áreas conservadas como perturbadas. Se distribuye de forma </w:t>
      </w:r>
      <w:r w:rsidR="00201869" w:rsidRPr="00053FEC">
        <w:rPr>
          <w:rFonts w:ascii="Times New Roman" w:hAnsi="Times New Roman" w:cs="Times New Roman"/>
          <w:sz w:val="24"/>
          <w:szCs w:val="24"/>
        </w:rPr>
        <w:t>discont</w:t>
      </w:r>
      <w:r w:rsidR="00201869">
        <w:rPr>
          <w:rFonts w:ascii="Times New Roman" w:hAnsi="Times New Roman" w:cs="Times New Roman"/>
          <w:sz w:val="24"/>
          <w:szCs w:val="24"/>
        </w:rPr>
        <w:t>i</w:t>
      </w:r>
      <w:r w:rsidR="00201869" w:rsidRPr="00053FEC">
        <w:rPr>
          <w:rFonts w:ascii="Times New Roman" w:hAnsi="Times New Roman" w:cs="Times New Roman"/>
          <w:sz w:val="24"/>
          <w:szCs w:val="24"/>
        </w:rPr>
        <w:t xml:space="preserve">nua </w:t>
      </w:r>
      <w:r w:rsidRPr="00053FEC">
        <w:rPr>
          <w:rFonts w:ascii="Times New Roman" w:hAnsi="Times New Roman" w:cs="Times New Roman"/>
          <w:sz w:val="24"/>
          <w:szCs w:val="24"/>
        </w:rPr>
        <w:t>desde los 246 m</w:t>
      </w:r>
      <w:r w:rsidR="00035B49">
        <w:rPr>
          <w:rFonts w:ascii="Times New Roman" w:hAnsi="Times New Roman" w:cs="Times New Roman"/>
          <w:sz w:val="24"/>
          <w:szCs w:val="24"/>
        </w:rPr>
        <w:t xml:space="preserve"> </w:t>
      </w:r>
      <w:r w:rsidRPr="00053FEC">
        <w:rPr>
          <w:rFonts w:ascii="Times New Roman" w:hAnsi="Times New Roman" w:cs="Times New Roman"/>
          <w:sz w:val="24"/>
          <w:szCs w:val="24"/>
        </w:rPr>
        <w:t>s</w:t>
      </w:r>
      <w:r w:rsidR="00201869">
        <w:rPr>
          <w:rFonts w:ascii="Times New Roman" w:hAnsi="Times New Roman" w:cs="Times New Roman"/>
          <w:sz w:val="24"/>
          <w:szCs w:val="24"/>
        </w:rPr>
        <w:t xml:space="preserve">. </w:t>
      </w:r>
      <w:r w:rsidRPr="00053FEC">
        <w:rPr>
          <w:rFonts w:ascii="Times New Roman" w:hAnsi="Times New Roman" w:cs="Times New Roman"/>
          <w:sz w:val="24"/>
          <w:szCs w:val="24"/>
        </w:rPr>
        <w:t>n</w:t>
      </w:r>
      <w:r w:rsidR="00201869">
        <w:rPr>
          <w:rFonts w:ascii="Times New Roman" w:hAnsi="Times New Roman" w:cs="Times New Roman"/>
          <w:sz w:val="24"/>
          <w:szCs w:val="24"/>
        </w:rPr>
        <w:t xml:space="preserve">. </w:t>
      </w:r>
      <w:r w:rsidRPr="00053FEC">
        <w:rPr>
          <w:rFonts w:ascii="Times New Roman" w:hAnsi="Times New Roman" w:cs="Times New Roman"/>
          <w:sz w:val="24"/>
          <w:szCs w:val="24"/>
        </w:rPr>
        <w:t>m</w:t>
      </w:r>
      <w:r w:rsidR="00201869">
        <w:rPr>
          <w:rFonts w:ascii="Times New Roman" w:hAnsi="Times New Roman" w:cs="Times New Roman"/>
          <w:sz w:val="24"/>
          <w:szCs w:val="24"/>
        </w:rPr>
        <w:t>.</w:t>
      </w:r>
      <w:r w:rsidRPr="00053FEC">
        <w:rPr>
          <w:rFonts w:ascii="Times New Roman" w:hAnsi="Times New Roman" w:cs="Times New Roman"/>
          <w:sz w:val="24"/>
          <w:szCs w:val="24"/>
        </w:rPr>
        <w:t xml:space="preserve"> hasta los 780 m</w:t>
      </w:r>
      <w:r w:rsidR="00035B49">
        <w:rPr>
          <w:rFonts w:ascii="Times New Roman" w:hAnsi="Times New Roman" w:cs="Times New Roman"/>
          <w:sz w:val="24"/>
          <w:szCs w:val="24"/>
        </w:rPr>
        <w:t xml:space="preserve"> </w:t>
      </w:r>
      <w:r w:rsidRPr="00053FEC">
        <w:rPr>
          <w:rFonts w:ascii="Times New Roman" w:hAnsi="Times New Roman" w:cs="Times New Roman"/>
          <w:sz w:val="24"/>
          <w:szCs w:val="24"/>
        </w:rPr>
        <w:t>s</w:t>
      </w:r>
      <w:r w:rsidR="00201869">
        <w:rPr>
          <w:rFonts w:ascii="Times New Roman" w:hAnsi="Times New Roman" w:cs="Times New Roman"/>
          <w:sz w:val="24"/>
          <w:szCs w:val="24"/>
        </w:rPr>
        <w:t xml:space="preserve">. </w:t>
      </w:r>
      <w:r w:rsidRPr="00053FEC">
        <w:rPr>
          <w:rFonts w:ascii="Times New Roman" w:hAnsi="Times New Roman" w:cs="Times New Roman"/>
          <w:sz w:val="24"/>
          <w:szCs w:val="24"/>
        </w:rPr>
        <w:t>n</w:t>
      </w:r>
      <w:r w:rsidR="00201869">
        <w:rPr>
          <w:rFonts w:ascii="Times New Roman" w:hAnsi="Times New Roman" w:cs="Times New Roman"/>
          <w:sz w:val="24"/>
          <w:szCs w:val="24"/>
        </w:rPr>
        <w:t xml:space="preserve">. </w:t>
      </w:r>
      <w:r w:rsidRPr="00053FEC">
        <w:rPr>
          <w:rFonts w:ascii="Times New Roman" w:hAnsi="Times New Roman" w:cs="Times New Roman"/>
          <w:sz w:val="24"/>
          <w:szCs w:val="24"/>
        </w:rPr>
        <w:t>m</w:t>
      </w:r>
      <w:r w:rsidR="00201869">
        <w:rPr>
          <w:rFonts w:ascii="Times New Roman" w:hAnsi="Times New Roman" w:cs="Times New Roman"/>
          <w:sz w:val="24"/>
          <w:szCs w:val="24"/>
        </w:rPr>
        <w:t>.</w:t>
      </w:r>
      <w:r w:rsidRPr="00053FEC">
        <w:rPr>
          <w:rFonts w:ascii="Times New Roman" w:hAnsi="Times New Roman" w:cs="Times New Roman"/>
          <w:sz w:val="24"/>
          <w:szCs w:val="24"/>
        </w:rPr>
        <w:t xml:space="preserve"> (</w:t>
      </w:r>
      <w:r w:rsidR="00201869">
        <w:rPr>
          <w:rFonts w:ascii="Times New Roman" w:hAnsi="Times New Roman" w:cs="Times New Roman"/>
          <w:sz w:val="24"/>
          <w:szCs w:val="24"/>
        </w:rPr>
        <w:t>f</w:t>
      </w:r>
      <w:r w:rsidR="00201869" w:rsidRPr="00053FEC">
        <w:rPr>
          <w:rFonts w:ascii="Times New Roman" w:hAnsi="Times New Roman" w:cs="Times New Roman"/>
          <w:sz w:val="24"/>
          <w:szCs w:val="24"/>
        </w:rPr>
        <w:t>igura</w:t>
      </w:r>
      <w:r w:rsidR="00B628D8">
        <w:rPr>
          <w:rFonts w:ascii="Times New Roman" w:hAnsi="Times New Roman" w:cs="Times New Roman"/>
          <w:sz w:val="24"/>
          <w:szCs w:val="24"/>
        </w:rPr>
        <w:t>s</w:t>
      </w:r>
      <w:r w:rsidR="00201869" w:rsidRPr="00053FEC">
        <w:rPr>
          <w:rFonts w:ascii="Times New Roman" w:hAnsi="Times New Roman" w:cs="Times New Roman"/>
          <w:sz w:val="24"/>
          <w:szCs w:val="24"/>
        </w:rPr>
        <w:t xml:space="preserve"> </w:t>
      </w:r>
      <w:r w:rsidRPr="00053FEC">
        <w:rPr>
          <w:rFonts w:ascii="Times New Roman" w:hAnsi="Times New Roman" w:cs="Times New Roman"/>
          <w:sz w:val="24"/>
          <w:szCs w:val="24"/>
        </w:rPr>
        <w:t>2</w:t>
      </w:r>
      <w:r w:rsidR="00B628D8">
        <w:rPr>
          <w:rFonts w:ascii="Times New Roman" w:hAnsi="Times New Roman" w:cs="Times New Roman"/>
          <w:sz w:val="24"/>
          <w:szCs w:val="24"/>
        </w:rPr>
        <w:t xml:space="preserve"> y 3</w:t>
      </w:r>
      <w:r w:rsidR="007B1042" w:rsidRPr="00053FEC">
        <w:rPr>
          <w:rFonts w:ascii="Times New Roman" w:hAnsi="Times New Roman" w:cs="Times New Roman"/>
          <w:sz w:val="24"/>
          <w:szCs w:val="24"/>
        </w:rPr>
        <w:t>)</w:t>
      </w:r>
      <w:r w:rsidRPr="00053FEC">
        <w:rPr>
          <w:rFonts w:ascii="Times New Roman" w:hAnsi="Times New Roman" w:cs="Times New Roman"/>
          <w:sz w:val="24"/>
          <w:szCs w:val="24"/>
        </w:rPr>
        <w:t>.</w:t>
      </w:r>
      <w:r w:rsidR="00F74014" w:rsidRPr="00053FEC">
        <w:rPr>
          <w:rFonts w:ascii="Times New Roman" w:hAnsi="Times New Roman" w:cs="Times New Roman"/>
          <w:sz w:val="24"/>
          <w:szCs w:val="24"/>
        </w:rPr>
        <w:t xml:space="preserve"> Se encuentra constituido por un estrato arbóreo</w:t>
      </w:r>
      <w:r w:rsidR="00201869">
        <w:rPr>
          <w:rFonts w:ascii="Times New Roman" w:hAnsi="Times New Roman" w:cs="Times New Roman"/>
          <w:sz w:val="24"/>
          <w:szCs w:val="24"/>
        </w:rPr>
        <w:t>,</w:t>
      </w:r>
      <w:r w:rsidR="00F74014" w:rsidRPr="00053FEC">
        <w:rPr>
          <w:rFonts w:ascii="Times New Roman" w:hAnsi="Times New Roman" w:cs="Times New Roman"/>
          <w:sz w:val="24"/>
          <w:szCs w:val="24"/>
        </w:rPr>
        <w:t xml:space="preserve"> donde algunas de las especies presentes son </w:t>
      </w:r>
      <w:r w:rsidR="00FD2D41" w:rsidRPr="00053FEC">
        <w:rPr>
          <w:rFonts w:ascii="Times New Roman" w:hAnsi="Times New Roman" w:cs="Times New Roman"/>
          <w:i/>
          <w:iCs/>
          <w:sz w:val="24"/>
          <w:szCs w:val="24"/>
        </w:rPr>
        <w:t>Erythrina lanata</w:t>
      </w:r>
      <w:r w:rsidR="00FD2D41" w:rsidRPr="00053FEC">
        <w:rPr>
          <w:rFonts w:ascii="Times New Roman" w:hAnsi="Times New Roman" w:cs="Times New Roman"/>
          <w:i/>
          <w:sz w:val="24"/>
          <w:szCs w:val="24"/>
        </w:rPr>
        <w:t>, Lysiloma acapulcense, Leucaena macrophylla,</w:t>
      </w:r>
      <w:r w:rsidR="00AF1D3D" w:rsidRPr="00053FEC">
        <w:rPr>
          <w:rFonts w:ascii="Times New Roman" w:hAnsi="Times New Roman" w:cs="Times New Roman"/>
          <w:i/>
          <w:sz w:val="24"/>
          <w:szCs w:val="24"/>
        </w:rPr>
        <w:t xml:space="preserve"> Entada polystachya, </w:t>
      </w:r>
      <w:r w:rsidR="00F74014" w:rsidRPr="00053FEC">
        <w:rPr>
          <w:rFonts w:ascii="Times New Roman" w:hAnsi="Times New Roman" w:cs="Times New Roman"/>
          <w:i/>
          <w:sz w:val="24"/>
          <w:szCs w:val="24"/>
        </w:rPr>
        <w:t xml:space="preserve">Annona squamosa, </w:t>
      </w:r>
      <w:r w:rsidR="007D66C4">
        <w:rPr>
          <w:rFonts w:ascii="Times New Roman" w:hAnsi="Times New Roman" w:cs="Times New Roman"/>
          <w:i/>
          <w:sz w:val="24"/>
          <w:szCs w:val="24"/>
        </w:rPr>
        <w:t>Cascabela ovata</w:t>
      </w:r>
      <w:r w:rsidR="00F74014" w:rsidRPr="00053FEC">
        <w:rPr>
          <w:rFonts w:ascii="Times New Roman" w:hAnsi="Times New Roman" w:cs="Times New Roman"/>
          <w:i/>
          <w:sz w:val="24"/>
          <w:szCs w:val="24"/>
        </w:rPr>
        <w:t xml:space="preserve">, </w:t>
      </w:r>
      <w:r w:rsidR="00D35F0F">
        <w:rPr>
          <w:rFonts w:ascii="Times New Roman" w:hAnsi="Times New Roman" w:cs="Times New Roman"/>
          <w:i/>
          <w:sz w:val="24"/>
          <w:szCs w:val="24"/>
        </w:rPr>
        <w:t>Vernonanthura deppeana</w:t>
      </w:r>
      <w:r w:rsidR="00F74014" w:rsidRPr="00053FEC">
        <w:rPr>
          <w:rFonts w:ascii="Times New Roman" w:hAnsi="Times New Roman" w:cs="Times New Roman"/>
          <w:i/>
          <w:sz w:val="24"/>
          <w:szCs w:val="24"/>
        </w:rPr>
        <w:t xml:space="preserve">, Godmania aesculifolia, Cochlospermum vitifolium </w:t>
      </w:r>
      <w:r w:rsidR="00F74014" w:rsidRPr="00053FEC">
        <w:rPr>
          <w:rFonts w:ascii="Times New Roman" w:hAnsi="Times New Roman" w:cs="Times New Roman"/>
          <w:sz w:val="24"/>
          <w:szCs w:val="24"/>
        </w:rPr>
        <w:t xml:space="preserve">y </w:t>
      </w:r>
      <w:r w:rsidR="00D35F0F" w:rsidRPr="00E63400">
        <w:rPr>
          <w:rFonts w:ascii="Times New Roman" w:hAnsi="Times New Roman" w:cs="Times New Roman"/>
          <w:i/>
          <w:iCs/>
          <w:sz w:val="24"/>
          <w:szCs w:val="24"/>
        </w:rPr>
        <w:t>Bursera simaruba</w:t>
      </w:r>
      <w:r w:rsidR="00F74014" w:rsidRPr="00053FEC">
        <w:rPr>
          <w:rFonts w:ascii="Times New Roman" w:hAnsi="Times New Roman" w:cs="Times New Roman"/>
          <w:i/>
          <w:sz w:val="24"/>
          <w:szCs w:val="24"/>
        </w:rPr>
        <w:t xml:space="preserve">. </w:t>
      </w:r>
      <w:r w:rsidR="00F74014" w:rsidRPr="00053FEC">
        <w:rPr>
          <w:rFonts w:ascii="Times New Roman" w:hAnsi="Times New Roman" w:cs="Times New Roman"/>
          <w:sz w:val="24"/>
          <w:szCs w:val="24"/>
        </w:rPr>
        <w:t xml:space="preserve">En el estrato arbustivo se presentan: </w:t>
      </w:r>
      <w:r w:rsidR="00F74014" w:rsidRPr="00053FEC">
        <w:rPr>
          <w:rFonts w:ascii="Times New Roman" w:hAnsi="Times New Roman" w:cs="Times New Roman"/>
          <w:i/>
          <w:sz w:val="24"/>
          <w:szCs w:val="24"/>
        </w:rPr>
        <w:t>Aphelandra aurantiaca,</w:t>
      </w:r>
      <w:r w:rsidR="00AA329D">
        <w:rPr>
          <w:rFonts w:ascii="Times New Roman" w:hAnsi="Times New Roman" w:cs="Times New Roman"/>
          <w:i/>
          <w:sz w:val="24"/>
          <w:szCs w:val="24"/>
        </w:rPr>
        <w:t xml:space="preserve"> Aphelandra scabra</w:t>
      </w:r>
      <w:r w:rsidR="00F74014" w:rsidRPr="00053FEC">
        <w:rPr>
          <w:rFonts w:ascii="Times New Roman" w:hAnsi="Times New Roman" w:cs="Times New Roman"/>
          <w:i/>
          <w:sz w:val="24"/>
          <w:szCs w:val="24"/>
        </w:rPr>
        <w:t>, Alternanthera pubiflora</w:t>
      </w:r>
      <w:r w:rsidR="00F74014" w:rsidRPr="00BF5581">
        <w:rPr>
          <w:rFonts w:ascii="Times New Roman" w:hAnsi="Times New Roman" w:cs="Times New Roman"/>
          <w:iCs/>
          <w:sz w:val="24"/>
          <w:szCs w:val="24"/>
        </w:rPr>
        <w:t>, entre otras</w:t>
      </w:r>
      <w:r w:rsidR="00201869">
        <w:rPr>
          <w:rFonts w:ascii="Times New Roman" w:hAnsi="Times New Roman" w:cs="Times New Roman"/>
          <w:i/>
          <w:sz w:val="24"/>
          <w:szCs w:val="24"/>
        </w:rPr>
        <w:t>.</w:t>
      </w:r>
      <w:r w:rsidR="00201869" w:rsidRPr="00053FEC">
        <w:rPr>
          <w:rFonts w:ascii="Times New Roman" w:hAnsi="Times New Roman" w:cs="Times New Roman"/>
          <w:sz w:val="24"/>
          <w:szCs w:val="24"/>
        </w:rPr>
        <w:t xml:space="preserve"> </w:t>
      </w:r>
      <w:r w:rsidR="00201869">
        <w:rPr>
          <w:rFonts w:ascii="Times New Roman" w:hAnsi="Times New Roman" w:cs="Times New Roman"/>
          <w:sz w:val="24"/>
          <w:szCs w:val="24"/>
        </w:rPr>
        <w:t>Y</w:t>
      </w:r>
      <w:r w:rsidR="00201869" w:rsidRPr="00053FEC">
        <w:rPr>
          <w:rFonts w:ascii="Times New Roman" w:hAnsi="Times New Roman" w:cs="Times New Roman"/>
          <w:sz w:val="24"/>
          <w:szCs w:val="24"/>
        </w:rPr>
        <w:t xml:space="preserve"> </w:t>
      </w:r>
      <w:r w:rsidR="00F74014" w:rsidRPr="00053FEC">
        <w:rPr>
          <w:rFonts w:ascii="Times New Roman" w:hAnsi="Times New Roman" w:cs="Times New Roman"/>
          <w:sz w:val="24"/>
          <w:szCs w:val="24"/>
        </w:rPr>
        <w:t>en el herbáceo:</w:t>
      </w:r>
      <w:r w:rsidR="00CE6C1F">
        <w:rPr>
          <w:rFonts w:ascii="Times New Roman" w:hAnsi="Times New Roman" w:cs="Times New Roman"/>
          <w:sz w:val="24"/>
          <w:szCs w:val="24"/>
        </w:rPr>
        <w:t xml:space="preserve"> </w:t>
      </w:r>
      <w:r w:rsidR="00CE6C1F" w:rsidRPr="00AA329D">
        <w:rPr>
          <w:rFonts w:ascii="Times New Roman" w:hAnsi="Times New Roman" w:cs="Times New Roman"/>
          <w:i/>
          <w:iCs/>
          <w:sz w:val="24"/>
          <w:szCs w:val="24"/>
        </w:rPr>
        <w:t>Barleria oenotheroides</w:t>
      </w:r>
      <w:r w:rsidR="00F74014" w:rsidRPr="00053FEC">
        <w:rPr>
          <w:rFonts w:ascii="Times New Roman" w:hAnsi="Times New Roman" w:cs="Times New Roman"/>
          <w:i/>
          <w:sz w:val="24"/>
          <w:szCs w:val="24"/>
        </w:rPr>
        <w:t>,</w:t>
      </w:r>
      <w:r w:rsidR="002861E6" w:rsidRPr="00053FEC">
        <w:rPr>
          <w:rFonts w:ascii="Times New Roman" w:hAnsi="Times New Roman" w:cs="Times New Roman"/>
          <w:i/>
          <w:sz w:val="24"/>
          <w:szCs w:val="24"/>
        </w:rPr>
        <w:t xml:space="preserve"> Iresine heterofila, Hechtia stenopetala, Ipomoea bracteata, </w:t>
      </w:r>
      <w:r w:rsidR="008410E6" w:rsidRPr="008410E6">
        <w:rPr>
          <w:rFonts w:ascii="Times New Roman" w:hAnsi="Times New Roman" w:cs="Times New Roman"/>
          <w:iCs/>
          <w:sz w:val="24"/>
          <w:szCs w:val="24"/>
        </w:rPr>
        <w:t>entre</w:t>
      </w:r>
      <w:r w:rsidR="002861E6" w:rsidRPr="00053FEC">
        <w:rPr>
          <w:rFonts w:ascii="Times New Roman" w:hAnsi="Times New Roman" w:cs="Times New Roman"/>
          <w:sz w:val="24"/>
          <w:szCs w:val="24"/>
        </w:rPr>
        <w:t xml:space="preserve"> otras. </w:t>
      </w:r>
      <w:r w:rsidR="00332802" w:rsidRPr="00053FEC">
        <w:rPr>
          <w:rFonts w:ascii="Times New Roman" w:hAnsi="Times New Roman" w:cs="Times New Roman"/>
          <w:sz w:val="24"/>
        </w:rPr>
        <w:t>A</w:t>
      </w:r>
      <w:r w:rsidR="00332802">
        <w:rPr>
          <w:rFonts w:ascii="Times New Roman" w:hAnsi="Times New Roman" w:cs="Times New Roman"/>
          <w:sz w:val="24"/>
        </w:rPr>
        <w:t>u</w:t>
      </w:r>
      <w:r w:rsidR="00332802" w:rsidRPr="00053FEC">
        <w:rPr>
          <w:rFonts w:ascii="Times New Roman" w:hAnsi="Times New Roman" w:cs="Times New Roman"/>
          <w:sz w:val="24"/>
        </w:rPr>
        <w:t xml:space="preserve">n </w:t>
      </w:r>
      <w:r w:rsidR="002861E6" w:rsidRPr="00053FEC">
        <w:rPr>
          <w:rFonts w:ascii="Times New Roman" w:hAnsi="Times New Roman" w:cs="Times New Roman"/>
          <w:sz w:val="24"/>
        </w:rPr>
        <w:t xml:space="preserve">y cuando el </w:t>
      </w:r>
      <w:r w:rsidR="007B360B">
        <w:rPr>
          <w:rFonts w:ascii="Times New Roman" w:hAnsi="Times New Roman" w:cs="Times New Roman"/>
          <w:sz w:val="24"/>
        </w:rPr>
        <w:t xml:space="preserve">BTC </w:t>
      </w:r>
      <w:r w:rsidR="002861E6" w:rsidRPr="00053FEC">
        <w:rPr>
          <w:rFonts w:ascii="Times New Roman" w:hAnsi="Times New Roman" w:cs="Times New Roman"/>
          <w:sz w:val="24"/>
        </w:rPr>
        <w:t>es el mejor conservado</w:t>
      </w:r>
      <w:r w:rsidR="00201869">
        <w:rPr>
          <w:rFonts w:ascii="Times New Roman" w:hAnsi="Times New Roman" w:cs="Times New Roman"/>
          <w:sz w:val="24"/>
        </w:rPr>
        <w:t>,</w:t>
      </w:r>
      <w:r w:rsidR="00201869" w:rsidRPr="00053FEC">
        <w:rPr>
          <w:rFonts w:ascii="Times New Roman" w:hAnsi="Times New Roman" w:cs="Times New Roman"/>
          <w:sz w:val="24"/>
        </w:rPr>
        <w:t xml:space="preserve"> </w:t>
      </w:r>
      <w:r w:rsidR="002861E6" w:rsidRPr="00053FEC">
        <w:rPr>
          <w:rFonts w:ascii="Times New Roman" w:hAnsi="Times New Roman" w:cs="Times New Roman"/>
          <w:sz w:val="24"/>
        </w:rPr>
        <w:t>el estrato herbáceo está bien representado con 37 especies, lo cual</w:t>
      </w:r>
      <w:r w:rsidR="00201869">
        <w:rPr>
          <w:rFonts w:ascii="Times New Roman" w:hAnsi="Times New Roman" w:cs="Times New Roman"/>
          <w:sz w:val="24"/>
        </w:rPr>
        <w:t>,</w:t>
      </w:r>
      <w:r w:rsidR="002861E6" w:rsidRPr="00053FEC">
        <w:rPr>
          <w:rFonts w:ascii="Times New Roman" w:hAnsi="Times New Roman" w:cs="Times New Roman"/>
          <w:sz w:val="24"/>
        </w:rPr>
        <w:t xml:space="preserve"> de acuerdo a Rzedowski</w:t>
      </w:r>
      <w:r w:rsidR="00035B49">
        <w:rPr>
          <w:rFonts w:ascii="Times New Roman" w:hAnsi="Times New Roman" w:cs="Times New Roman"/>
          <w:sz w:val="24"/>
        </w:rPr>
        <w:t xml:space="preserve"> (2006)</w:t>
      </w:r>
      <w:r w:rsidR="00201869">
        <w:rPr>
          <w:rFonts w:ascii="Times New Roman" w:hAnsi="Times New Roman" w:cs="Times New Roman"/>
          <w:sz w:val="24"/>
        </w:rPr>
        <w:t>,</w:t>
      </w:r>
      <w:r w:rsidR="002861E6" w:rsidRPr="00053FEC">
        <w:rPr>
          <w:rFonts w:ascii="Times New Roman" w:hAnsi="Times New Roman" w:cs="Times New Roman"/>
          <w:sz w:val="24"/>
        </w:rPr>
        <w:t xml:space="preserve"> es un indicador de un grado considerable de perturbación. </w:t>
      </w:r>
    </w:p>
    <w:p w14:paraId="4824B864" w14:textId="77777777" w:rsidR="001C1F54" w:rsidRDefault="001C1F54" w:rsidP="00657E9B">
      <w:pPr>
        <w:spacing w:after="0" w:line="360" w:lineRule="auto"/>
        <w:rPr>
          <w:rFonts w:ascii="Times New Roman" w:hAnsi="Times New Roman" w:cs="Times New Roman"/>
          <w:b/>
          <w:sz w:val="28"/>
          <w:szCs w:val="28"/>
        </w:rPr>
      </w:pPr>
    </w:p>
    <w:p w14:paraId="4E83568D" w14:textId="5A3B241E" w:rsidR="002861E6" w:rsidRPr="004676C6" w:rsidRDefault="002861E6" w:rsidP="00BF5581">
      <w:pPr>
        <w:spacing w:after="0" w:line="360" w:lineRule="auto"/>
        <w:jc w:val="center"/>
        <w:rPr>
          <w:rFonts w:ascii="Times New Roman" w:hAnsi="Times New Roman" w:cs="Times New Roman"/>
          <w:b/>
          <w:sz w:val="28"/>
          <w:szCs w:val="28"/>
        </w:rPr>
      </w:pPr>
      <w:r w:rsidRPr="00DE0043">
        <w:rPr>
          <w:rFonts w:ascii="Times New Roman" w:hAnsi="Times New Roman" w:cs="Times New Roman"/>
          <w:b/>
          <w:sz w:val="28"/>
          <w:szCs w:val="28"/>
        </w:rPr>
        <w:lastRenderedPageBreak/>
        <w:t>Bosque tropical subcaducifolio</w:t>
      </w:r>
    </w:p>
    <w:p w14:paraId="52B4DF3A" w14:textId="68C2FFEC" w:rsidR="00AA0C6C" w:rsidRDefault="002861E6" w:rsidP="001C1F54">
      <w:pPr>
        <w:spacing w:after="0" w:line="360" w:lineRule="auto"/>
        <w:ind w:firstLine="708"/>
        <w:jc w:val="both"/>
        <w:rPr>
          <w:rFonts w:ascii="Times New Roman" w:hAnsi="Times New Roman" w:cs="Times New Roman"/>
          <w:i/>
          <w:sz w:val="24"/>
          <w:szCs w:val="24"/>
        </w:rPr>
      </w:pPr>
      <w:r w:rsidRPr="00053FEC">
        <w:rPr>
          <w:rFonts w:ascii="Times New Roman" w:hAnsi="Times New Roman" w:cs="Times New Roman"/>
          <w:color w:val="000000" w:themeColor="text1"/>
          <w:sz w:val="24"/>
          <w:szCs w:val="24"/>
        </w:rPr>
        <w:t>Se ubica al noreste del área, principalmente se le observa en las cañadas o sitios de difícil acceso como los cerros</w:t>
      </w:r>
      <w:r w:rsidR="00A07B93" w:rsidRPr="00053FEC">
        <w:rPr>
          <w:rFonts w:ascii="Times New Roman" w:hAnsi="Times New Roman" w:cs="Times New Roman"/>
          <w:color w:val="000000" w:themeColor="text1"/>
          <w:sz w:val="24"/>
          <w:szCs w:val="24"/>
        </w:rPr>
        <w:t>; va</w:t>
      </w:r>
      <w:r w:rsidRPr="00053FEC">
        <w:rPr>
          <w:rFonts w:ascii="Times New Roman" w:hAnsi="Times New Roman" w:cs="Times New Roman"/>
          <w:color w:val="000000" w:themeColor="text1"/>
          <w:sz w:val="24"/>
          <w:szCs w:val="24"/>
        </w:rPr>
        <w:t xml:space="preserve"> de los 380 a los 440 m</w:t>
      </w:r>
      <w:r w:rsidR="00035B49">
        <w:rPr>
          <w:rFonts w:ascii="Times New Roman" w:hAnsi="Times New Roman" w:cs="Times New Roman"/>
          <w:color w:val="000000" w:themeColor="text1"/>
          <w:sz w:val="24"/>
          <w:szCs w:val="24"/>
        </w:rPr>
        <w:t xml:space="preserve"> </w:t>
      </w:r>
      <w:r w:rsidRPr="00053FEC">
        <w:rPr>
          <w:rFonts w:ascii="Times New Roman" w:hAnsi="Times New Roman" w:cs="Times New Roman"/>
          <w:color w:val="000000" w:themeColor="text1"/>
          <w:sz w:val="24"/>
          <w:szCs w:val="24"/>
        </w:rPr>
        <w:t>s</w:t>
      </w:r>
      <w:r w:rsidR="000E65D7">
        <w:rPr>
          <w:rFonts w:ascii="Times New Roman" w:hAnsi="Times New Roman" w:cs="Times New Roman"/>
          <w:color w:val="000000" w:themeColor="text1"/>
          <w:sz w:val="24"/>
          <w:szCs w:val="24"/>
        </w:rPr>
        <w:t xml:space="preserve">. </w:t>
      </w:r>
      <w:r w:rsidRPr="00053FEC">
        <w:rPr>
          <w:rFonts w:ascii="Times New Roman" w:hAnsi="Times New Roman" w:cs="Times New Roman"/>
          <w:color w:val="000000" w:themeColor="text1"/>
          <w:sz w:val="24"/>
          <w:szCs w:val="24"/>
        </w:rPr>
        <w:t>n</w:t>
      </w:r>
      <w:r w:rsidR="000E65D7">
        <w:rPr>
          <w:rFonts w:ascii="Times New Roman" w:hAnsi="Times New Roman" w:cs="Times New Roman"/>
          <w:color w:val="000000" w:themeColor="text1"/>
          <w:sz w:val="24"/>
          <w:szCs w:val="24"/>
        </w:rPr>
        <w:t xml:space="preserve">. </w:t>
      </w:r>
      <w:r w:rsidRPr="00053FEC">
        <w:rPr>
          <w:rFonts w:ascii="Times New Roman" w:hAnsi="Times New Roman" w:cs="Times New Roman"/>
          <w:color w:val="000000" w:themeColor="text1"/>
          <w:sz w:val="24"/>
          <w:szCs w:val="24"/>
        </w:rPr>
        <w:t>m</w:t>
      </w:r>
      <w:r w:rsidR="000E65D7">
        <w:rPr>
          <w:rFonts w:ascii="Times New Roman" w:hAnsi="Times New Roman" w:cs="Times New Roman"/>
          <w:color w:val="000000" w:themeColor="text1"/>
          <w:sz w:val="24"/>
          <w:szCs w:val="24"/>
        </w:rPr>
        <w:t>.</w:t>
      </w:r>
      <w:r w:rsidRPr="00053FEC">
        <w:rPr>
          <w:rFonts w:ascii="Times New Roman" w:hAnsi="Times New Roman" w:cs="Times New Roman"/>
          <w:color w:val="000000" w:themeColor="text1"/>
          <w:sz w:val="24"/>
          <w:szCs w:val="24"/>
        </w:rPr>
        <w:t xml:space="preserve"> (</w:t>
      </w:r>
      <w:r w:rsidR="000E65D7">
        <w:rPr>
          <w:rFonts w:ascii="Times New Roman" w:hAnsi="Times New Roman" w:cs="Times New Roman"/>
          <w:color w:val="000000" w:themeColor="text1"/>
          <w:sz w:val="24"/>
          <w:szCs w:val="24"/>
        </w:rPr>
        <w:t>f</w:t>
      </w:r>
      <w:r w:rsidR="000E65D7" w:rsidRPr="00053FEC">
        <w:rPr>
          <w:rFonts w:ascii="Times New Roman" w:hAnsi="Times New Roman" w:cs="Times New Roman"/>
          <w:color w:val="000000" w:themeColor="text1"/>
          <w:sz w:val="24"/>
          <w:szCs w:val="24"/>
        </w:rPr>
        <w:t xml:space="preserve">igura </w:t>
      </w:r>
      <w:r w:rsidRPr="00053FEC">
        <w:rPr>
          <w:rFonts w:ascii="Times New Roman" w:hAnsi="Times New Roman" w:cs="Times New Roman"/>
          <w:color w:val="000000" w:themeColor="text1"/>
          <w:sz w:val="24"/>
          <w:szCs w:val="24"/>
        </w:rPr>
        <w:t xml:space="preserve">3), está </w:t>
      </w:r>
      <w:r w:rsidRPr="00053FEC">
        <w:rPr>
          <w:rFonts w:ascii="Times New Roman" w:hAnsi="Times New Roman" w:cs="Times New Roman"/>
          <w:sz w:val="24"/>
          <w:szCs w:val="24"/>
        </w:rPr>
        <w:t xml:space="preserve">dividido por el </w:t>
      </w:r>
      <w:r w:rsidR="002D3CFE">
        <w:rPr>
          <w:rFonts w:ascii="Times New Roman" w:hAnsi="Times New Roman" w:cs="Times New Roman"/>
          <w:sz w:val="24"/>
          <w:szCs w:val="24"/>
        </w:rPr>
        <w:t>BG</w:t>
      </w:r>
      <w:r w:rsidRPr="00053FEC">
        <w:rPr>
          <w:rFonts w:ascii="Times New Roman" w:hAnsi="Times New Roman" w:cs="Times New Roman"/>
          <w:sz w:val="24"/>
          <w:szCs w:val="24"/>
        </w:rPr>
        <w:t>. Esta vegetación cubre 91 ha (9.1</w:t>
      </w:r>
      <w:r w:rsidR="000E65D7">
        <w:rPr>
          <w:rFonts w:ascii="Times New Roman" w:hAnsi="Times New Roman" w:cs="Times New Roman"/>
          <w:sz w:val="24"/>
          <w:szCs w:val="24"/>
        </w:rPr>
        <w:t> </w:t>
      </w:r>
      <w:r w:rsidRPr="00053FEC">
        <w:rPr>
          <w:rFonts w:ascii="Times New Roman" w:hAnsi="Times New Roman" w:cs="Times New Roman"/>
          <w:sz w:val="24"/>
          <w:szCs w:val="24"/>
        </w:rPr>
        <w:t>%) (</w:t>
      </w:r>
      <w:r w:rsidR="000E65D7">
        <w:rPr>
          <w:rFonts w:ascii="Times New Roman" w:hAnsi="Times New Roman" w:cs="Times New Roman"/>
          <w:sz w:val="24"/>
          <w:szCs w:val="24"/>
        </w:rPr>
        <w:t>f</w:t>
      </w:r>
      <w:r w:rsidR="000E65D7" w:rsidRPr="00053FEC">
        <w:rPr>
          <w:rFonts w:ascii="Times New Roman" w:hAnsi="Times New Roman" w:cs="Times New Roman"/>
          <w:sz w:val="24"/>
          <w:szCs w:val="24"/>
        </w:rPr>
        <w:t xml:space="preserve">igura </w:t>
      </w:r>
      <w:r w:rsidRPr="00053FEC">
        <w:rPr>
          <w:rFonts w:ascii="Times New Roman" w:hAnsi="Times New Roman" w:cs="Times New Roman"/>
          <w:sz w:val="24"/>
          <w:szCs w:val="24"/>
        </w:rPr>
        <w:t xml:space="preserve">2). Entre las especies arbóreas están: </w:t>
      </w:r>
      <w:r w:rsidRPr="00053FEC">
        <w:rPr>
          <w:rFonts w:ascii="Times New Roman" w:hAnsi="Times New Roman" w:cs="Times New Roman"/>
          <w:i/>
          <w:sz w:val="24"/>
          <w:szCs w:val="24"/>
        </w:rPr>
        <w:t>Cordia alliodora,</w:t>
      </w:r>
      <w:r w:rsidR="001C29A0" w:rsidRPr="001C29A0">
        <w:rPr>
          <w:rFonts w:ascii="Roboto" w:eastAsia="Times New Roman" w:hAnsi="Roboto" w:cs="Times New Roman"/>
          <w:b/>
          <w:bCs/>
          <w:i/>
          <w:iCs/>
          <w:color w:val="262626"/>
          <w:kern w:val="36"/>
          <w:sz w:val="45"/>
          <w:szCs w:val="45"/>
          <w:lang w:val="la-Latn" w:eastAsia="es-MX"/>
        </w:rPr>
        <w:t xml:space="preserve"> </w:t>
      </w:r>
      <w:r w:rsidR="001C29A0" w:rsidRPr="001C29A0">
        <w:rPr>
          <w:rFonts w:ascii="Times New Roman" w:hAnsi="Times New Roman" w:cs="Times New Roman"/>
          <w:i/>
          <w:iCs/>
          <w:sz w:val="24"/>
          <w:szCs w:val="24"/>
          <w:lang w:val="la-Latn"/>
        </w:rPr>
        <w:t>Morisonia asperifolia</w:t>
      </w:r>
      <w:r w:rsidRPr="00053FEC">
        <w:rPr>
          <w:rFonts w:ascii="Times New Roman" w:hAnsi="Times New Roman" w:cs="Times New Roman"/>
          <w:i/>
          <w:sz w:val="24"/>
          <w:szCs w:val="24"/>
        </w:rPr>
        <w:t xml:space="preserve">, </w:t>
      </w:r>
      <w:r w:rsidR="001C29A0" w:rsidRPr="001C29A0">
        <w:rPr>
          <w:rFonts w:ascii="Times New Roman" w:hAnsi="Times New Roman" w:cs="Times New Roman"/>
          <w:i/>
          <w:sz w:val="24"/>
          <w:szCs w:val="24"/>
        </w:rPr>
        <w:t>Diospyros nigra</w:t>
      </w:r>
      <w:r w:rsidR="001C29A0">
        <w:rPr>
          <w:rFonts w:ascii="Times New Roman" w:hAnsi="Times New Roman" w:cs="Times New Roman"/>
          <w:i/>
          <w:sz w:val="24"/>
          <w:szCs w:val="24"/>
        </w:rPr>
        <w:t>,</w:t>
      </w:r>
      <w:r w:rsidRPr="00053FEC">
        <w:rPr>
          <w:rFonts w:ascii="Times New Roman" w:hAnsi="Times New Roman" w:cs="Times New Roman"/>
          <w:i/>
          <w:sz w:val="24"/>
          <w:szCs w:val="24"/>
        </w:rPr>
        <w:t xml:space="preserve"> Enterolobium cyclocarpum, Lysiloma divaricatum. </w:t>
      </w:r>
      <w:r w:rsidRPr="00053FEC">
        <w:rPr>
          <w:rFonts w:ascii="Times New Roman" w:hAnsi="Times New Roman" w:cs="Times New Roman"/>
          <w:sz w:val="24"/>
          <w:szCs w:val="24"/>
        </w:rPr>
        <w:t>En el estrato arbustivo se observan</w:t>
      </w:r>
      <w:r w:rsidRPr="00053FEC">
        <w:rPr>
          <w:rFonts w:ascii="Times New Roman" w:hAnsi="Times New Roman" w:cs="Times New Roman"/>
          <w:i/>
          <w:sz w:val="24"/>
          <w:szCs w:val="24"/>
        </w:rPr>
        <w:t xml:space="preserve">: </w:t>
      </w:r>
      <w:r w:rsidR="003F7A18" w:rsidRPr="003F7A18">
        <w:rPr>
          <w:rFonts w:ascii="Times New Roman" w:hAnsi="Times New Roman" w:cs="Times New Roman"/>
          <w:i/>
          <w:sz w:val="24"/>
          <w:szCs w:val="24"/>
        </w:rPr>
        <w:t>Varronia curassavica</w:t>
      </w:r>
      <w:r w:rsidRPr="00053FEC">
        <w:rPr>
          <w:rFonts w:ascii="Times New Roman" w:hAnsi="Times New Roman" w:cs="Times New Roman"/>
          <w:i/>
          <w:sz w:val="24"/>
          <w:szCs w:val="24"/>
        </w:rPr>
        <w:t xml:space="preserve">, Croton reflexifolius, </w:t>
      </w:r>
      <w:r w:rsidR="0042037E" w:rsidRPr="00053FEC">
        <w:rPr>
          <w:rFonts w:ascii="Times New Roman" w:hAnsi="Times New Roman" w:cs="Times New Roman"/>
          <w:i/>
          <w:sz w:val="24"/>
          <w:szCs w:val="24"/>
        </w:rPr>
        <w:t>Triu</w:t>
      </w:r>
      <w:r w:rsidR="0042037E">
        <w:rPr>
          <w:rFonts w:ascii="Times New Roman" w:hAnsi="Times New Roman" w:cs="Times New Roman"/>
          <w:i/>
          <w:sz w:val="24"/>
          <w:szCs w:val="24"/>
        </w:rPr>
        <w:t>m</w:t>
      </w:r>
      <w:r w:rsidR="0042037E" w:rsidRPr="00053FEC">
        <w:rPr>
          <w:rFonts w:ascii="Times New Roman" w:hAnsi="Times New Roman" w:cs="Times New Roman"/>
          <w:i/>
          <w:sz w:val="24"/>
          <w:szCs w:val="24"/>
        </w:rPr>
        <w:t xml:space="preserve">fetta </w:t>
      </w:r>
      <w:r w:rsidRPr="00BF5581">
        <w:rPr>
          <w:rFonts w:ascii="Times New Roman" w:hAnsi="Times New Roman" w:cs="Times New Roman"/>
          <w:iCs/>
          <w:sz w:val="24"/>
          <w:szCs w:val="24"/>
        </w:rPr>
        <w:t>sp</w:t>
      </w:r>
      <w:r w:rsidR="00696951">
        <w:rPr>
          <w:rFonts w:ascii="Times New Roman" w:hAnsi="Times New Roman" w:cs="Times New Roman"/>
          <w:iCs/>
          <w:sz w:val="24"/>
          <w:szCs w:val="24"/>
        </w:rPr>
        <w:t>.</w:t>
      </w:r>
      <w:r w:rsidRPr="00053FEC">
        <w:rPr>
          <w:rFonts w:ascii="Times New Roman" w:hAnsi="Times New Roman" w:cs="Times New Roman"/>
          <w:i/>
          <w:sz w:val="24"/>
          <w:szCs w:val="24"/>
        </w:rPr>
        <w:t xml:space="preserve">, Eugenia </w:t>
      </w:r>
      <w:r w:rsidRPr="00BF5581">
        <w:rPr>
          <w:rFonts w:ascii="Times New Roman" w:hAnsi="Times New Roman" w:cs="Times New Roman"/>
          <w:iCs/>
          <w:sz w:val="24"/>
          <w:szCs w:val="24"/>
        </w:rPr>
        <w:t>sp</w:t>
      </w:r>
      <w:r w:rsidR="00696951">
        <w:rPr>
          <w:rFonts w:ascii="Times New Roman" w:hAnsi="Times New Roman" w:cs="Times New Roman"/>
          <w:iCs/>
          <w:sz w:val="24"/>
          <w:szCs w:val="24"/>
        </w:rPr>
        <w:t>.</w:t>
      </w:r>
      <w:r w:rsidRPr="00053FEC">
        <w:rPr>
          <w:rFonts w:ascii="Times New Roman" w:hAnsi="Times New Roman" w:cs="Times New Roman"/>
          <w:i/>
          <w:sz w:val="24"/>
          <w:szCs w:val="24"/>
        </w:rPr>
        <w:t xml:space="preserve">, Salpianthus </w:t>
      </w:r>
      <w:r w:rsidR="002B68CA" w:rsidRPr="00053FEC">
        <w:rPr>
          <w:rFonts w:ascii="Times New Roman" w:hAnsi="Times New Roman" w:cs="Times New Roman"/>
          <w:i/>
          <w:sz w:val="24"/>
          <w:szCs w:val="24"/>
        </w:rPr>
        <w:t>are</w:t>
      </w:r>
      <w:r w:rsidR="002B68CA">
        <w:rPr>
          <w:rFonts w:ascii="Times New Roman" w:hAnsi="Times New Roman" w:cs="Times New Roman"/>
          <w:i/>
          <w:sz w:val="24"/>
          <w:szCs w:val="24"/>
        </w:rPr>
        <w:t>n</w:t>
      </w:r>
      <w:r w:rsidR="002B68CA" w:rsidRPr="00053FEC">
        <w:rPr>
          <w:rFonts w:ascii="Times New Roman" w:hAnsi="Times New Roman" w:cs="Times New Roman"/>
          <w:i/>
          <w:sz w:val="24"/>
          <w:szCs w:val="24"/>
        </w:rPr>
        <w:t>arius</w:t>
      </w:r>
      <w:r w:rsidRPr="00053FEC">
        <w:rPr>
          <w:rFonts w:ascii="Times New Roman" w:hAnsi="Times New Roman" w:cs="Times New Roman"/>
          <w:i/>
          <w:sz w:val="24"/>
          <w:szCs w:val="24"/>
        </w:rPr>
        <w:t>,</w:t>
      </w:r>
      <w:r w:rsidR="00E67D09">
        <w:rPr>
          <w:rFonts w:ascii="Times New Roman" w:hAnsi="Times New Roman" w:cs="Times New Roman"/>
          <w:i/>
          <w:sz w:val="24"/>
          <w:szCs w:val="24"/>
        </w:rPr>
        <w:t xml:space="preserve"> </w:t>
      </w:r>
      <w:r w:rsidR="00842E1E">
        <w:rPr>
          <w:rFonts w:ascii="Times New Roman" w:hAnsi="Times New Roman" w:cs="Times New Roman"/>
          <w:i/>
          <w:sz w:val="24"/>
          <w:szCs w:val="24"/>
        </w:rPr>
        <w:t>Bonellia macrocarpa,</w:t>
      </w:r>
      <w:r w:rsidRPr="00053FEC">
        <w:rPr>
          <w:rFonts w:ascii="Times New Roman" w:hAnsi="Times New Roman" w:cs="Times New Roman"/>
          <w:i/>
          <w:sz w:val="24"/>
          <w:szCs w:val="24"/>
        </w:rPr>
        <w:t xml:space="preserve"> Randia </w:t>
      </w:r>
      <w:r w:rsidRPr="00BF5581">
        <w:rPr>
          <w:rFonts w:ascii="Times New Roman" w:hAnsi="Times New Roman" w:cs="Times New Roman"/>
          <w:iCs/>
          <w:sz w:val="24"/>
          <w:szCs w:val="24"/>
        </w:rPr>
        <w:t>sp</w:t>
      </w:r>
      <w:r w:rsidR="00CC2592">
        <w:rPr>
          <w:rFonts w:ascii="Times New Roman" w:hAnsi="Times New Roman" w:cs="Times New Roman"/>
          <w:i/>
          <w:sz w:val="24"/>
          <w:szCs w:val="24"/>
        </w:rPr>
        <w:t>.</w:t>
      </w:r>
      <w:r w:rsidR="00CC2592" w:rsidRPr="00053FEC">
        <w:rPr>
          <w:rFonts w:ascii="Times New Roman" w:hAnsi="Times New Roman" w:cs="Times New Roman"/>
          <w:i/>
          <w:sz w:val="24"/>
          <w:szCs w:val="24"/>
        </w:rPr>
        <w:t xml:space="preserve"> </w:t>
      </w:r>
      <w:r w:rsidR="00CC2592">
        <w:rPr>
          <w:rFonts w:ascii="Times New Roman" w:hAnsi="Times New Roman" w:cs="Times New Roman"/>
          <w:sz w:val="24"/>
          <w:szCs w:val="24"/>
        </w:rPr>
        <w:t>Y</w:t>
      </w:r>
      <w:r w:rsidR="00CC2592" w:rsidRPr="00053FEC">
        <w:rPr>
          <w:rFonts w:ascii="Times New Roman" w:hAnsi="Times New Roman" w:cs="Times New Roman"/>
          <w:sz w:val="24"/>
          <w:szCs w:val="24"/>
        </w:rPr>
        <w:t xml:space="preserve"> </w:t>
      </w:r>
      <w:r w:rsidRPr="00053FEC">
        <w:rPr>
          <w:rFonts w:ascii="Times New Roman" w:hAnsi="Times New Roman" w:cs="Times New Roman"/>
          <w:sz w:val="24"/>
          <w:szCs w:val="24"/>
        </w:rPr>
        <w:t>en el estrato herbáceo:</w:t>
      </w:r>
      <w:r w:rsidRPr="00053FEC">
        <w:rPr>
          <w:rFonts w:ascii="Times New Roman" w:hAnsi="Times New Roman" w:cs="Times New Roman"/>
          <w:i/>
          <w:sz w:val="24"/>
          <w:szCs w:val="24"/>
        </w:rPr>
        <w:t xml:space="preserve"> Tagetes</w:t>
      </w:r>
      <w:r w:rsidR="00842E1E">
        <w:rPr>
          <w:rFonts w:ascii="Times New Roman" w:hAnsi="Times New Roman" w:cs="Times New Roman"/>
          <w:i/>
          <w:sz w:val="24"/>
          <w:szCs w:val="24"/>
        </w:rPr>
        <w:t xml:space="preserve"> erecta</w:t>
      </w:r>
      <w:r w:rsidRPr="00053FEC">
        <w:rPr>
          <w:rFonts w:ascii="Times New Roman" w:hAnsi="Times New Roman" w:cs="Times New Roman"/>
          <w:i/>
          <w:sz w:val="24"/>
          <w:szCs w:val="24"/>
        </w:rPr>
        <w:t>, Ruellia hookeriana, Bessera elegans, Hechtia stenopetala, Commelina erecta</w:t>
      </w:r>
      <w:r w:rsidR="00B628D8">
        <w:rPr>
          <w:rFonts w:ascii="Times New Roman" w:hAnsi="Times New Roman" w:cs="Times New Roman"/>
          <w:i/>
          <w:sz w:val="24"/>
          <w:szCs w:val="24"/>
        </w:rPr>
        <w:t xml:space="preserve"> </w:t>
      </w:r>
      <w:r w:rsidR="00B628D8" w:rsidRPr="00B628D8">
        <w:rPr>
          <w:rFonts w:ascii="Times New Roman" w:hAnsi="Times New Roman" w:cs="Times New Roman"/>
          <w:iCs/>
          <w:sz w:val="24"/>
          <w:szCs w:val="24"/>
        </w:rPr>
        <w:t>e</w:t>
      </w:r>
      <w:r w:rsidRPr="00B628D8">
        <w:rPr>
          <w:rFonts w:ascii="Times New Roman" w:hAnsi="Times New Roman" w:cs="Times New Roman"/>
          <w:iCs/>
          <w:sz w:val="24"/>
          <w:szCs w:val="24"/>
        </w:rPr>
        <w:t xml:space="preserve"> </w:t>
      </w:r>
      <w:r w:rsidRPr="00053FEC">
        <w:rPr>
          <w:rFonts w:ascii="Times New Roman" w:hAnsi="Times New Roman" w:cs="Times New Roman"/>
          <w:i/>
          <w:sz w:val="24"/>
          <w:szCs w:val="24"/>
        </w:rPr>
        <w:t>Ipomoea</w:t>
      </w:r>
      <w:r w:rsidR="00A30C04">
        <w:rPr>
          <w:rFonts w:ascii="Times New Roman" w:hAnsi="Times New Roman" w:cs="Times New Roman"/>
          <w:i/>
          <w:sz w:val="24"/>
          <w:szCs w:val="24"/>
        </w:rPr>
        <w:t xml:space="preserve"> bracteata</w:t>
      </w:r>
      <w:r w:rsidRPr="00053FEC">
        <w:rPr>
          <w:rFonts w:ascii="Times New Roman" w:hAnsi="Times New Roman" w:cs="Times New Roman"/>
          <w:i/>
          <w:sz w:val="24"/>
          <w:szCs w:val="24"/>
        </w:rPr>
        <w:t xml:space="preserve">. </w:t>
      </w:r>
    </w:p>
    <w:p w14:paraId="1C13F6A7" w14:textId="77777777" w:rsidR="001C1F54" w:rsidRPr="00053FEC" w:rsidRDefault="001C1F54" w:rsidP="001C1F54">
      <w:pPr>
        <w:spacing w:after="0" w:line="360" w:lineRule="auto"/>
        <w:ind w:firstLine="708"/>
        <w:jc w:val="both"/>
        <w:rPr>
          <w:rFonts w:ascii="Times New Roman" w:hAnsi="Times New Roman" w:cs="Times New Roman"/>
          <w:i/>
          <w:sz w:val="24"/>
          <w:szCs w:val="24"/>
        </w:rPr>
      </w:pPr>
    </w:p>
    <w:p w14:paraId="2A7C51D9" w14:textId="475CD7EC" w:rsidR="00AA0C6C" w:rsidRPr="004676C6" w:rsidRDefault="00AA0C6C" w:rsidP="00BF5581">
      <w:pPr>
        <w:spacing w:after="0" w:line="360" w:lineRule="auto"/>
        <w:jc w:val="center"/>
        <w:rPr>
          <w:rFonts w:ascii="Times New Roman" w:hAnsi="Times New Roman" w:cs="Times New Roman"/>
          <w:b/>
          <w:i/>
          <w:sz w:val="28"/>
          <w:szCs w:val="28"/>
        </w:rPr>
      </w:pPr>
      <w:r w:rsidRPr="004676C6">
        <w:rPr>
          <w:rFonts w:ascii="Times New Roman" w:hAnsi="Times New Roman" w:cs="Times New Roman"/>
          <w:b/>
          <w:sz w:val="28"/>
          <w:szCs w:val="28"/>
        </w:rPr>
        <w:t xml:space="preserve">Bosque de </w:t>
      </w:r>
      <w:r w:rsidRPr="004676C6">
        <w:rPr>
          <w:rFonts w:ascii="Times New Roman" w:hAnsi="Times New Roman" w:cs="Times New Roman"/>
          <w:b/>
          <w:i/>
          <w:sz w:val="28"/>
          <w:szCs w:val="28"/>
        </w:rPr>
        <w:t>Quercus</w:t>
      </w:r>
    </w:p>
    <w:p w14:paraId="4D095419" w14:textId="52F23D10" w:rsidR="00053FEC" w:rsidRDefault="00AA0C6C" w:rsidP="00BF5581">
      <w:pPr>
        <w:spacing w:after="0" w:line="360" w:lineRule="auto"/>
        <w:ind w:firstLine="708"/>
        <w:jc w:val="both"/>
        <w:rPr>
          <w:rFonts w:ascii="Times New Roman" w:hAnsi="Times New Roman" w:cs="Times New Roman"/>
          <w:i/>
          <w:sz w:val="24"/>
          <w:szCs w:val="24"/>
        </w:rPr>
      </w:pPr>
      <w:r w:rsidRPr="00053FEC">
        <w:rPr>
          <w:rFonts w:ascii="Times New Roman" w:hAnsi="Times New Roman" w:cs="Times New Roman"/>
          <w:sz w:val="24"/>
          <w:szCs w:val="24"/>
        </w:rPr>
        <w:t xml:space="preserve">Esta vegetación se distribuye de forma </w:t>
      </w:r>
      <w:r w:rsidR="00660835" w:rsidRPr="00053FEC">
        <w:rPr>
          <w:rFonts w:ascii="Times New Roman" w:hAnsi="Times New Roman" w:cs="Times New Roman"/>
          <w:sz w:val="24"/>
          <w:szCs w:val="24"/>
        </w:rPr>
        <w:t>discont</w:t>
      </w:r>
      <w:r w:rsidR="00660835">
        <w:rPr>
          <w:rFonts w:ascii="Times New Roman" w:hAnsi="Times New Roman" w:cs="Times New Roman"/>
          <w:sz w:val="24"/>
          <w:szCs w:val="24"/>
        </w:rPr>
        <w:t>i</w:t>
      </w:r>
      <w:r w:rsidR="00660835" w:rsidRPr="00053FEC">
        <w:rPr>
          <w:rFonts w:ascii="Times New Roman" w:hAnsi="Times New Roman" w:cs="Times New Roman"/>
          <w:sz w:val="24"/>
          <w:szCs w:val="24"/>
        </w:rPr>
        <w:t xml:space="preserve">nua </w:t>
      </w:r>
      <w:r w:rsidRPr="00053FEC">
        <w:rPr>
          <w:rFonts w:ascii="Times New Roman" w:hAnsi="Times New Roman" w:cs="Times New Roman"/>
          <w:sz w:val="24"/>
          <w:szCs w:val="24"/>
        </w:rPr>
        <w:t xml:space="preserve">en la parte media de la zona, cubre una superficie de </w:t>
      </w:r>
      <w:r w:rsidRPr="00053FEC">
        <w:rPr>
          <w:rFonts w:ascii="Times New Roman" w:hAnsi="Times New Roman" w:cs="Times New Roman"/>
          <w:sz w:val="24"/>
          <w:szCs w:val="24"/>
          <w:lang w:eastAsia="es-MX"/>
        </w:rPr>
        <w:t>47 ha</w:t>
      </w:r>
      <w:r w:rsidRPr="00053FEC">
        <w:rPr>
          <w:rFonts w:ascii="Times New Roman" w:hAnsi="Times New Roman" w:cs="Times New Roman"/>
          <w:sz w:val="24"/>
          <w:szCs w:val="24"/>
        </w:rPr>
        <w:t xml:space="preserve"> (4.7</w:t>
      </w:r>
      <w:r w:rsidR="00660835">
        <w:rPr>
          <w:rFonts w:ascii="Times New Roman" w:hAnsi="Times New Roman" w:cs="Times New Roman"/>
          <w:sz w:val="24"/>
          <w:szCs w:val="24"/>
        </w:rPr>
        <w:t> </w:t>
      </w:r>
      <w:r w:rsidRPr="00053FEC">
        <w:rPr>
          <w:rFonts w:ascii="Times New Roman" w:hAnsi="Times New Roman" w:cs="Times New Roman"/>
          <w:sz w:val="24"/>
          <w:szCs w:val="24"/>
        </w:rPr>
        <w:t>%) (</w:t>
      </w:r>
      <w:r w:rsidR="00660835">
        <w:rPr>
          <w:rFonts w:ascii="Times New Roman" w:hAnsi="Times New Roman" w:cs="Times New Roman"/>
          <w:sz w:val="24"/>
          <w:szCs w:val="24"/>
        </w:rPr>
        <w:t>f</w:t>
      </w:r>
      <w:r w:rsidR="00660835" w:rsidRPr="00053FEC">
        <w:rPr>
          <w:rFonts w:ascii="Times New Roman" w:hAnsi="Times New Roman" w:cs="Times New Roman"/>
          <w:sz w:val="24"/>
          <w:szCs w:val="24"/>
        </w:rPr>
        <w:t xml:space="preserve">igura </w:t>
      </w:r>
      <w:r w:rsidRPr="00053FEC">
        <w:rPr>
          <w:rFonts w:ascii="Times New Roman" w:hAnsi="Times New Roman" w:cs="Times New Roman"/>
          <w:sz w:val="24"/>
          <w:szCs w:val="24"/>
        </w:rPr>
        <w:t xml:space="preserve">2), va de los 340 a </w:t>
      </w:r>
      <w:r w:rsidR="00660835">
        <w:rPr>
          <w:rFonts w:ascii="Times New Roman" w:hAnsi="Times New Roman" w:cs="Times New Roman"/>
          <w:sz w:val="24"/>
          <w:szCs w:val="24"/>
        </w:rPr>
        <w:t xml:space="preserve">los </w:t>
      </w:r>
      <w:r w:rsidRPr="00053FEC">
        <w:rPr>
          <w:rFonts w:ascii="Times New Roman" w:hAnsi="Times New Roman" w:cs="Times New Roman"/>
          <w:sz w:val="24"/>
          <w:szCs w:val="24"/>
        </w:rPr>
        <w:t>760 m</w:t>
      </w:r>
      <w:r w:rsidR="00035B49">
        <w:rPr>
          <w:rFonts w:ascii="Times New Roman" w:hAnsi="Times New Roman" w:cs="Times New Roman"/>
          <w:sz w:val="24"/>
          <w:szCs w:val="24"/>
        </w:rPr>
        <w:t xml:space="preserve"> </w:t>
      </w:r>
      <w:r w:rsidRPr="00053FEC">
        <w:rPr>
          <w:rFonts w:ascii="Times New Roman" w:hAnsi="Times New Roman" w:cs="Times New Roman"/>
          <w:sz w:val="24"/>
          <w:szCs w:val="24"/>
        </w:rPr>
        <w:t>s</w:t>
      </w:r>
      <w:r w:rsidR="00660835">
        <w:rPr>
          <w:rFonts w:ascii="Times New Roman" w:hAnsi="Times New Roman" w:cs="Times New Roman"/>
          <w:sz w:val="24"/>
          <w:szCs w:val="24"/>
        </w:rPr>
        <w:t xml:space="preserve">. </w:t>
      </w:r>
      <w:r w:rsidRPr="00053FEC">
        <w:rPr>
          <w:rFonts w:ascii="Times New Roman" w:hAnsi="Times New Roman" w:cs="Times New Roman"/>
          <w:sz w:val="24"/>
          <w:szCs w:val="24"/>
        </w:rPr>
        <w:t>n</w:t>
      </w:r>
      <w:r w:rsidR="00660835">
        <w:rPr>
          <w:rFonts w:ascii="Times New Roman" w:hAnsi="Times New Roman" w:cs="Times New Roman"/>
          <w:sz w:val="24"/>
          <w:szCs w:val="24"/>
        </w:rPr>
        <w:t xml:space="preserve">. </w:t>
      </w:r>
      <w:r w:rsidRPr="00053FEC">
        <w:rPr>
          <w:rFonts w:ascii="Times New Roman" w:hAnsi="Times New Roman" w:cs="Times New Roman"/>
          <w:sz w:val="24"/>
          <w:szCs w:val="24"/>
        </w:rPr>
        <w:t>m</w:t>
      </w:r>
      <w:r w:rsidR="00660835">
        <w:rPr>
          <w:rFonts w:ascii="Times New Roman" w:hAnsi="Times New Roman" w:cs="Times New Roman"/>
          <w:sz w:val="24"/>
          <w:szCs w:val="24"/>
        </w:rPr>
        <w:t>.</w:t>
      </w:r>
      <w:r w:rsidRPr="00053FEC">
        <w:rPr>
          <w:rFonts w:ascii="Times New Roman" w:hAnsi="Times New Roman" w:cs="Times New Roman"/>
          <w:sz w:val="24"/>
          <w:szCs w:val="24"/>
        </w:rPr>
        <w:t xml:space="preserve"> (</w:t>
      </w:r>
      <w:r w:rsidR="00660835">
        <w:rPr>
          <w:rFonts w:ascii="Times New Roman" w:hAnsi="Times New Roman" w:cs="Times New Roman"/>
          <w:sz w:val="24"/>
          <w:szCs w:val="24"/>
        </w:rPr>
        <w:t>f</w:t>
      </w:r>
      <w:r w:rsidR="00660835" w:rsidRPr="00053FEC">
        <w:rPr>
          <w:rFonts w:ascii="Times New Roman" w:hAnsi="Times New Roman" w:cs="Times New Roman"/>
          <w:sz w:val="24"/>
          <w:szCs w:val="24"/>
        </w:rPr>
        <w:t xml:space="preserve">igura </w:t>
      </w:r>
      <w:r w:rsidRPr="00053FEC">
        <w:rPr>
          <w:rFonts w:ascii="Times New Roman" w:hAnsi="Times New Roman" w:cs="Times New Roman"/>
          <w:sz w:val="24"/>
          <w:szCs w:val="24"/>
        </w:rPr>
        <w:t>3).</w:t>
      </w:r>
      <w:r w:rsidR="0064764E">
        <w:rPr>
          <w:rFonts w:ascii="Times New Roman" w:hAnsi="Times New Roman" w:cs="Times New Roman"/>
          <w:sz w:val="24"/>
          <w:szCs w:val="24"/>
        </w:rPr>
        <w:t xml:space="preserve"> </w:t>
      </w:r>
      <w:r w:rsidR="00053FEC" w:rsidRPr="00053FEC">
        <w:rPr>
          <w:rFonts w:ascii="Times New Roman" w:hAnsi="Times New Roman" w:cs="Times New Roman"/>
          <w:sz w:val="24"/>
          <w:szCs w:val="24"/>
        </w:rPr>
        <w:t xml:space="preserve">Está constituido por especies arbóreas como: </w:t>
      </w:r>
      <w:r w:rsidR="00AA329D" w:rsidRPr="00AA329D">
        <w:rPr>
          <w:rFonts w:ascii="Times New Roman" w:hAnsi="Times New Roman" w:cs="Times New Roman"/>
          <w:i/>
          <w:iCs/>
          <w:sz w:val="24"/>
          <w:szCs w:val="24"/>
        </w:rPr>
        <w:t>Quercus acutifolia</w:t>
      </w:r>
      <w:r w:rsidR="00053FEC" w:rsidRPr="00053FEC">
        <w:rPr>
          <w:rFonts w:ascii="Times New Roman" w:hAnsi="Times New Roman" w:cs="Times New Roman"/>
          <w:i/>
          <w:iCs/>
          <w:sz w:val="24"/>
          <w:szCs w:val="24"/>
        </w:rPr>
        <w:t>, Q. crispifolia</w:t>
      </w:r>
      <w:r w:rsidR="00053FEC" w:rsidRPr="00053FEC">
        <w:rPr>
          <w:rFonts w:ascii="Times New Roman" w:hAnsi="Times New Roman" w:cs="Times New Roman"/>
          <w:sz w:val="24"/>
          <w:szCs w:val="24"/>
        </w:rPr>
        <w:t xml:space="preserve">, </w:t>
      </w:r>
      <w:r w:rsidR="00053FEC" w:rsidRPr="00053FEC">
        <w:rPr>
          <w:rFonts w:ascii="Times New Roman" w:hAnsi="Times New Roman" w:cs="Times New Roman"/>
          <w:i/>
          <w:iCs/>
          <w:sz w:val="24"/>
          <w:szCs w:val="24"/>
        </w:rPr>
        <w:t>Q. elliptica, Q. glaucescens, Q. magnoliifolia, Swartzia simplex, Ocotea rubriflora</w:t>
      </w:r>
      <w:r w:rsidR="00053FEC" w:rsidRPr="00053FEC">
        <w:rPr>
          <w:rFonts w:ascii="Times New Roman" w:hAnsi="Times New Roman" w:cs="Times New Roman"/>
          <w:sz w:val="24"/>
          <w:szCs w:val="24"/>
        </w:rPr>
        <w:t>. En el estrato arbustivo</w:t>
      </w:r>
      <w:r w:rsidR="00053FEC" w:rsidRPr="00053FEC">
        <w:rPr>
          <w:rFonts w:ascii="Times New Roman" w:hAnsi="Times New Roman" w:cs="Times New Roman"/>
          <w:i/>
          <w:iCs/>
          <w:sz w:val="24"/>
          <w:szCs w:val="24"/>
        </w:rPr>
        <w:t xml:space="preserve"> </w:t>
      </w:r>
      <w:r w:rsidR="00053FEC" w:rsidRPr="00053FEC">
        <w:rPr>
          <w:rFonts w:ascii="Times New Roman" w:hAnsi="Times New Roman" w:cs="Times New Roman"/>
          <w:sz w:val="24"/>
          <w:szCs w:val="24"/>
        </w:rPr>
        <w:t xml:space="preserve">predominan: </w:t>
      </w:r>
      <w:r w:rsidR="00053FEC" w:rsidRPr="00053FEC">
        <w:rPr>
          <w:rFonts w:ascii="Times New Roman" w:hAnsi="Times New Roman" w:cs="Times New Roman"/>
          <w:i/>
          <w:sz w:val="24"/>
          <w:szCs w:val="24"/>
        </w:rPr>
        <w:t xml:space="preserve">Ageratina crassiramea, Bixa </w:t>
      </w:r>
      <w:r w:rsidR="00FE350E">
        <w:rPr>
          <w:rFonts w:ascii="Times New Roman" w:hAnsi="Times New Roman" w:cs="Times New Roman"/>
          <w:i/>
          <w:sz w:val="24"/>
          <w:szCs w:val="24"/>
        </w:rPr>
        <w:t>arborea</w:t>
      </w:r>
      <w:r w:rsidR="00053FEC" w:rsidRPr="00053FEC">
        <w:rPr>
          <w:rFonts w:ascii="Times New Roman" w:hAnsi="Times New Roman" w:cs="Times New Roman"/>
          <w:i/>
          <w:sz w:val="24"/>
          <w:szCs w:val="24"/>
        </w:rPr>
        <w:t xml:space="preserve">, Clethra </w:t>
      </w:r>
      <w:r w:rsidR="00053FEC" w:rsidRPr="00BF5581">
        <w:rPr>
          <w:rFonts w:ascii="Times New Roman" w:hAnsi="Times New Roman" w:cs="Times New Roman"/>
          <w:iCs/>
          <w:sz w:val="24"/>
          <w:szCs w:val="24"/>
        </w:rPr>
        <w:t>sp</w:t>
      </w:r>
      <w:r w:rsidR="00696951">
        <w:rPr>
          <w:rFonts w:ascii="Times New Roman" w:hAnsi="Times New Roman" w:cs="Times New Roman"/>
          <w:iCs/>
          <w:sz w:val="24"/>
          <w:szCs w:val="24"/>
        </w:rPr>
        <w:t>.</w:t>
      </w:r>
      <w:r w:rsidR="00053FEC" w:rsidRPr="00053FEC">
        <w:rPr>
          <w:rFonts w:ascii="Times New Roman" w:hAnsi="Times New Roman" w:cs="Times New Roman"/>
          <w:i/>
          <w:sz w:val="24"/>
          <w:szCs w:val="24"/>
        </w:rPr>
        <w:t xml:space="preserve">, Clidemia rubra, </w:t>
      </w:r>
      <w:r w:rsidR="00FE350E" w:rsidRPr="00FE350E">
        <w:rPr>
          <w:rFonts w:ascii="Times New Roman" w:hAnsi="Times New Roman" w:cs="Times New Roman"/>
          <w:i/>
          <w:sz w:val="24"/>
          <w:szCs w:val="24"/>
        </w:rPr>
        <w:t>Psidium guyanense</w:t>
      </w:r>
      <w:r w:rsidR="00053FEC" w:rsidRPr="00053FEC">
        <w:rPr>
          <w:rFonts w:ascii="Times New Roman" w:hAnsi="Times New Roman" w:cs="Times New Roman"/>
          <w:i/>
          <w:sz w:val="24"/>
          <w:szCs w:val="24"/>
        </w:rPr>
        <w:t>, Bouvardia latifolia, Capsicum annum, Solanum diphyllum</w:t>
      </w:r>
      <w:r w:rsidR="00053FEC" w:rsidRPr="00053FEC">
        <w:rPr>
          <w:rFonts w:ascii="Times New Roman" w:hAnsi="Times New Roman" w:cs="Times New Roman"/>
          <w:sz w:val="24"/>
          <w:szCs w:val="24"/>
        </w:rPr>
        <w:t xml:space="preserve">. El estrato herbáceo se caracteriza por </w:t>
      </w:r>
      <w:r w:rsidR="00053FEC" w:rsidRPr="00053FEC">
        <w:rPr>
          <w:rFonts w:ascii="Times New Roman" w:hAnsi="Times New Roman" w:cs="Times New Roman"/>
          <w:i/>
          <w:sz w:val="24"/>
          <w:szCs w:val="24"/>
        </w:rPr>
        <w:t xml:space="preserve">Ruellia lactea, Ruellia </w:t>
      </w:r>
      <w:r w:rsidR="00053FEC" w:rsidRPr="00BF5581">
        <w:rPr>
          <w:rFonts w:ascii="Times New Roman" w:hAnsi="Times New Roman" w:cs="Times New Roman"/>
          <w:iCs/>
          <w:sz w:val="24"/>
          <w:szCs w:val="24"/>
        </w:rPr>
        <w:t>sp</w:t>
      </w:r>
      <w:r w:rsidR="00696951">
        <w:rPr>
          <w:rFonts w:ascii="Times New Roman" w:hAnsi="Times New Roman" w:cs="Times New Roman"/>
          <w:iCs/>
          <w:sz w:val="24"/>
          <w:szCs w:val="24"/>
        </w:rPr>
        <w:t>.</w:t>
      </w:r>
      <w:r w:rsidR="00053FEC" w:rsidRPr="00053FEC">
        <w:rPr>
          <w:rFonts w:ascii="Times New Roman" w:hAnsi="Times New Roman" w:cs="Times New Roman"/>
          <w:i/>
          <w:sz w:val="24"/>
          <w:szCs w:val="24"/>
        </w:rPr>
        <w:t xml:space="preserve">, Anthurium </w:t>
      </w:r>
      <w:r w:rsidR="00053FEC" w:rsidRPr="00BF5581">
        <w:rPr>
          <w:rFonts w:ascii="Times New Roman" w:hAnsi="Times New Roman" w:cs="Times New Roman"/>
          <w:iCs/>
          <w:sz w:val="24"/>
          <w:szCs w:val="24"/>
        </w:rPr>
        <w:t>sp</w:t>
      </w:r>
      <w:r w:rsidR="00696951">
        <w:rPr>
          <w:rFonts w:ascii="Times New Roman" w:hAnsi="Times New Roman" w:cs="Times New Roman"/>
          <w:iCs/>
          <w:sz w:val="24"/>
          <w:szCs w:val="24"/>
        </w:rPr>
        <w:t>.</w:t>
      </w:r>
      <w:r w:rsidR="00053FEC" w:rsidRPr="00053FEC">
        <w:rPr>
          <w:rFonts w:ascii="Times New Roman" w:hAnsi="Times New Roman" w:cs="Times New Roman"/>
          <w:i/>
          <w:sz w:val="24"/>
          <w:szCs w:val="24"/>
        </w:rPr>
        <w:t xml:space="preserve">, Tillandsia </w:t>
      </w:r>
      <w:r w:rsidR="00053FEC" w:rsidRPr="00BF5581">
        <w:rPr>
          <w:rFonts w:ascii="Times New Roman" w:hAnsi="Times New Roman" w:cs="Times New Roman"/>
          <w:iCs/>
          <w:sz w:val="24"/>
          <w:szCs w:val="24"/>
        </w:rPr>
        <w:t>sp</w:t>
      </w:r>
      <w:r w:rsidR="00696951">
        <w:rPr>
          <w:rFonts w:ascii="Times New Roman" w:hAnsi="Times New Roman" w:cs="Times New Roman"/>
          <w:iCs/>
          <w:sz w:val="24"/>
          <w:szCs w:val="24"/>
        </w:rPr>
        <w:t>.</w:t>
      </w:r>
      <w:r w:rsidR="00053FEC" w:rsidRPr="00053FEC">
        <w:rPr>
          <w:rFonts w:ascii="Times New Roman" w:hAnsi="Times New Roman" w:cs="Times New Roman"/>
          <w:i/>
          <w:sz w:val="24"/>
          <w:szCs w:val="24"/>
        </w:rPr>
        <w:t>, Canavalia villosa</w:t>
      </w:r>
      <w:r w:rsidR="00AD43AB">
        <w:rPr>
          <w:rFonts w:ascii="Times New Roman" w:hAnsi="Times New Roman" w:cs="Times New Roman"/>
          <w:i/>
          <w:sz w:val="24"/>
          <w:szCs w:val="24"/>
        </w:rPr>
        <w:t xml:space="preserve"> </w:t>
      </w:r>
      <w:r w:rsidR="00AD43AB" w:rsidRPr="00BF5581">
        <w:rPr>
          <w:rFonts w:ascii="Times New Roman" w:hAnsi="Times New Roman" w:cs="Times New Roman"/>
          <w:iCs/>
          <w:sz w:val="24"/>
          <w:szCs w:val="24"/>
        </w:rPr>
        <w:t>y</w:t>
      </w:r>
      <w:r w:rsidR="00053FEC" w:rsidRPr="00053FEC">
        <w:rPr>
          <w:rFonts w:ascii="Times New Roman" w:hAnsi="Times New Roman" w:cs="Times New Roman"/>
          <w:i/>
          <w:sz w:val="24"/>
          <w:szCs w:val="24"/>
        </w:rPr>
        <w:t xml:space="preserve"> Ligodium venustum</w:t>
      </w:r>
      <w:r w:rsidR="00A56549">
        <w:rPr>
          <w:rFonts w:ascii="Times New Roman" w:hAnsi="Times New Roman" w:cs="Times New Roman"/>
          <w:i/>
          <w:sz w:val="24"/>
          <w:szCs w:val="24"/>
        </w:rPr>
        <w:t>.</w:t>
      </w:r>
    </w:p>
    <w:p w14:paraId="6BB37979" w14:textId="77777777" w:rsidR="001C1F54" w:rsidRDefault="001C1F54" w:rsidP="00657E9B">
      <w:pPr>
        <w:spacing w:after="0" w:line="360" w:lineRule="auto"/>
        <w:jc w:val="both"/>
        <w:rPr>
          <w:rFonts w:ascii="Times New Roman" w:hAnsi="Times New Roman" w:cs="Times New Roman"/>
          <w:i/>
          <w:sz w:val="24"/>
          <w:szCs w:val="24"/>
        </w:rPr>
      </w:pPr>
    </w:p>
    <w:p w14:paraId="42E012A4" w14:textId="2BB51251" w:rsidR="004D4CF9" w:rsidRPr="004676C6" w:rsidRDefault="004D4CF9" w:rsidP="00BF5581">
      <w:pPr>
        <w:spacing w:after="0" w:line="360" w:lineRule="auto"/>
        <w:jc w:val="center"/>
        <w:rPr>
          <w:rFonts w:ascii="Times New Roman" w:hAnsi="Times New Roman" w:cs="Times New Roman"/>
          <w:b/>
          <w:sz w:val="28"/>
          <w:szCs w:val="28"/>
        </w:rPr>
      </w:pPr>
      <w:r w:rsidRPr="004676C6">
        <w:rPr>
          <w:rFonts w:ascii="Times New Roman" w:hAnsi="Times New Roman" w:cs="Times New Roman"/>
          <w:b/>
          <w:sz w:val="28"/>
          <w:szCs w:val="28"/>
        </w:rPr>
        <w:t xml:space="preserve">Bosque de </w:t>
      </w:r>
      <w:r w:rsidRPr="004676C6">
        <w:rPr>
          <w:rFonts w:ascii="Times New Roman" w:hAnsi="Times New Roman" w:cs="Times New Roman"/>
          <w:b/>
          <w:i/>
          <w:sz w:val="28"/>
          <w:szCs w:val="28"/>
        </w:rPr>
        <w:t>Quercus-Pinus</w:t>
      </w:r>
    </w:p>
    <w:p w14:paraId="29380894" w14:textId="146C279E" w:rsidR="004D4CF9" w:rsidRDefault="004D4CF9" w:rsidP="001C1F54">
      <w:pPr>
        <w:spacing w:after="0" w:line="360" w:lineRule="auto"/>
        <w:ind w:firstLine="708"/>
        <w:jc w:val="both"/>
        <w:rPr>
          <w:rFonts w:ascii="Times New Roman" w:hAnsi="Times New Roman" w:cs="Times New Roman"/>
          <w:sz w:val="24"/>
          <w:szCs w:val="24"/>
        </w:rPr>
      </w:pPr>
      <w:r w:rsidRPr="004D4CF9">
        <w:rPr>
          <w:rFonts w:ascii="Times New Roman" w:hAnsi="Times New Roman" w:cs="Times New Roman"/>
          <w:sz w:val="24"/>
          <w:szCs w:val="24"/>
        </w:rPr>
        <w:t>Este bosque cubre 98 ha (9.8</w:t>
      </w:r>
      <w:r w:rsidR="0042083E">
        <w:rPr>
          <w:rFonts w:ascii="Times New Roman" w:hAnsi="Times New Roman" w:cs="Times New Roman"/>
          <w:sz w:val="24"/>
          <w:szCs w:val="24"/>
        </w:rPr>
        <w:t> </w:t>
      </w:r>
      <w:r w:rsidRPr="004D4CF9">
        <w:rPr>
          <w:rFonts w:ascii="Times New Roman" w:hAnsi="Times New Roman" w:cs="Times New Roman"/>
          <w:sz w:val="24"/>
          <w:szCs w:val="24"/>
        </w:rPr>
        <w:t>%) de la superficie total (</w:t>
      </w:r>
      <w:r w:rsidR="0042083E">
        <w:rPr>
          <w:rFonts w:ascii="Times New Roman" w:hAnsi="Times New Roman" w:cs="Times New Roman"/>
          <w:sz w:val="24"/>
          <w:szCs w:val="24"/>
        </w:rPr>
        <w:t>f</w:t>
      </w:r>
      <w:r w:rsidR="0042083E" w:rsidRPr="004D4CF9">
        <w:rPr>
          <w:rFonts w:ascii="Times New Roman" w:hAnsi="Times New Roman" w:cs="Times New Roman"/>
          <w:sz w:val="24"/>
          <w:szCs w:val="24"/>
        </w:rPr>
        <w:t xml:space="preserve">igura </w:t>
      </w:r>
      <w:r w:rsidRPr="004D4CF9">
        <w:rPr>
          <w:rFonts w:ascii="Times New Roman" w:hAnsi="Times New Roman" w:cs="Times New Roman"/>
          <w:sz w:val="24"/>
          <w:szCs w:val="24"/>
        </w:rPr>
        <w:t>2). Se sitúa en la parte central del área, va de los 693 a los 1040 m</w:t>
      </w:r>
      <w:r w:rsidR="00035B49">
        <w:rPr>
          <w:rFonts w:ascii="Times New Roman" w:hAnsi="Times New Roman" w:cs="Times New Roman"/>
          <w:sz w:val="24"/>
          <w:szCs w:val="24"/>
        </w:rPr>
        <w:t xml:space="preserve"> </w:t>
      </w:r>
      <w:r w:rsidRPr="004D4CF9">
        <w:rPr>
          <w:rFonts w:ascii="Times New Roman" w:hAnsi="Times New Roman" w:cs="Times New Roman"/>
          <w:sz w:val="24"/>
          <w:szCs w:val="24"/>
        </w:rPr>
        <w:t>s</w:t>
      </w:r>
      <w:r w:rsidR="00567C38">
        <w:rPr>
          <w:rFonts w:ascii="Times New Roman" w:hAnsi="Times New Roman" w:cs="Times New Roman"/>
          <w:sz w:val="24"/>
          <w:szCs w:val="24"/>
        </w:rPr>
        <w:t xml:space="preserve">. </w:t>
      </w:r>
      <w:r w:rsidRPr="004D4CF9">
        <w:rPr>
          <w:rFonts w:ascii="Times New Roman" w:hAnsi="Times New Roman" w:cs="Times New Roman"/>
          <w:sz w:val="24"/>
          <w:szCs w:val="24"/>
        </w:rPr>
        <w:t>n</w:t>
      </w:r>
      <w:r w:rsidR="00567C38">
        <w:rPr>
          <w:rFonts w:ascii="Times New Roman" w:hAnsi="Times New Roman" w:cs="Times New Roman"/>
          <w:sz w:val="24"/>
          <w:szCs w:val="24"/>
        </w:rPr>
        <w:t xml:space="preserve">. </w:t>
      </w:r>
      <w:r w:rsidRPr="004D4CF9">
        <w:rPr>
          <w:rFonts w:ascii="Times New Roman" w:hAnsi="Times New Roman" w:cs="Times New Roman"/>
          <w:sz w:val="24"/>
          <w:szCs w:val="24"/>
        </w:rPr>
        <w:t>m</w:t>
      </w:r>
      <w:r w:rsidR="00567C38">
        <w:rPr>
          <w:rFonts w:ascii="Times New Roman" w:hAnsi="Times New Roman" w:cs="Times New Roman"/>
          <w:sz w:val="24"/>
          <w:szCs w:val="24"/>
        </w:rPr>
        <w:t>.</w:t>
      </w:r>
      <w:r w:rsidRPr="004D4CF9">
        <w:rPr>
          <w:rFonts w:ascii="Times New Roman" w:hAnsi="Times New Roman" w:cs="Times New Roman"/>
          <w:sz w:val="24"/>
          <w:szCs w:val="24"/>
        </w:rPr>
        <w:t xml:space="preserve"> (</w:t>
      </w:r>
      <w:r w:rsidR="00567C38">
        <w:rPr>
          <w:rFonts w:ascii="Times New Roman" w:hAnsi="Times New Roman" w:cs="Times New Roman"/>
          <w:sz w:val="24"/>
          <w:szCs w:val="24"/>
        </w:rPr>
        <w:t>f</w:t>
      </w:r>
      <w:r w:rsidR="00567C38" w:rsidRPr="004D4CF9">
        <w:rPr>
          <w:rFonts w:ascii="Times New Roman" w:hAnsi="Times New Roman" w:cs="Times New Roman"/>
          <w:sz w:val="24"/>
          <w:szCs w:val="24"/>
        </w:rPr>
        <w:t xml:space="preserve">igura </w:t>
      </w:r>
      <w:r w:rsidRPr="004D4CF9">
        <w:rPr>
          <w:rFonts w:ascii="Times New Roman" w:hAnsi="Times New Roman" w:cs="Times New Roman"/>
          <w:sz w:val="24"/>
          <w:szCs w:val="24"/>
        </w:rPr>
        <w:t xml:space="preserve">3). Las especies presentes en el estrato arbóreo son: </w:t>
      </w:r>
      <w:r w:rsidRPr="004D4CF9">
        <w:rPr>
          <w:rFonts w:ascii="Times New Roman" w:hAnsi="Times New Roman" w:cs="Times New Roman"/>
          <w:i/>
          <w:sz w:val="24"/>
          <w:szCs w:val="24"/>
        </w:rPr>
        <w:t xml:space="preserve">Harpalyce arborescens, Pinus oocarpa, </w:t>
      </w:r>
      <w:r w:rsidRPr="004D4CF9">
        <w:rPr>
          <w:rFonts w:ascii="Times New Roman" w:hAnsi="Times New Roman" w:cs="Times New Roman"/>
          <w:i/>
          <w:iCs/>
          <w:sz w:val="24"/>
          <w:szCs w:val="24"/>
        </w:rPr>
        <w:t>Q. glaucescens, Q. elliptica</w:t>
      </w:r>
      <w:r w:rsidRPr="004D4CF9">
        <w:rPr>
          <w:rFonts w:ascii="Times New Roman" w:hAnsi="Times New Roman" w:cs="Times New Roman"/>
          <w:sz w:val="24"/>
          <w:szCs w:val="24"/>
        </w:rPr>
        <w:t xml:space="preserve">. Las especies de tipo arbustivo son </w:t>
      </w:r>
      <w:r w:rsidRPr="004D4CF9">
        <w:rPr>
          <w:rFonts w:ascii="Times New Roman" w:hAnsi="Times New Roman" w:cs="Times New Roman"/>
          <w:i/>
          <w:sz w:val="24"/>
          <w:szCs w:val="24"/>
        </w:rPr>
        <w:t>Ruellia bourgaei, Calliandra houstoniana, Pavonia malacophylla y Zamia loddigesii.</w:t>
      </w:r>
      <w:r w:rsidRPr="004D4CF9">
        <w:rPr>
          <w:rFonts w:ascii="Times New Roman" w:hAnsi="Times New Roman" w:cs="Times New Roman"/>
          <w:sz w:val="24"/>
          <w:szCs w:val="24"/>
        </w:rPr>
        <w:t xml:space="preserve"> En el estrato herbáceo predomina</w:t>
      </w:r>
      <w:r w:rsidRPr="004D4CF9">
        <w:rPr>
          <w:rFonts w:ascii="Times New Roman" w:hAnsi="Times New Roman" w:cs="Times New Roman"/>
          <w:i/>
          <w:sz w:val="24"/>
          <w:szCs w:val="24"/>
        </w:rPr>
        <w:t xml:space="preserve"> Lamourouxia viscosa</w:t>
      </w:r>
      <w:r w:rsidRPr="004D4CF9">
        <w:rPr>
          <w:rFonts w:ascii="Times New Roman" w:hAnsi="Times New Roman" w:cs="Times New Roman"/>
          <w:sz w:val="24"/>
          <w:szCs w:val="24"/>
        </w:rPr>
        <w:t>.</w:t>
      </w:r>
    </w:p>
    <w:p w14:paraId="265C009A" w14:textId="328FEBB0" w:rsidR="001C1F54" w:rsidRDefault="001C1F54" w:rsidP="001C1F5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b/>
      </w:r>
    </w:p>
    <w:p w14:paraId="3605C97B" w14:textId="5AA267CB" w:rsidR="004D4CF9" w:rsidRPr="004676C6" w:rsidRDefault="004D4CF9" w:rsidP="00BF5581">
      <w:pPr>
        <w:spacing w:after="0" w:line="360" w:lineRule="auto"/>
        <w:jc w:val="center"/>
        <w:rPr>
          <w:rFonts w:ascii="Times New Roman" w:hAnsi="Times New Roman" w:cs="Times New Roman"/>
          <w:b/>
          <w:sz w:val="28"/>
          <w:szCs w:val="28"/>
        </w:rPr>
      </w:pPr>
      <w:r w:rsidRPr="004676C6">
        <w:rPr>
          <w:rFonts w:ascii="Times New Roman" w:hAnsi="Times New Roman" w:cs="Times New Roman"/>
          <w:b/>
          <w:sz w:val="28"/>
          <w:szCs w:val="28"/>
        </w:rPr>
        <w:t xml:space="preserve">Bosque de </w:t>
      </w:r>
      <w:r w:rsidRPr="004676C6">
        <w:rPr>
          <w:rFonts w:ascii="Times New Roman" w:hAnsi="Times New Roman" w:cs="Times New Roman"/>
          <w:b/>
          <w:i/>
          <w:sz w:val="28"/>
          <w:szCs w:val="28"/>
        </w:rPr>
        <w:t>Pinus</w:t>
      </w:r>
    </w:p>
    <w:p w14:paraId="07C22DB6" w14:textId="4FB29023" w:rsidR="004C182F" w:rsidRDefault="004D4CF9" w:rsidP="001C1F54">
      <w:pPr>
        <w:spacing w:after="0" w:line="360" w:lineRule="auto"/>
        <w:ind w:firstLine="708"/>
        <w:jc w:val="both"/>
        <w:rPr>
          <w:rFonts w:ascii="Times New Roman" w:hAnsi="Times New Roman" w:cs="Times New Roman"/>
          <w:i/>
          <w:sz w:val="24"/>
          <w:szCs w:val="24"/>
        </w:rPr>
      </w:pPr>
      <w:r w:rsidRPr="004D4CF9">
        <w:rPr>
          <w:rFonts w:ascii="Times New Roman" w:hAnsi="Times New Roman" w:cs="Times New Roman"/>
          <w:sz w:val="24"/>
          <w:szCs w:val="24"/>
        </w:rPr>
        <w:t>Se ubica en la parte oeste y una porción en la parte central, cubre 112 ha (11.2</w:t>
      </w:r>
      <w:r w:rsidR="00567C38">
        <w:rPr>
          <w:rFonts w:ascii="Times New Roman" w:hAnsi="Times New Roman" w:cs="Times New Roman"/>
          <w:sz w:val="24"/>
          <w:szCs w:val="24"/>
        </w:rPr>
        <w:t> </w:t>
      </w:r>
      <w:r w:rsidRPr="004D4CF9">
        <w:rPr>
          <w:rFonts w:ascii="Times New Roman" w:hAnsi="Times New Roman" w:cs="Times New Roman"/>
          <w:sz w:val="24"/>
          <w:szCs w:val="24"/>
        </w:rPr>
        <w:t>%) de la zona (</w:t>
      </w:r>
      <w:r w:rsidR="00567C38">
        <w:rPr>
          <w:rFonts w:ascii="Times New Roman" w:hAnsi="Times New Roman" w:cs="Times New Roman"/>
          <w:sz w:val="24"/>
          <w:szCs w:val="24"/>
        </w:rPr>
        <w:t>f</w:t>
      </w:r>
      <w:r w:rsidR="00567C38" w:rsidRPr="004D4CF9">
        <w:rPr>
          <w:rFonts w:ascii="Times New Roman" w:hAnsi="Times New Roman" w:cs="Times New Roman"/>
          <w:sz w:val="24"/>
          <w:szCs w:val="24"/>
        </w:rPr>
        <w:t xml:space="preserve">igura </w:t>
      </w:r>
      <w:r w:rsidRPr="004D4CF9">
        <w:rPr>
          <w:rFonts w:ascii="Times New Roman" w:hAnsi="Times New Roman" w:cs="Times New Roman"/>
          <w:sz w:val="24"/>
          <w:szCs w:val="24"/>
        </w:rPr>
        <w:t>2), va de los 693 a 1072 m</w:t>
      </w:r>
      <w:r w:rsidR="00035B49">
        <w:rPr>
          <w:rFonts w:ascii="Times New Roman" w:hAnsi="Times New Roman" w:cs="Times New Roman"/>
          <w:sz w:val="24"/>
          <w:szCs w:val="24"/>
        </w:rPr>
        <w:t xml:space="preserve"> </w:t>
      </w:r>
      <w:r w:rsidRPr="004D4CF9">
        <w:rPr>
          <w:rFonts w:ascii="Times New Roman" w:hAnsi="Times New Roman" w:cs="Times New Roman"/>
          <w:sz w:val="24"/>
          <w:szCs w:val="24"/>
        </w:rPr>
        <w:t>s</w:t>
      </w:r>
      <w:r w:rsidR="00567C38">
        <w:rPr>
          <w:rFonts w:ascii="Times New Roman" w:hAnsi="Times New Roman" w:cs="Times New Roman"/>
          <w:sz w:val="24"/>
          <w:szCs w:val="24"/>
        </w:rPr>
        <w:t xml:space="preserve">. </w:t>
      </w:r>
      <w:r w:rsidRPr="004D4CF9">
        <w:rPr>
          <w:rFonts w:ascii="Times New Roman" w:hAnsi="Times New Roman" w:cs="Times New Roman"/>
          <w:sz w:val="24"/>
          <w:szCs w:val="24"/>
        </w:rPr>
        <w:t>n</w:t>
      </w:r>
      <w:r w:rsidR="00567C38">
        <w:rPr>
          <w:rFonts w:ascii="Times New Roman" w:hAnsi="Times New Roman" w:cs="Times New Roman"/>
          <w:sz w:val="24"/>
          <w:szCs w:val="24"/>
        </w:rPr>
        <w:t xml:space="preserve">. </w:t>
      </w:r>
      <w:r w:rsidRPr="004D4CF9">
        <w:rPr>
          <w:rFonts w:ascii="Times New Roman" w:hAnsi="Times New Roman" w:cs="Times New Roman"/>
          <w:sz w:val="24"/>
          <w:szCs w:val="24"/>
        </w:rPr>
        <w:t>m</w:t>
      </w:r>
      <w:r w:rsidR="00567C38">
        <w:rPr>
          <w:rFonts w:ascii="Times New Roman" w:hAnsi="Times New Roman" w:cs="Times New Roman"/>
          <w:sz w:val="24"/>
          <w:szCs w:val="24"/>
        </w:rPr>
        <w:t>.</w:t>
      </w:r>
      <w:r w:rsidRPr="004D4CF9">
        <w:rPr>
          <w:rFonts w:ascii="Times New Roman" w:hAnsi="Times New Roman" w:cs="Times New Roman"/>
          <w:sz w:val="24"/>
          <w:szCs w:val="24"/>
        </w:rPr>
        <w:t xml:space="preserve"> (</w:t>
      </w:r>
      <w:r w:rsidR="00567C38">
        <w:rPr>
          <w:rFonts w:ascii="Times New Roman" w:hAnsi="Times New Roman" w:cs="Times New Roman"/>
          <w:sz w:val="24"/>
          <w:szCs w:val="24"/>
        </w:rPr>
        <w:t>f</w:t>
      </w:r>
      <w:r w:rsidR="00567C38" w:rsidRPr="004D4CF9">
        <w:rPr>
          <w:rFonts w:ascii="Times New Roman" w:hAnsi="Times New Roman" w:cs="Times New Roman"/>
          <w:sz w:val="24"/>
          <w:szCs w:val="24"/>
        </w:rPr>
        <w:t xml:space="preserve">igura </w:t>
      </w:r>
      <w:r w:rsidRPr="004D4CF9">
        <w:rPr>
          <w:rFonts w:ascii="Times New Roman" w:hAnsi="Times New Roman" w:cs="Times New Roman"/>
          <w:sz w:val="24"/>
          <w:szCs w:val="24"/>
        </w:rPr>
        <w:t xml:space="preserve">3). Está constituido principalmente por </w:t>
      </w:r>
      <w:r w:rsidRPr="004D4CF9">
        <w:rPr>
          <w:rFonts w:ascii="Times New Roman" w:hAnsi="Times New Roman" w:cs="Times New Roman"/>
          <w:i/>
          <w:iCs/>
          <w:sz w:val="24"/>
          <w:szCs w:val="24"/>
        </w:rPr>
        <w:t>Pinus oocarpa</w:t>
      </w:r>
      <w:r w:rsidRPr="004D4CF9">
        <w:rPr>
          <w:rFonts w:ascii="Times New Roman" w:hAnsi="Times New Roman" w:cs="Times New Roman"/>
          <w:sz w:val="24"/>
          <w:szCs w:val="24"/>
        </w:rPr>
        <w:t xml:space="preserve">, asociado a especies arbustivas como: </w:t>
      </w:r>
      <w:r w:rsidR="00764EF9" w:rsidRPr="00764EF9">
        <w:rPr>
          <w:rFonts w:ascii="Times New Roman" w:hAnsi="Times New Roman" w:cs="Times New Roman"/>
          <w:i/>
          <w:sz w:val="24"/>
          <w:szCs w:val="24"/>
        </w:rPr>
        <w:t>Varronia curassavica</w:t>
      </w:r>
      <w:r w:rsidRPr="004D4CF9">
        <w:rPr>
          <w:rFonts w:ascii="Times New Roman" w:hAnsi="Times New Roman" w:cs="Times New Roman"/>
          <w:i/>
          <w:sz w:val="24"/>
          <w:szCs w:val="24"/>
        </w:rPr>
        <w:t xml:space="preserve">, Croton </w:t>
      </w:r>
      <w:r w:rsidRPr="004D4CF9">
        <w:rPr>
          <w:rFonts w:ascii="Times New Roman" w:hAnsi="Times New Roman" w:cs="Times New Roman"/>
          <w:i/>
          <w:sz w:val="24"/>
          <w:szCs w:val="24"/>
        </w:rPr>
        <w:lastRenderedPageBreak/>
        <w:t xml:space="preserve">reflexifolius, Waltheria indica </w:t>
      </w:r>
      <w:r w:rsidRPr="004D4CF9">
        <w:rPr>
          <w:rFonts w:ascii="Times New Roman" w:hAnsi="Times New Roman" w:cs="Times New Roman"/>
          <w:sz w:val="24"/>
          <w:szCs w:val="24"/>
        </w:rPr>
        <w:t>y</w:t>
      </w:r>
      <w:r w:rsidRPr="004D4CF9">
        <w:rPr>
          <w:rFonts w:ascii="Times New Roman" w:hAnsi="Times New Roman" w:cs="Times New Roman"/>
          <w:i/>
          <w:sz w:val="24"/>
          <w:szCs w:val="24"/>
        </w:rPr>
        <w:t xml:space="preserve"> Psidium guineense. </w:t>
      </w:r>
      <w:r w:rsidRPr="004D4CF9">
        <w:rPr>
          <w:rFonts w:ascii="Times New Roman" w:hAnsi="Times New Roman" w:cs="Times New Roman"/>
          <w:sz w:val="24"/>
          <w:szCs w:val="24"/>
        </w:rPr>
        <w:t>Las herbáceas predominantes son:</w:t>
      </w:r>
      <w:r w:rsidRPr="004D4CF9">
        <w:rPr>
          <w:rFonts w:ascii="Times New Roman" w:hAnsi="Times New Roman" w:cs="Times New Roman"/>
          <w:i/>
          <w:sz w:val="24"/>
          <w:szCs w:val="24"/>
        </w:rPr>
        <w:t xml:space="preserve"> Dorstenia drakena </w:t>
      </w:r>
      <w:r w:rsidRPr="004D4CF9">
        <w:rPr>
          <w:rFonts w:ascii="Times New Roman" w:hAnsi="Times New Roman" w:cs="Times New Roman"/>
          <w:sz w:val="24"/>
          <w:szCs w:val="24"/>
        </w:rPr>
        <w:t>y</w:t>
      </w:r>
      <w:r w:rsidRPr="004D4CF9">
        <w:rPr>
          <w:rFonts w:ascii="Times New Roman" w:hAnsi="Times New Roman" w:cs="Times New Roman"/>
          <w:i/>
          <w:sz w:val="24"/>
          <w:szCs w:val="24"/>
        </w:rPr>
        <w:t xml:space="preserve"> </w:t>
      </w:r>
      <w:r w:rsidR="001F2992" w:rsidRPr="001F2992">
        <w:rPr>
          <w:rFonts w:ascii="Times New Roman" w:hAnsi="Times New Roman" w:cs="Times New Roman"/>
          <w:i/>
          <w:sz w:val="24"/>
          <w:szCs w:val="24"/>
        </w:rPr>
        <w:t>Spermacoce verticillata</w:t>
      </w:r>
      <w:r w:rsidRPr="004D4CF9">
        <w:rPr>
          <w:rFonts w:ascii="Times New Roman" w:hAnsi="Times New Roman" w:cs="Times New Roman"/>
          <w:i/>
          <w:sz w:val="24"/>
          <w:szCs w:val="24"/>
        </w:rPr>
        <w:t>.</w:t>
      </w:r>
    </w:p>
    <w:p w14:paraId="11A70FC1" w14:textId="77777777" w:rsidR="001C1F54" w:rsidRDefault="001C1F54" w:rsidP="001C1F54">
      <w:pPr>
        <w:spacing w:after="0" w:line="360" w:lineRule="auto"/>
        <w:ind w:firstLine="708"/>
        <w:jc w:val="both"/>
        <w:rPr>
          <w:rFonts w:ascii="Times New Roman" w:hAnsi="Times New Roman" w:cs="Times New Roman"/>
          <w:i/>
          <w:sz w:val="24"/>
          <w:szCs w:val="24"/>
        </w:rPr>
      </w:pPr>
    </w:p>
    <w:p w14:paraId="763B1BF5" w14:textId="5AF03312" w:rsidR="005405AB" w:rsidRDefault="005405AB" w:rsidP="00657E9B">
      <w:pPr>
        <w:spacing w:after="0" w:line="360" w:lineRule="auto"/>
        <w:jc w:val="both"/>
        <w:rPr>
          <w:rFonts w:ascii="Times New Roman" w:hAnsi="Times New Roman" w:cs="Times New Roman"/>
          <w:i/>
          <w:sz w:val="24"/>
          <w:szCs w:val="24"/>
        </w:rPr>
      </w:pPr>
      <w:r>
        <w:rPr>
          <w:noProof/>
          <w:lang w:eastAsia="es-MX"/>
        </w:rPr>
        <w:drawing>
          <wp:inline distT="0" distB="0" distL="0" distR="0" wp14:anchorId="09B514A0" wp14:editId="7B042EF5">
            <wp:extent cx="5971540" cy="529653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1540" cy="5296535"/>
                    </a:xfrm>
                    <a:prstGeom prst="rect">
                      <a:avLst/>
                    </a:prstGeom>
                    <a:noFill/>
                    <a:ln>
                      <a:noFill/>
                    </a:ln>
                  </pic:spPr>
                </pic:pic>
              </a:graphicData>
            </a:graphic>
          </wp:inline>
        </w:drawing>
      </w:r>
    </w:p>
    <w:p w14:paraId="6164C671" w14:textId="77777777" w:rsidR="000017DD" w:rsidRDefault="000017DD" w:rsidP="00657E9B">
      <w:pPr>
        <w:spacing w:after="0" w:line="360" w:lineRule="auto"/>
        <w:jc w:val="both"/>
        <w:rPr>
          <w:rFonts w:ascii="Times New Roman" w:hAnsi="Times New Roman" w:cs="Times New Roman"/>
          <w:sz w:val="24"/>
          <w:szCs w:val="24"/>
        </w:rPr>
      </w:pPr>
    </w:p>
    <w:p w14:paraId="38E45E4F" w14:textId="69282208" w:rsidR="002861E6" w:rsidRDefault="00EF05D8" w:rsidP="00657E9B">
      <w:pPr>
        <w:spacing w:after="0" w:line="360" w:lineRule="auto"/>
        <w:jc w:val="both"/>
        <w:rPr>
          <w:rFonts w:ascii="Times New Roman" w:hAnsi="Times New Roman" w:cs="Times New Roman"/>
          <w:sz w:val="24"/>
          <w:szCs w:val="24"/>
        </w:rPr>
      </w:pPr>
      <w:r>
        <w:rPr>
          <w:noProof/>
        </w:rPr>
        <w:lastRenderedPageBreak/>
        <w:drawing>
          <wp:inline distT="0" distB="0" distL="0" distR="0" wp14:anchorId="34EC4591" wp14:editId="74319F4E">
            <wp:extent cx="5971540" cy="341249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1540" cy="3412490"/>
                    </a:xfrm>
                    <a:prstGeom prst="rect">
                      <a:avLst/>
                    </a:prstGeom>
                    <a:noFill/>
                    <a:ln>
                      <a:noFill/>
                    </a:ln>
                  </pic:spPr>
                </pic:pic>
              </a:graphicData>
            </a:graphic>
          </wp:inline>
        </w:drawing>
      </w:r>
    </w:p>
    <w:p w14:paraId="5AB4D568" w14:textId="77777777" w:rsidR="002A47CA" w:rsidRPr="004B2588" w:rsidRDefault="002A47CA" w:rsidP="00657E9B">
      <w:pPr>
        <w:spacing w:after="0" w:line="360" w:lineRule="auto"/>
        <w:jc w:val="both"/>
        <w:rPr>
          <w:rFonts w:ascii="Times New Roman" w:hAnsi="Times New Roman" w:cs="Times New Roman"/>
          <w:sz w:val="24"/>
          <w:szCs w:val="24"/>
        </w:rPr>
      </w:pPr>
    </w:p>
    <w:p w14:paraId="5D8CA6FB" w14:textId="5B9FDF4E" w:rsidR="004C182F" w:rsidRPr="004676C6" w:rsidRDefault="004C182F" w:rsidP="00BF5581">
      <w:pPr>
        <w:spacing w:after="0" w:line="360" w:lineRule="auto"/>
        <w:jc w:val="center"/>
        <w:rPr>
          <w:rFonts w:ascii="Times New Roman" w:hAnsi="Times New Roman" w:cs="Times New Roman"/>
          <w:b/>
          <w:sz w:val="28"/>
          <w:szCs w:val="28"/>
        </w:rPr>
      </w:pPr>
      <w:r w:rsidRPr="004676C6">
        <w:rPr>
          <w:rFonts w:ascii="Times New Roman" w:hAnsi="Times New Roman" w:cs="Times New Roman"/>
          <w:b/>
          <w:sz w:val="28"/>
          <w:szCs w:val="28"/>
        </w:rPr>
        <w:t xml:space="preserve">Bosque de </w:t>
      </w:r>
      <w:r w:rsidR="002D3CFE">
        <w:rPr>
          <w:rFonts w:ascii="Times New Roman" w:hAnsi="Times New Roman" w:cs="Times New Roman"/>
          <w:b/>
          <w:sz w:val="28"/>
          <w:szCs w:val="28"/>
        </w:rPr>
        <w:t>g</w:t>
      </w:r>
      <w:r w:rsidR="002D3CFE" w:rsidRPr="004676C6">
        <w:rPr>
          <w:rFonts w:ascii="Times New Roman" w:hAnsi="Times New Roman" w:cs="Times New Roman"/>
          <w:b/>
          <w:sz w:val="28"/>
          <w:szCs w:val="28"/>
        </w:rPr>
        <w:t>alería</w:t>
      </w:r>
    </w:p>
    <w:p w14:paraId="78C90B8A" w14:textId="5AB2C58F" w:rsidR="004D4CF9" w:rsidRDefault="004C182F" w:rsidP="002A47CA">
      <w:pPr>
        <w:spacing w:after="0" w:line="360" w:lineRule="auto"/>
        <w:ind w:firstLine="708"/>
        <w:jc w:val="both"/>
        <w:rPr>
          <w:rFonts w:ascii="Times New Roman" w:hAnsi="Times New Roman" w:cs="Times New Roman"/>
          <w:sz w:val="24"/>
          <w:szCs w:val="24"/>
        </w:rPr>
      </w:pPr>
      <w:r w:rsidRPr="004D4CF9">
        <w:rPr>
          <w:rFonts w:ascii="Times New Roman" w:hAnsi="Times New Roman" w:cs="Times New Roman"/>
          <w:sz w:val="24"/>
          <w:szCs w:val="24"/>
        </w:rPr>
        <w:t xml:space="preserve">El bosque ocupa </w:t>
      </w:r>
      <w:r w:rsidRPr="004D4CF9">
        <w:rPr>
          <w:rFonts w:ascii="Times New Roman" w:hAnsi="Times New Roman" w:cs="Times New Roman"/>
          <w:sz w:val="24"/>
          <w:szCs w:val="24"/>
          <w:lang w:eastAsia="es-MX"/>
        </w:rPr>
        <w:t>28 ha (2.8</w:t>
      </w:r>
      <w:r w:rsidR="00567C38">
        <w:rPr>
          <w:rFonts w:ascii="Times New Roman" w:hAnsi="Times New Roman" w:cs="Times New Roman"/>
          <w:sz w:val="24"/>
          <w:szCs w:val="24"/>
          <w:lang w:eastAsia="es-MX"/>
        </w:rPr>
        <w:t> </w:t>
      </w:r>
      <w:r w:rsidRPr="004D4CF9">
        <w:rPr>
          <w:rFonts w:ascii="Times New Roman" w:hAnsi="Times New Roman" w:cs="Times New Roman"/>
          <w:sz w:val="24"/>
          <w:szCs w:val="24"/>
          <w:lang w:eastAsia="es-MX"/>
        </w:rPr>
        <w:t>%) de la superficie,</w:t>
      </w:r>
      <w:r w:rsidRPr="004D4CF9">
        <w:rPr>
          <w:rFonts w:ascii="Times New Roman" w:hAnsi="Times New Roman" w:cs="Times New Roman"/>
          <w:sz w:val="24"/>
          <w:szCs w:val="24"/>
        </w:rPr>
        <w:t xml:space="preserve"> se desarrolla al noreste de la zona </w:t>
      </w:r>
      <w:r w:rsidRPr="004D4CF9">
        <w:rPr>
          <w:rFonts w:ascii="Times New Roman" w:hAnsi="Times New Roman" w:cs="Times New Roman"/>
          <w:sz w:val="24"/>
          <w:szCs w:val="24"/>
          <w:lang w:eastAsia="es-MX"/>
        </w:rPr>
        <w:t>(</w:t>
      </w:r>
      <w:r w:rsidR="00567C38">
        <w:rPr>
          <w:rFonts w:ascii="Times New Roman" w:hAnsi="Times New Roman" w:cs="Times New Roman"/>
          <w:sz w:val="24"/>
          <w:szCs w:val="24"/>
          <w:lang w:eastAsia="es-MX"/>
        </w:rPr>
        <w:t>f</w:t>
      </w:r>
      <w:r w:rsidR="00567C38" w:rsidRPr="004D4CF9">
        <w:rPr>
          <w:rFonts w:ascii="Times New Roman" w:hAnsi="Times New Roman" w:cs="Times New Roman"/>
          <w:sz w:val="24"/>
          <w:szCs w:val="24"/>
          <w:lang w:eastAsia="es-MX"/>
        </w:rPr>
        <w:t xml:space="preserve">igura </w:t>
      </w:r>
      <w:r w:rsidRPr="004D4CF9">
        <w:rPr>
          <w:rFonts w:ascii="Times New Roman" w:hAnsi="Times New Roman" w:cs="Times New Roman"/>
          <w:sz w:val="24"/>
          <w:szCs w:val="24"/>
          <w:lang w:eastAsia="es-MX"/>
        </w:rPr>
        <w:t>2)</w:t>
      </w:r>
      <w:r w:rsidRPr="004D4CF9">
        <w:rPr>
          <w:rFonts w:ascii="Times New Roman" w:hAnsi="Times New Roman" w:cs="Times New Roman"/>
          <w:sz w:val="24"/>
          <w:szCs w:val="24"/>
        </w:rPr>
        <w:t xml:space="preserve">, así como en afluentes que llegan a tener agua hasta febrero y marzo, va de los 408 a </w:t>
      </w:r>
      <w:r w:rsidR="00567C38">
        <w:rPr>
          <w:rFonts w:ascii="Times New Roman" w:hAnsi="Times New Roman" w:cs="Times New Roman"/>
          <w:sz w:val="24"/>
          <w:szCs w:val="24"/>
        </w:rPr>
        <w:t xml:space="preserve">los </w:t>
      </w:r>
      <w:r w:rsidRPr="004D4CF9">
        <w:rPr>
          <w:rFonts w:ascii="Times New Roman" w:hAnsi="Times New Roman" w:cs="Times New Roman"/>
          <w:sz w:val="24"/>
          <w:szCs w:val="24"/>
        </w:rPr>
        <w:t>498 m</w:t>
      </w:r>
      <w:r w:rsidR="00035B49">
        <w:rPr>
          <w:rFonts w:ascii="Times New Roman" w:hAnsi="Times New Roman" w:cs="Times New Roman"/>
          <w:sz w:val="24"/>
          <w:szCs w:val="24"/>
        </w:rPr>
        <w:t xml:space="preserve"> </w:t>
      </w:r>
      <w:r w:rsidRPr="004D4CF9">
        <w:rPr>
          <w:rFonts w:ascii="Times New Roman" w:hAnsi="Times New Roman" w:cs="Times New Roman"/>
          <w:sz w:val="24"/>
          <w:szCs w:val="24"/>
        </w:rPr>
        <w:t>s</w:t>
      </w:r>
      <w:r w:rsidR="00567C38">
        <w:rPr>
          <w:rFonts w:ascii="Times New Roman" w:hAnsi="Times New Roman" w:cs="Times New Roman"/>
          <w:sz w:val="24"/>
          <w:szCs w:val="24"/>
        </w:rPr>
        <w:t xml:space="preserve">. </w:t>
      </w:r>
      <w:r w:rsidRPr="004D4CF9">
        <w:rPr>
          <w:rFonts w:ascii="Times New Roman" w:hAnsi="Times New Roman" w:cs="Times New Roman"/>
          <w:sz w:val="24"/>
          <w:szCs w:val="24"/>
        </w:rPr>
        <w:t>n</w:t>
      </w:r>
      <w:r w:rsidR="00567C38">
        <w:rPr>
          <w:rFonts w:ascii="Times New Roman" w:hAnsi="Times New Roman" w:cs="Times New Roman"/>
          <w:sz w:val="24"/>
          <w:szCs w:val="24"/>
        </w:rPr>
        <w:t xml:space="preserve">. </w:t>
      </w:r>
      <w:r w:rsidRPr="004D4CF9">
        <w:rPr>
          <w:rFonts w:ascii="Times New Roman" w:hAnsi="Times New Roman" w:cs="Times New Roman"/>
          <w:sz w:val="24"/>
          <w:szCs w:val="24"/>
        </w:rPr>
        <w:t>m</w:t>
      </w:r>
      <w:r w:rsidR="00567C38">
        <w:rPr>
          <w:rFonts w:ascii="Times New Roman" w:hAnsi="Times New Roman" w:cs="Times New Roman"/>
          <w:sz w:val="24"/>
          <w:szCs w:val="24"/>
        </w:rPr>
        <w:t>.</w:t>
      </w:r>
      <w:r w:rsidRPr="004D4CF9">
        <w:rPr>
          <w:rFonts w:ascii="Times New Roman" w:hAnsi="Times New Roman" w:cs="Times New Roman"/>
          <w:sz w:val="24"/>
          <w:szCs w:val="24"/>
        </w:rPr>
        <w:t xml:space="preserve"> (</w:t>
      </w:r>
      <w:r w:rsidR="00567C38">
        <w:rPr>
          <w:rFonts w:ascii="Times New Roman" w:hAnsi="Times New Roman" w:cs="Times New Roman"/>
          <w:sz w:val="24"/>
          <w:szCs w:val="24"/>
        </w:rPr>
        <w:t>f</w:t>
      </w:r>
      <w:r w:rsidR="00567C38" w:rsidRPr="004D4CF9">
        <w:rPr>
          <w:rFonts w:ascii="Times New Roman" w:hAnsi="Times New Roman" w:cs="Times New Roman"/>
          <w:sz w:val="24"/>
          <w:szCs w:val="24"/>
        </w:rPr>
        <w:t xml:space="preserve">igura </w:t>
      </w:r>
      <w:r w:rsidRPr="004D4CF9">
        <w:rPr>
          <w:rFonts w:ascii="Times New Roman" w:hAnsi="Times New Roman" w:cs="Times New Roman"/>
          <w:sz w:val="24"/>
          <w:szCs w:val="24"/>
        </w:rPr>
        <w:t xml:space="preserve">4). Está constituido por especies arbóreas como: </w:t>
      </w:r>
      <w:r w:rsidRPr="004D4CF9">
        <w:rPr>
          <w:rFonts w:ascii="Times New Roman" w:hAnsi="Times New Roman" w:cs="Times New Roman"/>
          <w:i/>
          <w:iCs/>
          <w:sz w:val="24"/>
          <w:szCs w:val="24"/>
        </w:rPr>
        <w:t>Microdesmia</w:t>
      </w:r>
      <w:r w:rsidRPr="004D4CF9">
        <w:rPr>
          <w:rFonts w:ascii="Times New Roman" w:hAnsi="Times New Roman" w:cs="Times New Roman"/>
          <w:i/>
          <w:sz w:val="24"/>
          <w:szCs w:val="24"/>
        </w:rPr>
        <w:t xml:space="preserve"> arborea, Cuepia </w:t>
      </w:r>
      <w:r w:rsidR="004D4CF9" w:rsidRPr="004D4CF9">
        <w:rPr>
          <w:rFonts w:ascii="Times New Roman" w:hAnsi="Times New Roman" w:cs="Times New Roman"/>
          <w:i/>
          <w:sz w:val="24"/>
          <w:szCs w:val="24"/>
        </w:rPr>
        <w:t>polyandra</w:t>
      </w:r>
      <w:r w:rsidR="004D4CF9" w:rsidRPr="004D4CF9">
        <w:rPr>
          <w:rFonts w:ascii="Times New Roman" w:hAnsi="Times New Roman" w:cs="Times New Roman"/>
          <w:sz w:val="24"/>
          <w:szCs w:val="24"/>
        </w:rPr>
        <w:t xml:space="preserve">. En el estrato arbustivo se tiene a </w:t>
      </w:r>
      <w:r w:rsidR="001F2992" w:rsidRPr="001F2992">
        <w:rPr>
          <w:rFonts w:ascii="Times New Roman" w:hAnsi="Times New Roman" w:cs="Times New Roman"/>
          <w:i/>
          <w:iCs/>
          <w:sz w:val="24"/>
          <w:szCs w:val="24"/>
        </w:rPr>
        <w:t>Miconia crenata</w:t>
      </w:r>
      <w:r w:rsidR="00567C38">
        <w:rPr>
          <w:rFonts w:ascii="Times New Roman" w:hAnsi="Times New Roman" w:cs="Times New Roman"/>
          <w:sz w:val="24"/>
          <w:szCs w:val="24"/>
        </w:rPr>
        <w:t xml:space="preserve"> y</w:t>
      </w:r>
      <w:r w:rsidR="00567C38" w:rsidRPr="004D4CF9">
        <w:rPr>
          <w:rFonts w:ascii="Times New Roman" w:hAnsi="Times New Roman" w:cs="Times New Roman"/>
          <w:sz w:val="24"/>
          <w:szCs w:val="24"/>
        </w:rPr>
        <w:t xml:space="preserve"> </w:t>
      </w:r>
      <w:r w:rsidR="004D4CF9" w:rsidRPr="003F2FC1">
        <w:rPr>
          <w:rFonts w:ascii="Times New Roman" w:hAnsi="Times New Roman" w:cs="Times New Roman"/>
          <w:i/>
          <w:iCs/>
          <w:sz w:val="24"/>
          <w:szCs w:val="24"/>
        </w:rPr>
        <w:t>Bixa orellana</w:t>
      </w:r>
      <w:r w:rsidR="007C7955">
        <w:rPr>
          <w:rFonts w:ascii="Times New Roman" w:hAnsi="Times New Roman" w:cs="Times New Roman"/>
          <w:i/>
          <w:iCs/>
          <w:sz w:val="24"/>
          <w:szCs w:val="24"/>
        </w:rPr>
        <w:t>,</w:t>
      </w:r>
      <w:r w:rsidR="004D4CF9" w:rsidRPr="003F2FC1">
        <w:rPr>
          <w:rFonts w:ascii="Times New Roman" w:hAnsi="Times New Roman" w:cs="Times New Roman"/>
          <w:i/>
          <w:iCs/>
          <w:sz w:val="24"/>
          <w:szCs w:val="24"/>
        </w:rPr>
        <w:t xml:space="preserve"> </w:t>
      </w:r>
      <w:r w:rsidR="004D4CF9" w:rsidRPr="004D4CF9">
        <w:rPr>
          <w:rFonts w:ascii="Times New Roman" w:hAnsi="Times New Roman" w:cs="Times New Roman"/>
          <w:sz w:val="24"/>
          <w:szCs w:val="24"/>
        </w:rPr>
        <w:t>entre otras.</w:t>
      </w:r>
    </w:p>
    <w:p w14:paraId="532BFE8B" w14:textId="77777777" w:rsidR="002A47CA" w:rsidRPr="004D4CF9" w:rsidRDefault="002A47CA" w:rsidP="002A47CA">
      <w:pPr>
        <w:spacing w:after="0" w:line="360" w:lineRule="auto"/>
        <w:ind w:firstLine="708"/>
        <w:jc w:val="both"/>
        <w:rPr>
          <w:rFonts w:ascii="Times New Roman" w:hAnsi="Times New Roman" w:cs="Times New Roman"/>
          <w:sz w:val="24"/>
          <w:szCs w:val="24"/>
        </w:rPr>
      </w:pPr>
    </w:p>
    <w:p w14:paraId="704EC226" w14:textId="1F46A275" w:rsidR="003502E1" w:rsidRPr="004676C6" w:rsidRDefault="003502E1" w:rsidP="00BF5581">
      <w:pPr>
        <w:spacing w:after="0" w:line="360" w:lineRule="auto"/>
        <w:jc w:val="center"/>
        <w:rPr>
          <w:rFonts w:ascii="Times New Roman" w:hAnsi="Times New Roman" w:cs="Times New Roman"/>
          <w:b/>
          <w:i/>
          <w:iCs/>
          <w:sz w:val="28"/>
          <w:szCs w:val="28"/>
        </w:rPr>
      </w:pPr>
      <w:r w:rsidRPr="004676C6">
        <w:rPr>
          <w:rFonts w:ascii="Times New Roman" w:hAnsi="Times New Roman" w:cs="Times New Roman"/>
          <w:b/>
          <w:sz w:val="28"/>
          <w:szCs w:val="28"/>
        </w:rPr>
        <w:t xml:space="preserve">Bosque de </w:t>
      </w:r>
      <w:r w:rsidRPr="004676C6">
        <w:rPr>
          <w:rFonts w:ascii="Times New Roman" w:hAnsi="Times New Roman" w:cs="Times New Roman"/>
          <w:b/>
          <w:i/>
          <w:sz w:val="28"/>
          <w:szCs w:val="28"/>
        </w:rPr>
        <w:t>Byrsonima</w:t>
      </w:r>
      <w:r w:rsidRPr="004676C6">
        <w:rPr>
          <w:rFonts w:ascii="Times New Roman" w:hAnsi="Times New Roman" w:cs="Times New Roman"/>
          <w:b/>
          <w:sz w:val="28"/>
          <w:szCs w:val="28"/>
        </w:rPr>
        <w:t>-</w:t>
      </w:r>
      <w:r w:rsidRPr="004676C6">
        <w:rPr>
          <w:rFonts w:ascii="Times New Roman" w:hAnsi="Times New Roman" w:cs="Times New Roman"/>
          <w:b/>
          <w:i/>
          <w:iCs/>
          <w:sz w:val="28"/>
          <w:szCs w:val="28"/>
        </w:rPr>
        <w:t>Curatella</w:t>
      </w:r>
    </w:p>
    <w:p w14:paraId="67355BA3" w14:textId="569A7571" w:rsidR="009B19CC" w:rsidRDefault="004F0264" w:rsidP="002A47CA">
      <w:pPr>
        <w:spacing w:after="0" w:line="360" w:lineRule="auto"/>
        <w:ind w:firstLine="708"/>
        <w:jc w:val="both"/>
        <w:rPr>
          <w:rFonts w:ascii="Times New Roman" w:hAnsi="Times New Roman" w:cs="Times New Roman"/>
          <w:iCs/>
          <w:color w:val="000000" w:themeColor="text1"/>
          <w:sz w:val="24"/>
          <w:szCs w:val="24"/>
        </w:rPr>
      </w:pPr>
      <w:r w:rsidRPr="004D4CF9">
        <w:rPr>
          <w:rFonts w:ascii="Times New Roman" w:hAnsi="Times New Roman" w:cs="Times New Roman"/>
          <w:color w:val="000000" w:themeColor="text1"/>
          <w:sz w:val="24"/>
          <w:szCs w:val="24"/>
        </w:rPr>
        <w:t xml:space="preserve">Es </w:t>
      </w:r>
      <w:r w:rsidR="003502E1" w:rsidRPr="004D4CF9">
        <w:rPr>
          <w:rFonts w:ascii="Times New Roman" w:hAnsi="Times New Roman" w:cs="Times New Roman"/>
          <w:color w:val="000000" w:themeColor="text1"/>
          <w:sz w:val="24"/>
          <w:szCs w:val="24"/>
        </w:rPr>
        <w:t xml:space="preserve">una vegetación derivada principalmente por la perturbación del </w:t>
      </w:r>
      <w:r w:rsidR="00D308E1" w:rsidRPr="00BD35A9">
        <w:rPr>
          <w:rFonts w:ascii="Times New Roman" w:hAnsi="Times New Roman" w:cs="Times New Roman"/>
          <w:color w:val="000000" w:themeColor="text1"/>
          <w:sz w:val="24"/>
          <w:szCs w:val="24"/>
        </w:rPr>
        <w:t>BQ-P</w:t>
      </w:r>
      <w:r w:rsidRPr="004D4CF9">
        <w:rPr>
          <w:rFonts w:ascii="Times New Roman" w:hAnsi="Times New Roman" w:cs="Times New Roman"/>
          <w:color w:val="000000" w:themeColor="text1"/>
          <w:sz w:val="24"/>
          <w:szCs w:val="24"/>
        </w:rPr>
        <w:t xml:space="preserve"> y en menor proporción del </w:t>
      </w:r>
      <w:r w:rsidR="00D308E1">
        <w:rPr>
          <w:rFonts w:ascii="Times New Roman" w:hAnsi="Times New Roman" w:cs="Times New Roman"/>
          <w:color w:val="000000" w:themeColor="text1"/>
          <w:sz w:val="24"/>
          <w:szCs w:val="24"/>
        </w:rPr>
        <w:t xml:space="preserve">BTS. </w:t>
      </w:r>
      <w:r w:rsidR="003502E1" w:rsidRPr="004D4CF9">
        <w:rPr>
          <w:rFonts w:ascii="Times New Roman" w:hAnsi="Times New Roman" w:cs="Times New Roman"/>
          <w:color w:val="000000" w:themeColor="text1"/>
          <w:sz w:val="24"/>
          <w:szCs w:val="24"/>
        </w:rPr>
        <w:t xml:space="preserve">No se considera </w:t>
      </w:r>
      <w:r w:rsidR="00EB4065" w:rsidRPr="004D4CF9">
        <w:rPr>
          <w:rFonts w:ascii="Times New Roman" w:hAnsi="Times New Roman" w:cs="Times New Roman"/>
          <w:color w:val="000000" w:themeColor="text1"/>
          <w:sz w:val="24"/>
          <w:szCs w:val="24"/>
        </w:rPr>
        <w:t>como vegetación</w:t>
      </w:r>
      <w:r w:rsidR="003502E1" w:rsidRPr="004D4CF9">
        <w:rPr>
          <w:rFonts w:ascii="Times New Roman" w:hAnsi="Times New Roman" w:cs="Times New Roman"/>
          <w:color w:val="000000" w:themeColor="text1"/>
          <w:sz w:val="24"/>
          <w:szCs w:val="24"/>
        </w:rPr>
        <w:t xml:space="preserve"> secundaria por ser una vegetación fisonómicamente ya </w:t>
      </w:r>
      <w:r w:rsidRPr="004D4CF9">
        <w:rPr>
          <w:rFonts w:ascii="Times New Roman" w:hAnsi="Times New Roman" w:cs="Times New Roman"/>
          <w:color w:val="000000" w:themeColor="text1"/>
          <w:sz w:val="24"/>
          <w:szCs w:val="24"/>
        </w:rPr>
        <w:t>definida y establecida. Ocupa 22 ha</w:t>
      </w:r>
      <w:r w:rsidR="003502E1" w:rsidRPr="004D4CF9">
        <w:rPr>
          <w:rFonts w:ascii="Times New Roman" w:hAnsi="Times New Roman" w:cs="Times New Roman"/>
          <w:color w:val="000000" w:themeColor="text1"/>
          <w:sz w:val="24"/>
          <w:szCs w:val="24"/>
        </w:rPr>
        <w:t xml:space="preserve"> </w:t>
      </w:r>
      <w:r w:rsidRPr="004D4CF9">
        <w:rPr>
          <w:rFonts w:ascii="Times New Roman" w:hAnsi="Times New Roman" w:cs="Times New Roman"/>
          <w:color w:val="000000" w:themeColor="text1"/>
          <w:sz w:val="24"/>
          <w:szCs w:val="24"/>
        </w:rPr>
        <w:t>(2.2</w:t>
      </w:r>
      <w:r w:rsidR="00567C38">
        <w:rPr>
          <w:rFonts w:ascii="Times New Roman" w:hAnsi="Times New Roman" w:cs="Times New Roman"/>
          <w:color w:val="000000" w:themeColor="text1"/>
          <w:sz w:val="24"/>
          <w:szCs w:val="24"/>
        </w:rPr>
        <w:t> </w:t>
      </w:r>
      <w:r w:rsidRPr="004D4CF9">
        <w:rPr>
          <w:rFonts w:ascii="Times New Roman" w:hAnsi="Times New Roman" w:cs="Times New Roman"/>
          <w:color w:val="000000" w:themeColor="text1"/>
          <w:sz w:val="24"/>
          <w:szCs w:val="24"/>
        </w:rPr>
        <w:t xml:space="preserve">%) </w:t>
      </w:r>
      <w:r w:rsidR="003502E1" w:rsidRPr="004D4CF9">
        <w:rPr>
          <w:rFonts w:ascii="Times New Roman" w:hAnsi="Times New Roman" w:cs="Times New Roman"/>
          <w:color w:val="000000" w:themeColor="text1"/>
          <w:sz w:val="24"/>
          <w:szCs w:val="24"/>
        </w:rPr>
        <w:t>del área (</w:t>
      </w:r>
      <w:r w:rsidR="00567C38">
        <w:rPr>
          <w:rFonts w:ascii="Times New Roman" w:hAnsi="Times New Roman" w:cs="Times New Roman"/>
          <w:color w:val="000000" w:themeColor="text1"/>
          <w:sz w:val="24"/>
          <w:szCs w:val="24"/>
        </w:rPr>
        <w:t>f</w:t>
      </w:r>
      <w:r w:rsidR="00567C38" w:rsidRPr="004D4CF9">
        <w:rPr>
          <w:rFonts w:ascii="Times New Roman" w:hAnsi="Times New Roman" w:cs="Times New Roman"/>
          <w:color w:val="000000" w:themeColor="text1"/>
          <w:sz w:val="24"/>
          <w:szCs w:val="24"/>
        </w:rPr>
        <w:t xml:space="preserve">igura </w:t>
      </w:r>
      <w:r w:rsidR="003502E1" w:rsidRPr="004D4CF9">
        <w:rPr>
          <w:rFonts w:ascii="Times New Roman" w:hAnsi="Times New Roman" w:cs="Times New Roman"/>
          <w:color w:val="000000" w:themeColor="text1"/>
          <w:sz w:val="24"/>
          <w:szCs w:val="24"/>
        </w:rPr>
        <w:t>2), va de los 312 a los 450 m</w:t>
      </w:r>
      <w:r w:rsidR="00035B49">
        <w:rPr>
          <w:rFonts w:ascii="Times New Roman" w:hAnsi="Times New Roman" w:cs="Times New Roman"/>
          <w:color w:val="000000" w:themeColor="text1"/>
          <w:sz w:val="24"/>
          <w:szCs w:val="24"/>
        </w:rPr>
        <w:t xml:space="preserve"> s</w:t>
      </w:r>
      <w:r w:rsidR="00567C38">
        <w:rPr>
          <w:rFonts w:ascii="Times New Roman" w:hAnsi="Times New Roman" w:cs="Times New Roman"/>
          <w:color w:val="000000" w:themeColor="text1"/>
          <w:sz w:val="24"/>
          <w:szCs w:val="24"/>
        </w:rPr>
        <w:t xml:space="preserve">. </w:t>
      </w:r>
      <w:r w:rsidR="003502E1" w:rsidRPr="004D4CF9">
        <w:rPr>
          <w:rFonts w:ascii="Times New Roman" w:hAnsi="Times New Roman" w:cs="Times New Roman"/>
          <w:color w:val="000000" w:themeColor="text1"/>
          <w:sz w:val="24"/>
          <w:szCs w:val="24"/>
        </w:rPr>
        <w:t>n</w:t>
      </w:r>
      <w:r w:rsidR="00567C38">
        <w:rPr>
          <w:rFonts w:ascii="Times New Roman" w:hAnsi="Times New Roman" w:cs="Times New Roman"/>
          <w:color w:val="000000" w:themeColor="text1"/>
          <w:sz w:val="24"/>
          <w:szCs w:val="24"/>
        </w:rPr>
        <w:t xml:space="preserve">. </w:t>
      </w:r>
      <w:r w:rsidR="003502E1" w:rsidRPr="004D4CF9">
        <w:rPr>
          <w:rFonts w:ascii="Times New Roman" w:hAnsi="Times New Roman" w:cs="Times New Roman"/>
          <w:color w:val="000000" w:themeColor="text1"/>
          <w:sz w:val="24"/>
          <w:szCs w:val="24"/>
        </w:rPr>
        <w:t>m</w:t>
      </w:r>
      <w:r w:rsidR="00567C38">
        <w:rPr>
          <w:rFonts w:ascii="Times New Roman" w:hAnsi="Times New Roman" w:cs="Times New Roman"/>
          <w:color w:val="000000" w:themeColor="text1"/>
          <w:sz w:val="24"/>
          <w:szCs w:val="24"/>
        </w:rPr>
        <w:t>.</w:t>
      </w:r>
      <w:r w:rsidR="004676C6">
        <w:rPr>
          <w:rFonts w:ascii="Times New Roman" w:hAnsi="Times New Roman" w:cs="Times New Roman"/>
          <w:color w:val="000000" w:themeColor="text1"/>
          <w:sz w:val="24"/>
          <w:szCs w:val="24"/>
        </w:rPr>
        <w:t xml:space="preserve"> </w:t>
      </w:r>
      <w:r w:rsidR="004676C6" w:rsidRPr="004D4CF9">
        <w:rPr>
          <w:rFonts w:ascii="Times New Roman" w:hAnsi="Times New Roman" w:cs="Times New Roman"/>
          <w:color w:val="000000" w:themeColor="text1"/>
          <w:sz w:val="24"/>
          <w:szCs w:val="24"/>
        </w:rPr>
        <w:t>(</w:t>
      </w:r>
      <w:r w:rsidR="00567C38">
        <w:rPr>
          <w:rFonts w:ascii="Times New Roman" w:hAnsi="Times New Roman" w:cs="Times New Roman"/>
          <w:color w:val="000000" w:themeColor="text1"/>
          <w:sz w:val="24"/>
          <w:szCs w:val="24"/>
        </w:rPr>
        <w:t>f</w:t>
      </w:r>
      <w:r w:rsidR="00567C38" w:rsidRPr="004D4CF9">
        <w:rPr>
          <w:rFonts w:ascii="Times New Roman" w:hAnsi="Times New Roman" w:cs="Times New Roman"/>
          <w:color w:val="000000" w:themeColor="text1"/>
          <w:sz w:val="24"/>
          <w:szCs w:val="24"/>
        </w:rPr>
        <w:t xml:space="preserve">igura </w:t>
      </w:r>
      <w:r w:rsidR="004676C6" w:rsidRPr="004D4CF9">
        <w:rPr>
          <w:rFonts w:ascii="Times New Roman" w:hAnsi="Times New Roman" w:cs="Times New Roman"/>
          <w:color w:val="000000" w:themeColor="text1"/>
          <w:sz w:val="24"/>
          <w:szCs w:val="24"/>
        </w:rPr>
        <w:t xml:space="preserve">4), y se encuentra asociada con el </w:t>
      </w:r>
      <w:r w:rsidR="004676C6">
        <w:rPr>
          <w:rFonts w:ascii="Times New Roman" w:hAnsi="Times New Roman" w:cs="Times New Roman"/>
          <w:color w:val="000000" w:themeColor="text1"/>
          <w:sz w:val="24"/>
          <w:szCs w:val="24"/>
        </w:rPr>
        <w:t>BQ.</w:t>
      </w:r>
      <w:r w:rsidR="004676C6" w:rsidRPr="004D4CF9">
        <w:rPr>
          <w:rFonts w:ascii="Times New Roman" w:hAnsi="Times New Roman" w:cs="Times New Roman"/>
          <w:color w:val="000000" w:themeColor="text1"/>
          <w:sz w:val="24"/>
          <w:szCs w:val="24"/>
        </w:rPr>
        <w:t xml:space="preserve"> Está integrado por </w:t>
      </w:r>
      <w:r w:rsidR="004676C6" w:rsidRPr="004D4CF9">
        <w:rPr>
          <w:rFonts w:ascii="Times New Roman" w:hAnsi="Times New Roman" w:cs="Times New Roman"/>
          <w:i/>
          <w:iCs/>
          <w:color w:val="000000" w:themeColor="text1"/>
          <w:sz w:val="24"/>
          <w:szCs w:val="24"/>
        </w:rPr>
        <w:t>Curatella americana</w:t>
      </w:r>
      <w:r w:rsidR="004676C6" w:rsidRPr="004D4CF9">
        <w:rPr>
          <w:rFonts w:ascii="Times New Roman" w:hAnsi="Times New Roman" w:cs="Times New Roman"/>
          <w:color w:val="000000" w:themeColor="text1"/>
          <w:sz w:val="24"/>
          <w:szCs w:val="24"/>
        </w:rPr>
        <w:t xml:space="preserve"> y en menor proporción por </w:t>
      </w:r>
      <w:r w:rsidR="004676C6" w:rsidRPr="004D4CF9">
        <w:rPr>
          <w:rFonts w:ascii="Times New Roman" w:hAnsi="Times New Roman" w:cs="Times New Roman"/>
          <w:i/>
          <w:iCs/>
          <w:color w:val="000000" w:themeColor="text1"/>
          <w:sz w:val="24"/>
          <w:szCs w:val="24"/>
        </w:rPr>
        <w:t>Byrsonima</w:t>
      </w:r>
      <w:r w:rsidR="004676C6" w:rsidRPr="004D4CF9">
        <w:rPr>
          <w:rFonts w:ascii="Times New Roman" w:hAnsi="Times New Roman" w:cs="Times New Roman"/>
          <w:color w:val="000000" w:themeColor="text1"/>
          <w:sz w:val="24"/>
          <w:szCs w:val="24"/>
        </w:rPr>
        <w:t xml:space="preserve"> </w:t>
      </w:r>
      <w:r w:rsidR="004676C6" w:rsidRPr="004D4CF9">
        <w:rPr>
          <w:rFonts w:ascii="Times New Roman" w:hAnsi="Times New Roman" w:cs="Times New Roman"/>
          <w:i/>
          <w:iCs/>
          <w:color w:val="000000" w:themeColor="text1"/>
          <w:sz w:val="24"/>
          <w:szCs w:val="24"/>
        </w:rPr>
        <w:t>crassifolia</w:t>
      </w:r>
      <w:r w:rsidR="004676C6" w:rsidRPr="009B19CC">
        <w:rPr>
          <w:rFonts w:ascii="Times New Roman" w:hAnsi="Times New Roman" w:cs="Times New Roman"/>
          <w:iCs/>
          <w:color w:val="000000" w:themeColor="text1"/>
          <w:sz w:val="24"/>
          <w:szCs w:val="24"/>
        </w:rPr>
        <w:t>.</w:t>
      </w:r>
    </w:p>
    <w:p w14:paraId="4014FA98" w14:textId="77777777" w:rsidR="002A47CA" w:rsidRDefault="002A47CA" w:rsidP="002A47CA">
      <w:pPr>
        <w:spacing w:after="0" w:line="360" w:lineRule="auto"/>
        <w:ind w:firstLine="708"/>
        <w:jc w:val="both"/>
        <w:rPr>
          <w:rFonts w:ascii="Times New Roman" w:hAnsi="Times New Roman" w:cs="Times New Roman"/>
          <w:iCs/>
          <w:color w:val="000000" w:themeColor="text1"/>
          <w:sz w:val="24"/>
          <w:szCs w:val="24"/>
        </w:rPr>
      </w:pPr>
    </w:p>
    <w:p w14:paraId="678D9E2D" w14:textId="48F25D16" w:rsidR="000017DD" w:rsidRDefault="00DB5451" w:rsidP="00657E9B">
      <w:pPr>
        <w:spacing w:after="0" w:line="360" w:lineRule="auto"/>
        <w:jc w:val="both"/>
        <w:rPr>
          <w:rFonts w:ascii="Times New Roman" w:hAnsi="Times New Roman" w:cs="Times New Roman"/>
          <w:iCs/>
          <w:color w:val="000000" w:themeColor="text1"/>
          <w:sz w:val="24"/>
          <w:szCs w:val="24"/>
        </w:rPr>
      </w:pPr>
      <w:r>
        <w:rPr>
          <w:noProof/>
        </w:rPr>
        <w:lastRenderedPageBreak/>
        <w:drawing>
          <wp:inline distT="0" distB="0" distL="0" distR="0" wp14:anchorId="4F27193C" wp14:editId="025C8788">
            <wp:extent cx="5971540" cy="402082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1540" cy="4020820"/>
                    </a:xfrm>
                    <a:prstGeom prst="rect">
                      <a:avLst/>
                    </a:prstGeom>
                    <a:noFill/>
                    <a:ln>
                      <a:noFill/>
                    </a:ln>
                  </pic:spPr>
                </pic:pic>
              </a:graphicData>
            </a:graphic>
          </wp:inline>
        </w:drawing>
      </w:r>
    </w:p>
    <w:p w14:paraId="66CE9FE5" w14:textId="485B727A" w:rsidR="009C0CCD" w:rsidRDefault="00AA0C6C" w:rsidP="002A47CA">
      <w:pPr>
        <w:spacing w:after="0" w:line="360" w:lineRule="auto"/>
        <w:ind w:firstLine="708"/>
        <w:jc w:val="both"/>
        <w:rPr>
          <w:rFonts w:ascii="Times New Roman" w:hAnsi="Times New Roman" w:cs="Times New Roman"/>
          <w:sz w:val="24"/>
          <w:szCs w:val="24"/>
          <w:lang w:eastAsia="es-MX"/>
        </w:rPr>
      </w:pPr>
      <w:r w:rsidRPr="004D4CF9">
        <w:rPr>
          <w:rFonts w:ascii="Times New Roman" w:hAnsi="Times New Roman" w:cs="Times New Roman"/>
          <w:sz w:val="24"/>
          <w:szCs w:val="24"/>
          <w:lang w:eastAsia="es-MX"/>
        </w:rPr>
        <w:t>Se observó además un área que cubre 8.4</w:t>
      </w:r>
      <w:r w:rsidR="00567C38">
        <w:rPr>
          <w:rFonts w:ascii="Times New Roman" w:hAnsi="Times New Roman" w:cs="Times New Roman"/>
          <w:sz w:val="24"/>
          <w:szCs w:val="24"/>
          <w:lang w:eastAsia="es-MX"/>
        </w:rPr>
        <w:t> </w:t>
      </w:r>
      <w:r w:rsidRPr="004D4CF9">
        <w:rPr>
          <w:rFonts w:ascii="Times New Roman" w:hAnsi="Times New Roman" w:cs="Times New Roman"/>
          <w:sz w:val="24"/>
          <w:szCs w:val="24"/>
          <w:lang w:eastAsia="es-MX"/>
        </w:rPr>
        <w:t xml:space="preserve">% donde </w:t>
      </w:r>
      <w:r w:rsidR="00341C6F" w:rsidRPr="004D4CF9">
        <w:rPr>
          <w:rFonts w:ascii="Times New Roman" w:hAnsi="Times New Roman" w:cs="Times New Roman"/>
          <w:sz w:val="24"/>
          <w:szCs w:val="24"/>
          <w:lang w:eastAsia="es-MX"/>
        </w:rPr>
        <w:t>el</w:t>
      </w:r>
      <w:r w:rsidRPr="004D4CF9">
        <w:rPr>
          <w:rFonts w:ascii="Times New Roman" w:hAnsi="Times New Roman" w:cs="Times New Roman"/>
          <w:sz w:val="24"/>
          <w:szCs w:val="24"/>
          <w:lang w:eastAsia="es-MX"/>
        </w:rPr>
        <w:t xml:space="preserve"> tipo de vegetación no está claramente definido, ya que hay elementos de </w:t>
      </w:r>
      <w:r w:rsidR="00341C6F" w:rsidRPr="004D4CF9">
        <w:rPr>
          <w:rFonts w:ascii="Times New Roman" w:hAnsi="Times New Roman" w:cs="Times New Roman"/>
          <w:sz w:val="24"/>
          <w:szCs w:val="24"/>
          <w:lang w:eastAsia="es-MX"/>
        </w:rPr>
        <w:t xml:space="preserve">BQ </w:t>
      </w:r>
      <w:r w:rsidRPr="004D4CF9">
        <w:rPr>
          <w:rFonts w:ascii="Times New Roman" w:hAnsi="Times New Roman" w:cs="Times New Roman"/>
          <w:sz w:val="24"/>
          <w:szCs w:val="24"/>
          <w:lang w:eastAsia="es-MX"/>
        </w:rPr>
        <w:t xml:space="preserve">y </w:t>
      </w:r>
      <w:r w:rsidR="00341C6F" w:rsidRPr="004D4CF9">
        <w:rPr>
          <w:rFonts w:ascii="Times New Roman" w:hAnsi="Times New Roman" w:cs="Times New Roman"/>
          <w:sz w:val="24"/>
          <w:szCs w:val="24"/>
          <w:lang w:eastAsia="es-MX"/>
        </w:rPr>
        <w:t>BTS.</w:t>
      </w:r>
      <w:r w:rsidRPr="004D4CF9">
        <w:rPr>
          <w:rFonts w:ascii="Times New Roman" w:hAnsi="Times New Roman" w:cs="Times New Roman"/>
          <w:sz w:val="24"/>
          <w:szCs w:val="24"/>
          <w:lang w:eastAsia="es-MX"/>
        </w:rPr>
        <w:t xml:space="preserve"> </w:t>
      </w:r>
      <w:r w:rsidRPr="004D4CF9">
        <w:rPr>
          <w:rFonts w:ascii="Times New Roman" w:hAnsi="Times New Roman" w:cs="Times New Roman"/>
          <w:sz w:val="24"/>
        </w:rPr>
        <w:t xml:space="preserve">Esta región colinda al norte con el </w:t>
      </w:r>
      <w:r w:rsidR="00341C6F" w:rsidRPr="004D4CF9">
        <w:rPr>
          <w:rFonts w:ascii="Times New Roman" w:hAnsi="Times New Roman" w:cs="Times New Roman"/>
          <w:sz w:val="24"/>
        </w:rPr>
        <w:t>BTC</w:t>
      </w:r>
      <w:r w:rsidRPr="004D4CF9">
        <w:rPr>
          <w:rFonts w:ascii="Times New Roman" w:hAnsi="Times New Roman" w:cs="Times New Roman"/>
          <w:sz w:val="24"/>
        </w:rPr>
        <w:t xml:space="preserve"> y el </w:t>
      </w:r>
      <w:r w:rsidR="00341C6F" w:rsidRPr="004D4CF9">
        <w:rPr>
          <w:rFonts w:ascii="Times New Roman" w:hAnsi="Times New Roman" w:cs="Times New Roman"/>
          <w:sz w:val="24"/>
        </w:rPr>
        <w:t>BB-C</w:t>
      </w:r>
      <w:r w:rsidR="000F3DC3">
        <w:rPr>
          <w:rFonts w:ascii="Times New Roman" w:hAnsi="Times New Roman" w:cs="Times New Roman"/>
          <w:sz w:val="24"/>
        </w:rPr>
        <w:t>, a</w:t>
      </w:r>
      <w:r w:rsidRPr="004D4CF9">
        <w:rPr>
          <w:rFonts w:ascii="Times New Roman" w:hAnsi="Times New Roman" w:cs="Times New Roman"/>
          <w:sz w:val="24"/>
        </w:rPr>
        <w:t xml:space="preserve">l este con el </w:t>
      </w:r>
      <w:r w:rsidR="00341C6F" w:rsidRPr="004D4CF9">
        <w:rPr>
          <w:rFonts w:ascii="Times New Roman" w:hAnsi="Times New Roman" w:cs="Times New Roman"/>
          <w:sz w:val="24"/>
        </w:rPr>
        <w:t>BG</w:t>
      </w:r>
      <w:r w:rsidRPr="004D4CF9">
        <w:rPr>
          <w:rFonts w:ascii="Times New Roman" w:hAnsi="Times New Roman" w:cs="Times New Roman"/>
          <w:sz w:val="24"/>
        </w:rPr>
        <w:t xml:space="preserve">, hacia el sur con el </w:t>
      </w:r>
      <w:r w:rsidR="00341C6F" w:rsidRPr="004D4CF9">
        <w:rPr>
          <w:rFonts w:ascii="Times New Roman" w:hAnsi="Times New Roman" w:cs="Times New Roman"/>
          <w:sz w:val="24"/>
        </w:rPr>
        <w:t>BP-Q</w:t>
      </w:r>
      <w:r w:rsidRPr="004D4CF9">
        <w:rPr>
          <w:rFonts w:ascii="Times New Roman" w:hAnsi="Times New Roman" w:cs="Times New Roman"/>
          <w:sz w:val="24"/>
        </w:rPr>
        <w:t xml:space="preserve"> y hacia el oeste con el </w:t>
      </w:r>
      <w:r w:rsidR="00341C6F" w:rsidRPr="004D4CF9">
        <w:rPr>
          <w:rFonts w:ascii="Times New Roman" w:hAnsi="Times New Roman" w:cs="Times New Roman"/>
          <w:sz w:val="24"/>
        </w:rPr>
        <w:t>BP</w:t>
      </w:r>
      <w:r w:rsidRPr="004D4CF9">
        <w:rPr>
          <w:rFonts w:ascii="Times New Roman" w:hAnsi="Times New Roman" w:cs="Times New Roman"/>
          <w:sz w:val="24"/>
          <w:szCs w:val="24"/>
          <w:lang w:eastAsia="es-MX"/>
        </w:rPr>
        <w:t xml:space="preserve">. </w:t>
      </w:r>
      <w:r w:rsidR="00F054CE">
        <w:rPr>
          <w:rFonts w:ascii="Times New Roman" w:hAnsi="Times New Roman" w:cs="Times New Roman"/>
          <w:sz w:val="24"/>
          <w:szCs w:val="24"/>
          <w:lang w:eastAsia="es-MX"/>
        </w:rPr>
        <w:t xml:space="preserve">Un porcentaje mínimo, </w:t>
      </w:r>
      <w:r w:rsidRPr="004D4CF9">
        <w:rPr>
          <w:rFonts w:ascii="Times New Roman" w:hAnsi="Times New Roman" w:cs="Times New Roman"/>
          <w:sz w:val="24"/>
          <w:szCs w:val="24"/>
          <w:lang w:eastAsia="es-MX"/>
        </w:rPr>
        <w:t>0.</w:t>
      </w:r>
      <w:r w:rsidR="000F3DC3" w:rsidRPr="004D4CF9">
        <w:rPr>
          <w:rFonts w:ascii="Times New Roman" w:hAnsi="Times New Roman" w:cs="Times New Roman"/>
          <w:sz w:val="24"/>
          <w:szCs w:val="24"/>
          <w:lang w:eastAsia="es-MX"/>
        </w:rPr>
        <w:t>6</w:t>
      </w:r>
      <w:r w:rsidR="000F3DC3">
        <w:rPr>
          <w:rFonts w:ascii="Times New Roman" w:hAnsi="Times New Roman" w:cs="Times New Roman"/>
          <w:sz w:val="24"/>
          <w:szCs w:val="24"/>
          <w:lang w:eastAsia="es-MX"/>
        </w:rPr>
        <w:t> </w:t>
      </w:r>
      <w:r w:rsidRPr="004D4CF9">
        <w:rPr>
          <w:rFonts w:ascii="Times New Roman" w:hAnsi="Times New Roman" w:cs="Times New Roman"/>
          <w:sz w:val="24"/>
          <w:szCs w:val="24"/>
          <w:lang w:eastAsia="es-MX"/>
        </w:rPr>
        <w:t>%</w:t>
      </w:r>
      <w:r w:rsidR="00F054CE">
        <w:rPr>
          <w:rFonts w:ascii="Times New Roman" w:hAnsi="Times New Roman" w:cs="Times New Roman"/>
          <w:sz w:val="24"/>
          <w:szCs w:val="24"/>
          <w:lang w:eastAsia="es-MX"/>
        </w:rPr>
        <w:t>,</w:t>
      </w:r>
      <w:r w:rsidRPr="004D4CF9">
        <w:rPr>
          <w:rFonts w:ascii="Times New Roman" w:hAnsi="Times New Roman" w:cs="Times New Roman"/>
          <w:sz w:val="24"/>
          <w:szCs w:val="24"/>
          <w:lang w:eastAsia="es-MX"/>
        </w:rPr>
        <w:t xml:space="preserve"> del área son zonas agrícolas.</w:t>
      </w:r>
    </w:p>
    <w:p w14:paraId="16271EA6" w14:textId="77777777" w:rsidR="002A47CA" w:rsidRDefault="002A47CA" w:rsidP="002A47CA">
      <w:pPr>
        <w:spacing w:after="0" w:line="360" w:lineRule="auto"/>
        <w:ind w:firstLine="708"/>
        <w:jc w:val="both"/>
        <w:rPr>
          <w:rFonts w:ascii="Times New Roman" w:hAnsi="Times New Roman" w:cs="Times New Roman"/>
          <w:sz w:val="24"/>
          <w:szCs w:val="24"/>
          <w:lang w:eastAsia="es-MX"/>
        </w:rPr>
      </w:pPr>
    </w:p>
    <w:p w14:paraId="50FFCD0D" w14:textId="06E42990" w:rsidR="00AA0C6C" w:rsidRPr="004676C6" w:rsidRDefault="00AA0C6C" w:rsidP="00BF5581">
      <w:pPr>
        <w:spacing w:after="0" w:line="360" w:lineRule="auto"/>
        <w:jc w:val="center"/>
        <w:rPr>
          <w:rFonts w:ascii="Times New Roman" w:hAnsi="Times New Roman" w:cs="Times New Roman"/>
          <w:sz w:val="28"/>
          <w:szCs w:val="28"/>
          <w:lang w:eastAsia="es-MX"/>
        </w:rPr>
      </w:pPr>
      <w:r w:rsidRPr="004676C6">
        <w:rPr>
          <w:rFonts w:ascii="Times New Roman" w:eastAsiaTheme="minorEastAsia" w:hAnsi="Times New Roman" w:cs="Times New Roman"/>
          <w:b/>
          <w:kern w:val="24"/>
          <w:sz w:val="28"/>
          <w:szCs w:val="28"/>
        </w:rPr>
        <w:t>Especies de la NOM-059-</w:t>
      </w:r>
      <w:r w:rsidR="00F054CE" w:rsidRPr="004676C6">
        <w:rPr>
          <w:rFonts w:ascii="Times New Roman" w:eastAsiaTheme="minorEastAsia" w:hAnsi="Times New Roman" w:cs="Times New Roman"/>
          <w:b/>
          <w:kern w:val="24"/>
          <w:sz w:val="28"/>
          <w:szCs w:val="28"/>
        </w:rPr>
        <w:t>Semarnat</w:t>
      </w:r>
      <w:r w:rsidRPr="004676C6">
        <w:rPr>
          <w:rFonts w:ascii="Times New Roman" w:eastAsiaTheme="minorEastAsia" w:hAnsi="Times New Roman" w:cs="Times New Roman"/>
          <w:b/>
          <w:kern w:val="24"/>
          <w:sz w:val="28"/>
          <w:szCs w:val="28"/>
        </w:rPr>
        <w:t>-2010</w:t>
      </w:r>
    </w:p>
    <w:p w14:paraId="5C2E4F1C" w14:textId="18D90D17" w:rsidR="00A16461" w:rsidRDefault="00AA0C6C" w:rsidP="002A47CA">
      <w:pPr>
        <w:spacing w:after="0" w:line="360" w:lineRule="auto"/>
        <w:ind w:firstLine="708"/>
        <w:jc w:val="both"/>
        <w:rPr>
          <w:rStyle w:val="apple-converted-space"/>
          <w:rFonts w:ascii="Times New Roman" w:hAnsi="Times New Roman" w:cs="Times New Roman"/>
          <w:sz w:val="24"/>
        </w:rPr>
      </w:pPr>
      <w:r w:rsidRPr="009C0CCD">
        <w:rPr>
          <w:rStyle w:val="apple-converted-space"/>
          <w:rFonts w:ascii="Times New Roman" w:hAnsi="Times New Roman" w:cs="Times New Roman"/>
          <w:i/>
          <w:sz w:val="24"/>
        </w:rPr>
        <w:t>Astronium graveolens</w:t>
      </w:r>
      <w:r w:rsidRPr="009C0CCD">
        <w:rPr>
          <w:rStyle w:val="apple-converted-space"/>
          <w:rFonts w:ascii="Times New Roman" w:hAnsi="Times New Roman" w:cs="Times New Roman"/>
          <w:sz w:val="24"/>
        </w:rPr>
        <w:t xml:space="preserve">, </w:t>
      </w:r>
      <w:r w:rsidRPr="009C0CCD">
        <w:rPr>
          <w:rStyle w:val="apple-converted-space"/>
          <w:rFonts w:ascii="Times New Roman" w:hAnsi="Times New Roman" w:cs="Times New Roman"/>
          <w:i/>
          <w:sz w:val="24"/>
        </w:rPr>
        <w:t>Cryosophila nana</w:t>
      </w:r>
      <w:r w:rsidRPr="009C0CCD">
        <w:rPr>
          <w:rStyle w:val="apple-converted-space"/>
          <w:rFonts w:ascii="Times New Roman" w:hAnsi="Times New Roman" w:cs="Times New Roman"/>
          <w:sz w:val="24"/>
        </w:rPr>
        <w:t>,</w:t>
      </w:r>
      <w:r w:rsidRPr="009C0CCD">
        <w:rPr>
          <w:rStyle w:val="apple-converted-space"/>
          <w:rFonts w:ascii="Times New Roman" w:hAnsi="Times New Roman" w:cs="Times New Roman"/>
          <w:i/>
          <w:sz w:val="24"/>
        </w:rPr>
        <w:t xml:space="preserve"> Calophyllum</w:t>
      </w:r>
      <w:r w:rsidRPr="009C0CCD">
        <w:rPr>
          <w:rStyle w:val="apple-converted-space"/>
          <w:rFonts w:ascii="Times New Roman" w:hAnsi="Times New Roman" w:cs="Times New Roman"/>
          <w:sz w:val="24"/>
        </w:rPr>
        <w:t xml:space="preserve"> </w:t>
      </w:r>
      <w:r w:rsidRPr="009C0CCD">
        <w:rPr>
          <w:rStyle w:val="apple-converted-space"/>
          <w:rFonts w:ascii="Times New Roman" w:hAnsi="Times New Roman" w:cs="Times New Roman"/>
          <w:i/>
          <w:sz w:val="24"/>
        </w:rPr>
        <w:t>brasiliense</w:t>
      </w:r>
      <w:r w:rsidRPr="009C0CCD">
        <w:rPr>
          <w:rStyle w:val="apple-converted-space"/>
          <w:rFonts w:ascii="Times New Roman" w:hAnsi="Times New Roman" w:cs="Times New Roman"/>
          <w:sz w:val="24"/>
        </w:rPr>
        <w:t xml:space="preserve">, </w:t>
      </w:r>
      <w:r w:rsidRPr="009C0CCD">
        <w:rPr>
          <w:rStyle w:val="apple-converted-space"/>
          <w:rFonts w:ascii="Times New Roman" w:hAnsi="Times New Roman" w:cs="Times New Roman"/>
          <w:i/>
          <w:iCs/>
          <w:sz w:val="24"/>
        </w:rPr>
        <w:t>Microdesmia arborea</w:t>
      </w:r>
      <w:r w:rsidRPr="009C0CCD">
        <w:rPr>
          <w:rStyle w:val="apple-converted-space"/>
          <w:rFonts w:ascii="Times New Roman" w:hAnsi="Times New Roman" w:cs="Times New Roman"/>
          <w:sz w:val="24"/>
        </w:rPr>
        <w:t xml:space="preserve">, </w:t>
      </w:r>
      <w:r w:rsidRPr="009C0CCD">
        <w:rPr>
          <w:rStyle w:val="apple-converted-space"/>
          <w:rFonts w:ascii="Times New Roman" w:hAnsi="Times New Roman" w:cs="Times New Roman"/>
          <w:i/>
          <w:sz w:val="24"/>
        </w:rPr>
        <w:t>Peltolgyne mexicana</w:t>
      </w:r>
      <w:r w:rsidRPr="009C0CCD">
        <w:rPr>
          <w:rStyle w:val="apple-converted-space"/>
          <w:rFonts w:ascii="Times New Roman" w:hAnsi="Times New Roman" w:cs="Times New Roman"/>
          <w:sz w:val="24"/>
        </w:rPr>
        <w:t xml:space="preserve"> y </w:t>
      </w:r>
      <w:r w:rsidRPr="009C0CCD">
        <w:rPr>
          <w:rStyle w:val="apple-converted-space"/>
          <w:rFonts w:ascii="Times New Roman" w:hAnsi="Times New Roman" w:cs="Times New Roman"/>
          <w:i/>
          <w:sz w:val="24"/>
        </w:rPr>
        <w:t>Zamia loddigesii</w:t>
      </w:r>
      <w:r w:rsidRPr="009C0CCD">
        <w:rPr>
          <w:rStyle w:val="apple-converted-space"/>
          <w:rFonts w:ascii="Times New Roman" w:hAnsi="Times New Roman" w:cs="Times New Roman"/>
          <w:sz w:val="24"/>
        </w:rPr>
        <w:t xml:space="preserve"> se encontraron enlistadas en la NOM-059-</w:t>
      </w:r>
      <w:r w:rsidR="00F054CE" w:rsidRPr="009C0CCD">
        <w:rPr>
          <w:rStyle w:val="apple-converted-space"/>
          <w:rFonts w:ascii="Times New Roman" w:hAnsi="Times New Roman" w:cs="Times New Roman"/>
          <w:sz w:val="24"/>
        </w:rPr>
        <w:t>Semarnat</w:t>
      </w:r>
      <w:r w:rsidRPr="009C0CCD">
        <w:rPr>
          <w:rStyle w:val="apple-converted-space"/>
          <w:rFonts w:ascii="Times New Roman" w:hAnsi="Times New Roman" w:cs="Times New Roman"/>
          <w:sz w:val="24"/>
        </w:rPr>
        <w:t>-2010, en la categoría Amenazadas</w:t>
      </w:r>
      <w:r w:rsidR="00E0756A">
        <w:rPr>
          <w:rStyle w:val="apple-converted-space"/>
          <w:rFonts w:ascii="Times New Roman" w:hAnsi="Times New Roman" w:cs="Times New Roman"/>
          <w:sz w:val="24"/>
        </w:rPr>
        <w:t xml:space="preserve"> (A</w:t>
      </w:r>
      <w:r w:rsidR="00F054CE">
        <w:rPr>
          <w:rStyle w:val="apple-converted-space"/>
          <w:rFonts w:ascii="Times New Roman" w:hAnsi="Times New Roman" w:cs="Times New Roman"/>
          <w:sz w:val="24"/>
        </w:rPr>
        <w:t>)</w:t>
      </w:r>
      <w:r w:rsidRPr="009C0CCD">
        <w:rPr>
          <w:rStyle w:val="apple-converted-space"/>
          <w:rFonts w:ascii="Times New Roman" w:hAnsi="Times New Roman" w:cs="Times New Roman"/>
          <w:sz w:val="24"/>
        </w:rPr>
        <w:t xml:space="preserve">. También se registró </w:t>
      </w:r>
      <w:r w:rsidRPr="009C0CCD">
        <w:rPr>
          <w:rStyle w:val="apple-converted-space"/>
          <w:rFonts w:ascii="Times New Roman" w:hAnsi="Times New Roman" w:cs="Times New Roman"/>
          <w:i/>
          <w:iCs/>
          <w:sz w:val="24"/>
        </w:rPr>
        <w:t>Agave gypsophila</w:t>
      </w:r>
      <w:r w:rsidRPr="009C0CCD">
        <w:rPr>
          <w:rStyle w:val="apple-converted-space"/>
          <w:rFonts w:ascii="Times New Roman" w:hAnsi="Times New Roman" w:cs="Times New Roman"/>
          <w:sz w:val="24"/>
        </w:rPr>
        <w:t xml:space="preserve"> en la categoría </w:t>
      </w:r>
      <w:r w:rsidR="00E0756A">
        <w:rPr>
          <w:rStyle w:val="apple-converted-space"/>
          <w:rFonts w:ascii="Times New Roman" w:hAnsi="Times New Roman" w:cs="Times New Roman"/>
          <w:sz w:val="24"/>
        </w:rPr>
        <w:t>S</w:t>
      </w:r>
      <w:r w:rsidRPr="009C0CCD">
        <w:rPr>
          <w:rStyle w:val="apple-converted-space"/>
          <w:rFonts w:ascii="Times New Roman" w:hAnsi="Times New Roman" w:cs="Times New Roman"/>
          <w:sz w:val="24"/>
        </w:rPr>
        <w:t>ujeta a protección especial</w:t>
      </w:r>
      <w:r w:rsidR="00E0756A">
        <w:rPr>
          <w:rStyle w:val="apple-converted-space"/>
          <w:rFonts w:ascii="Times New Roman" w:hAnsi="Times New Roman" w:cs="Times New Roman"/>
          <w:sz w:val="24"/>
        </w:rPr>
        <w:t xml:space="preserve"> (Pr)</w:t>
      </w:r>
      <w:r w:rsidRPr="009C0CCD">
        <w:rPr>
          <w:rStyle w:val="apple-converted-space"/>
          <w:rFonts w:ascii="Times New Roman" w:hAnsi="Times New Roman" w:cs="Times New Roman"/>
          <w:sz w:val="24"/>
        </w:rPr>
        <w:t xml:space="preserve">. </w:t>
      </w:r>
    </w:p>
    <w:p w14:paraId="76E971E6" w14:textId="0497F08C" w:rsidR="002A47CA" w:rsidRDefault="002A47CA" w:rsidP="002A47CA">
      <w:pPr>
        <w:spacing w:after="0" w:line="360" w:lineRule="auto"/>
        <w:ind w:firstLine="708"/>
        <w:jc w:val="both"/>
        <w:rPr>
          <w:rFonts w:ascii="Times New Roman" w:hAnsi="Times New Roman" w:cs="Times New Roman"/>
          <w:sz w:val="24"/>
        </w:rPr>
      </w:pPr>
    </w:p>
    <w:p w14:paraId="53F3E4C7" w14:textId="4E9C8FCB" w:rsidR="00B775B1" w:rsidRDefault="00B775B1" w:rsidP="002A47CA">
      <w:pPr>
        <w:spacing w:after="0" w:line="360" w:lineRule="auto"/>
        <w:ind w:firstLine="708"/>
        <w:jc w:val="both"/>
        <w:rPr>
          <w:rFonts w:ascii="Times New Roman" w:hAnsi="Times New Roman" w:cs="Times New Roman"/>
          <w:sz w:val="24"/>
        </w:rPr>
      </w:pPr>
    </w:p>
    <w:p w14:paraId="67452EFE" w14:textId="6428B4B7" w:rsidR="00B775B1" w:rsidRDefault="00B775B1" w:rsidP="002A47CA">
      <w:pPr>
        <w:spacing w:after="0" w:line="360" w:lineRule="auto"/>
        <w:ind w:firstLine="708"/>
        <w:jc w:val="both"/>
        <w:rPr>
          <w:rFonts w:ascii="Times New Roman" w:hAnsi="Times New Roman" w:cs="Times New Roman"/>
          <w:sz w:val="24"/>
        </w:rPr>
      </w:pPr>
    </w:p>
    <w:p w14:paraId="08A9C6A5" w14:textId="74366C93" w:rsidR="00B775B1" w:rsidRDefault="00B775B1" w:rsidP="002A47CA">
      <w:pPr>
        <w:spacing w:after="0" w:line="360" w:lineRule="auto"/>
        <w:ind w:firstLine="708"/>
        <w:jc w:val="both"/>
        <w:rPr>
          <w:rFonts w:ascii="Times New Roman" w:hAnsi="Times New Roman" w:cs="Times New Roman"/>
          <w:sz w:val="24"/>
        </w:rPr>
      </w:pPr>
    </w:p>
    <w:p w14:paraId="66F02BED" w14:textId="26D20BED" w:rsidR="00B775B1" w:rsidRDefault="00B775B1" w:rsidP="002A47CA">
      <w:pPr>
        <w:spacing w:after="0" w:line="360" w:lineRule="auto"/>
        <w:ind w:firstLine="708"/>
        <w:jc w:val="both"/>
        <w:rPr>
          <w:rFonts w:ascii="Times New Roman" w:hAnsi="Times New Roman" w:cs="Times New Roman"/>
          <w:sz w:val="24"/>
        </w:rPr>
      </w:pPr>
    </w:p>
    <w:p w14:paraId="63203AFE" w14:textId="66840F71" w:rsidR="00B775B1" w:rsidRDefault="00B775B1" w:rsidP="002A47CA">
      <w:pPr>
        <w:spacing w:after="0" w:line="360" w:lineRule="auto"/>
        <w:ind w:firstLine="708"/>
        <w:jc w:val="both"/>
        <w:rPr>
          <w:rFonts w:ascii="Times New Roman" w:hAnsi="Times New Roman" w:cs="Times New Roman"/>
          <w:sz w:val="24"/>
        </w:rPr>
      </w:pPr>
    </w:p>
    <w:p w14:paraId="735154D7" w14:textId="77777777" w:rsidR="00B775B1" w:rsidRPr="002A47CA" w:rsidRDefault="00B775B1" w:rsidP="002A47CA">
      <w:pPr>
        <w:spacing w:after="0" w:line="360" w:lineRule="auto"/>
        <w:ind w:firstLine="708"/>
        <w:jc w:val="both"/>
        <w:rPr>
          <w:rFonts w:ascii="Times New Roman" w:hAnsi="Times New Roman" w:cs="Times New Roman"/>
          <w:sz w:val="24"/>
        </w:rPr>
      </w:pPr>
    </w:p>
    <w:p w14:paraId="27E34579" w14:textId="141AC957" w:rsidR="00267D2B" w:rsidRPr="004676C6" w:rsidRDefault="000A3F65" w:rsidP="00BF5581">
      <w:pPr>
        <w:spacing w:after="0" w:line="360" w:lineRule="auto"/>
        <w:jc w:val="center"/>
        <w:rPr>
          <w:rFonts w:ascii="Times New Roman" w:hAnsi="Times New Roman" w:cs="Times New Roman"/>
          <w:b/>
          <w:color w:val="000000" w:themeColor="text1"/>
          <w:sz w:val="32"/>
          <w:szCs w:val="32"/>
        </w:rPr>
      </w:pPr>
      <w:r w:rsidRPr="004676C6">
        <w:rPr>
          <w:rFonts w:ascii="Times New Roman" w:hAnsi="Times New Roman" w:cs="Times New Roman"/>
          <w:b/>
          <w:color w:val="000000" w:themeColor="text1"/>
          <w:sz w:val="32"/>
          <w:szCs w:val="32"/>
        </w:rPr>
        <w:lastRenderedPageBreak/>
        <w:t>D</w:t>
      </w:r>
      <w:r w:rsidR="009C0CCD" w:rsidRPr="004676C6">
        <w:rPr>
          <w:rFonts w:ascii="Times New Roman" w:hAnsi="Times New Roman" w:cs="Times New Roman"/>
          <w:b/>
          <w:color w:val="000000" w:themeColor="text1"/>
          <w:sz w:val="32"/>
          <w:szCs w:val="32"/>
        </w:rPr>
        <w:t>iscusión</w:t>
      </w:r>
    </w:p>
    <w:p w14:paraId="54ECF8B7" w14:textId="7BB384E3" w:rsidR="004F7F87" w:rsidRPr="009C0CCD" w:rsidRDefault="000A3F65" w:rsidP="002A47CA">
      <w:pPr>
        <w:spacing w:after="0" w:line="360" w:lineRule="auto"/>
        <w:ind w:firstLine="708"/>
        <w:jc w:val="both"/>
        <w:rPr>
          <w:rFonts w:ascii="Times New Roman" w:hAnsi="Times New Roman" w:cs="Times New Roman"/>
          <w:sz w:val="24"/>
        </w:rPr>
      </w:pPr>
      <w:r w:rsidRPr="009C0CCD">
        <w:rPr>
          <w:rFonts w:ascii="Times New Roman" w:hAnsi="Times New Roman" w:cs="Times New Roman"/>
          <w:sz w:val="24"/>
        </w:rPr>
        <w:t xml:space="preserve">Los resultados obtenidos en </w:t>
      </w:r>
      <w:r w:rsidR="00181406" w:rsidRPr="009C0CCD">
        <w:rPr>
          <w:rFonts w:ascii="Times New Roman" w:hAnsi="Times New Roman" w:cs="Times New Roman"/>
          <w:sz w:val="24"/>
        </w:rPr>
        <w:t xml:space="preserve">esta </w:t>
      </w:r>
      <w:r w:rsidRPr="009C0CCD">
        <w:rPr>
          <w:rFonts w:ascii="Times New Roman" w:hAnsi="Times New Roman" w:cs="Times New Roman"/>
          <w:sz w:val="24"/>
        </w:rPr>
        <w:t>investig</w:t>
      </w:r>
      <w:r w:rsidR="00AE0EC4" w:rsidRPr="009C0CCD">
        <w:rPr>
          <w:rFonts w:ascii="Times New Roman" w:hAnsi="Times New Roman" w:cs="Times New Roman"/>
          <w:sz w:val="24"/>
        </w:rPr>
        <w:t>ación muestran una lista de 205</w:t>
      </w:r>
      <w:r w:rsidRPr="009C0CCD">
        <w:rPr>
          <w:rFonts w:ascii="Times New Roman" w:hAnsi="Times New Roman" w:cs="Times New Roman"/>
          <w:sz w:val="24"/>
        </w:rPr>
        <w:t xml:space="preserve"> especies</w:t>
      </w:r>
      <w:r w:rsidR="006B0221" w:rsidRPr="009C0CCD">
        <w:rPr>
          <w:rFonts w:ascii="Times New Roman" w:hAnsi="Times New Roman" w:cs="Times New Roman"/>
          <w:sz w:val="24"/>
        </w:rPr>
        <w:t>, integradas en 14</w:t>
      </w:r>
      <w:r w:rsidR="00D07EB1" w:rsidRPr="009C0CCD">
        <w:rPr>
          <w:rFonts w:ascii="Times New Roman" w:hAnsi="Times New Roman" w:cs="Times New Roman"/>
          <w:sz w:val="24"/>
        </w:rPr>
        <w:t>6</w:t>
      </w:r>
      <w:r w:rsidR="006B0221" w:rsidRPr="009C0CCD">
        <w:rPr>
          <w:rFonts w:ascii="Times New Roman" w:hAnsi="Times New Roman" w:cs="Times New Roman"/>
          <w:sz w:val="24"/>
        </w:rPr>
        <w:t xml:space="preserve"> géneros y 61</w:t>
      </w:r>
      <w:r w:rsidRPr="009C0CCD">
        <w:rPr>
          <w:rFonts w:ascii="Times New Roman" w:hAnsi="Times New Roman" w:cs="Times New Roman"/>
          <w:sz w:val="24"/>
        </w:rPr>
        <w:t xml:space="preserve"> </w:t>
      </w:r>
      <w:r w:rsidR="000D7A3F" w:rsidRPr="009C0CCD">
        <w:rPr>
          <w:rFonts w:ascii="Times New Roman" w:hAnsi="Times New Roman" w:cs="Times New Roman"/>
          <w:sz w:val="24"/>
        </w:rPr>
        <w:t>familias. La representatividad de las</w:t>
      </w:r>
      <w:r w:rsidRPr="009C0CCD">
        <w:rPr>
          <w:rFonts w:ascii="Times New Roman" w:hAnsi="Times New Roman" w:cs="Times New Roman"/>
          <w:sz w:val="24"/>
        </w:rPr>
        <w:t xml:space="preserve"> cinco familias </w:t>
      </w:r>
      <w:r w:rsidR="000D7A3F" w:rsidRPr="009C0CCD">
        <w:rPr>
          <w:rFonts w:ascii="Times New Roman" w:hAnsi="Times New Roman" w:cs="Times New Roman"/>
          <w:sz w:val="24"/>
        </w:rPr>
        <w:t xml:space="preserve">más numerosas </w:t>
      </w:r>
      <w:r w:rsidRPr="009C0CCD">
        <w:rPr>
          <w:rFonts w:ascii="Times New Roman" w:hAnsi="Times New Roman" w:cs="Times New Roman"/>
          <w:sz w:val="24"/>
        </w:rPr>
        <w:t>(Fabaceae, Acanthaceae, Malvaceae, Rubiaceae y Asteraceae) es semejante a la citada por Villaseñor (2003)</w:t>
      </w:r>
      <w:r w:rsidR="00D171D8" w:rsidRPr="009C0CCD">
        <w:rPr>
          <w:rFonts w:ascii="Times New Roman" w:hAnsi="Times New Roman" w:cs="Times New Roman"/>
          <w:sz w:val="24"/>
        </w:rPr>
        <w:t xml:space="preserve"> en sus estudios realizados </w:t>
      </w:r>
      <w:r w:rsidR="00F11DCD">
        <w:rPr>
          <w:rFonts w:ascii="Times New Roman" w:hAnsi="Times New Roman" w:cs="Times New Roman"/>
          <w:sz w:val="24"/>
        </w:rPr>
        <w:t>por</w:t>
      </w:r>
      <w:r w:rsidR="00F11DCD" w:rsidRPr="009C0CCD">
        <w:rPr>
          <w:rFonts w:ascii="Times New Roman" w:hAnsi="Times New Roman" w:cs="Times New Roman"/>
          <w:sz w:val="24"/>
        </w:rPr>
        <w:t xml:space="preserve"> </w:t>
      </w:r>
      <w:r w:rsidR="00D171D8" w:rsidRPr="009C0CCD">
        <w:rPr>
          <w:rFonts w:ascii="Times New Roman" w:hAnsi="Times New Roman" w:cs="Times New Roman"/>
          <w:sz w:val="24"/>
        </w:rPr>
        <w:t>todo el país</w:t>
      </w:r>
      <w:r w:rsidRPr="009C0CCD">
        <w:rPr>
          <w:rFonts w:ascii="Times New Roman" w:hAnsi="Times New Roman" w:cs="Times New Roman"/>
          <w:sz w:val="24"/>
        </w:rPr>
        <w:t xml:space="preserve">. La riqueza florística de la zona </w:t>
      </w:r>
      <w:r w:rsidR="003D0326" w:rsidRPr="009C0CCD">
        <w:rPr>
          <w:rFonts w:ascii="Times New Roman" w:hAnsi="Times New Roman" w:cs="Times New Roman"/>
          <w:sz w:val="24"/>
        </w:rPr>
        <w:t xml:space="preserve">se </w:t>
      </w:r>
      <w:r w:rsidRPr="009C0CCD">
        <w:rPr>
          <w:rFonts w:ascii="Times New Roman" w:hAnsi="Times New Roman" w:cs="Times New Roman"/>
          <w:sz w:val="24"/>
        </w:rPr>
        <w:t xml:space="preserve">considera </w:t>
      </w:r>
      <w:r w:rsidRPr="00BF5581">
        <w:rPr>
          <w:rFonts w:ascii="Times New Roman" w:hAnsi="Times New Roman" w:cs="Times New Roman"/>
          <w:sz w:val="24"/>
        </w:rPr>
        <w:t>importante</w:t>
      </w:r>
      <w:r w:rsidR="00F11DCD">
        <w:rPr>
          <w:rFonts w:ascii="Times New Roman" w:hAnsi="Times New Roman" w:cs="Times New Roman"/>
          <w:sz w:val="24"/>
        </w:rPr>
        <w:t>,</w:t>
      </w:r>
      <w:r w:rsidR="00F11DCD" w:rsidRPr="009C0CCD">
        <w:rPr>
          <w:rFonts w:ascii="Times New Roman" w:hAnsi="Times New Roman" w:cs="Times New Roman"/>
          <w:sz w:val="24"/>
        </w:rPr>
        <w:t xml:space="preserve"> </w:t>
      </w:r>
      <w:r w:rsidR="00181406" w:rsidRPr="009C0CCD">
        <w:rPr>
          <w:rFonts w:ascii="Times New Roman" w:hAnsi="Times New Roman" w:cs="Times New Roman"/>
          <w:sz w:val="24"/>
        </w:rPr>
        <w:t xml:space="preserve">ya </w:t>
      </w:r>
      <w:r w:rsidRPr="009C0CCD">
        <w:rPr>
          <w:rFonts w:ascii="Times New Roman" w:hAnsi="Times New Roman" w:cs="Times New Roman"/>
          <w:sz w:val="24"/>
        </w:rPr>
        <w:t>que en un área que corre</w:t>
      </w:r>
      <w:r w:rsidR="001C5334" w:rsidRPr="009C0CCD">
        <w:rPr>
          <w:rFonts w:ascii="Times New Roman" w:hAnsi="Times New Roman" w:cs="Times New Roman"/>
          <w:sz w:val="24"/>
        </w:rPr>
        <w:t xml:space="preserve">sponde </w:t>
      </w:r>
      <w:r w:rsidR="00F83825">
        <w:rPr>
          <w:rFonts w:ascii="Times New Roman" w:hAnsi="Times New Roman" w:cs="Times New Roman"/>
          <w:sz w:val="24"/>
        </w:rPr>
        <w:t xml:space="preserve">a </w:t>
      </w:r>
      <w:r w:rsidR="001C5334" w:rsidRPr="009C0CCD">
        <w:rPr>
          <w:rFonts w:ascii="Times New Roman" w:hAnsi="Times New Roman" w:cs="Times New Roman"/>
          <w:sz w:val="24"/>
        </w:rPr>
        <w:t>0.015</w:t>
      </w:r>
      <w:r w:rsidR="00F11DCD">
        <w:rPr>
          <w:rFonts w:ascii="Times New Roman" w:hAnsi="Times New Roman" w:cs="Times New Roman"/>
          <w:sz w:val="24"/>
        </w:rPr>
        <w:t> </w:t>
      </w:r>
      <w:r w:rsidRPr="009C0CCD">
        <w:rPr>
          <w:rFonts w:ascii="Times New Roman" w:hAnsi="Times New Roman" w:cs="Times New Roman"/>
          <w:sz w:val="24"/>
        </w:rPr>
        <w:t xml:space="preserve">% de la superficie estatal, se </w:t>
      </w:r>
      <w:r w:rsidR="005F09FC" w:rsidRPr="009C0CCD">
        <w:rPr>
          <w:rFonts w:ascii="Times New Roman" w:hAnsi="Times New Roman" w:cs="Times New Roman"/>
          <w:sz w:val="24"/>
        </w:rPr>
        <w:t>recolect</w:t>
      </w:r>
      <w:r w:rsidR="003D0326" w:rsidRPr="009C0CCD">
        <w:rPr>
          <w:rFonts w:ascii="Times New Roman" w:hAnsi="Times New Roman" w:cs="Times New Roman"/>
          <w:sz w:val="24"/>
        </w:rPr>
        <w:t xml:space="preserve">ó </w:t>
      </w:r>
      <w:r w:rsidR="00FD17F5">
        <w:rPr>
          <w:rFonts w:ascii="Times New Roman" w:hAnsi="Times New Roman" w:cs="Times New Roman"/>
          <w:sz w:val="24"/>
        </w:rPr>
        <w:t>3.1</w:t>
      </w:r>
      <w:r w:rsidR="009F7EE8">
        <w:rPr>
          <w:rFonts w:ascii="Times New Roman" w:hAnsi="Times New Roman" w:cs="Times New Roman"/>
          <w:sz w:val="24"/>
        </w:rPr>
        <w:t>3</w:t>
      </w:r>
      <w:r w:rsidR="00F11DCD">
        <w:rPr>
          <w:rFonts w:ascii="Times New Roman" w:hAnsi="Times New Roman" w:cs="Times New Roman"/>
          <w:sz w:val="24"/>
        </w:rPr>
        <w:t> </w:t>
      </w:r>
      <w:r w:rsidR="004A4CDB" w:rsidRPr="009C0CCD">
        <w:rPr>
          <w:rFonts w:ascii="Times New Roman" w:hAnsi="Times New Roman" w:cs="Times New Roman"/>
          <w:sz w:val="24"/>
        </w:rPr>
        <w:t>%</w:t>
      </w:r>
      <w:r w:rsidRPr="009C0CCD">
        <w:rPr>
          <w:rFonts w:ascii="Times New Roman" w:hAnsi="Times New Roman" w:cs="Times New Roman"/>
          <w:sz w:val="24"/>
        </w:rPr>
        <w:t xml:space="preserve"> de las especies que </w:t>
      </w:r>
      <w:r w:rsidR="004F7F87" w:rsidRPr="009C0CCD">
        <w:rPr>
          <w:rFonts w:ascii="Times New Roman" w:hAnsi="Times New Roman" w:cs="Times New Roman"/>
          <w:sz w:val="24"/>
        </w:rPr>
        <w:t xml:space="preserve">Villaseñor (2016) </w:t>
      </w:r>
      <w:r w:rsidR="00547931" w:rsidRPr="009C0CCD">
        <w:rPr>
          <w:rFonts w:ascii="Times New Roman" w:hAnsi="Times New Roman" w:cs="Times New Roman"/>
          <w:sz w:val="24"/>
        </w:rPr>
        <w:t xml:space="preserve">reporta </w:t>
      </w:r>
      <w:r w:rsidR="004F7F87" w:rsidRPr="009C0CCD">
        <w:rPr>
          <w:rFonts w:ascii="Times New Roman" w:hAnsi="Times New Roman" w:cs="Times New Roman"/>
          <w:sz w:val="24"/>
        </w:rPr>
        <w:t>para Guerrero.</w:t>
      </w:r>
    </w:p>
    <w:p w14:paraId="220E6271" w14:textId="14B02811" w:rsidR="004F7F87" w:rsidRPr="00F94E67" w:rsidRDefault="000A3F65" w:rsidP="002A47CA">
      <w:pPr>
        <w:spacing w:after="0" w:line="360" w:lineRule="auto"/>
        <w:ind w:firstLine="708"/>
        <w:jc w:val="both"/>
        <w:rPr>
          <w:rFonts w:ascii="Times New Roman" w:hAnsi="Times New Roman" w:cs="Times New Roman"/>
          <w:sz w:val="24"/>
        </w:rPr>
      </w:pPr>
      <w:r w:rsidRPr="009C0CCD">
        <w:rPr>
          <w:rFonts w:ascii="Times New Roman" w:hAnsi="Times New Roman" w:cs="Times New Roman"/>
          <w:sz w:val="24"/>
        </w:rPr>
        <w:t>En un análisis comparativo de los resultados de esta investigación con otros trabajos</w:t>
      </w:r>
      <w:r w:rsidR="00963395" w:rsidRPr="009C0CCD">
        <w:rPr>
          <w:rFonts w:ascii="Times New Roman" w:hAnsi="Times New Roman" w:cs="Times New Roman"/>
          <w:sz w:val="24"/>
        </w:rPr>
        <w:t xml:space="preserve"> florísticos </w:t>
      </w:r>
      <w:r w:rsidR="004D0554" w:rsidRPr="009C0CCD">
        <w:rPr>
          <w:rFonts w:ascii="Times New Roman" w:hAnsi="Times New Roman" w:cs="Times New Roman"/>
          <w:sz w:val="24"/>
        </w:rPr>
        <w:t xml:space="preserve">del </w:t>
      </w:r>
      <w:r w:rsidRPr="009C0CCD">
        <w:rPr>
          <w:rFonts w:ascii="Times New Roman" w:hAnsi="Times New Roman" w:cs="Times New Roman"/>
          <w:sz w:val="24"/>
        </w:rPr>
        <w:t>estad</w:t>
      </w:r>
      <w:r w:rsidR="003E5E8A" w:rsidRPr="009C0CCD">
        <w:rPr>
          <w:rFonts w:ascii="Times New Roman" w:hAnsi="Times New Roman" w:cs="Times New Roman"/>
          <w:sz w:val="24"/>
        </w:rPr>
        <w:t>o</w:t>
      </w:r>
      <w:r w:rsidR="00A2794F">
        <w:rPr>
          <w:rFonts w:ascii="Times New Roman" w:hAnsi="Times New Roman" w:cs="Times New Roman"/>
          <w:sz w:val="24"/>
        </w:rPr>
        <w:t>,</w:t>
      </w:r>
      <w:r w:rsidRPr="009C0CCD">
        <w:rPr>
          <w:rFonts w:ascii="Times New Roman" w:hAnsi="Times New Roman" w:cs="Times New Roman"/>
          <w:sz w:val="24"/>
        </w:rPr>
        <w:t xml:space="preserve"> </w:t>
      </w:r>
      <w:r w:rsidR="00F11DCD">
        <w:rPr>
          <w:rFonts w:ascii="Times New Roman" w:hAnsi="Times New Roman" w:cs="Times New Roman"/>
          <w:sz w:val="24"/>
        </w:rPr>
        <w:t>con</w:t>
      </w:r>
      <w:r w:rsidR="00F11DCD" w:rsidRPr="009C0CCD">
        <w:rPr>
          <w:rFonts w:ascii="Times New Roman" w:hAnsi="Times New Roman" w:cs="Times New Roman"/>
          <w:sz w:val="24"/>
        </w:rPr>
        <w:t xml:space="preserve"> </w:t>
      </w:r>
      <w:r w:rsidR="00963395" w:rsidRPr="009C0CCD">
        <w:rPr>
          <w:rFonts w:ascii="Times New Roman" w:hAnsi="Times New Roman" w:cs="Times New Roman"/>
          <w:sz w:val="24"/>
        </w:rPr>
        <w:t xml:space="preserve">base </w:t>
      </w:r>
      <w:r w:rsidR="00F11DCD">
        <w:rPr>
          <w:rFonts w:ascii="Times New Roman" w:hAnsi="Times New Roman" w:cs="Times New Roman"/>
          <w:sz w:val="24"/>
        </w:rPr>
        <w:t>en e</w:t>
      </w:r>
      <w:r w:rsidR="00F11DCD" w:rsidRPr="009C0CCD">
        <w:rPr>
          <w:rFonts w:ascii="Times New Roman" w:hAnsi="Times New Roman" w:cs="Times New Roman"/>
          <w:sz w:val="24"/>
        </w:rPr>
        <w:t xml:space="preserve">l </w:t>
      </w:r>
      <w:r w:rsidR="00963395" w:rsidRPr="009C0CCD">
        <w:rPr>
          <w:rFonts w:ascii="Times New Roman" w:hAnsi="Times New Roman" w:cs="Times New Roman"/>
          <w:sz w:val="24"/>
        </w:rPr>
        <w:t>n</w:t>
      </w:r>
      <w:r w:rsidR="00F94E67">
        <w:rPr>
          <w:rFonts w:ascii="Times New Roman" w:hAnsi="Times New Roman" w:cs="Times New Roman"/>
          <w:sz w:val="24"/>
        </w:rPr>
        <w:t>ú</w:t>
      </w:r>
      <w:r w:rsidR="00963395" w:rsidRPr="009C0CCD">
        <w:rPr>
          <w:rFonts w:ascii="Times New Roman" w:hAnsi="Times New Roman" w:cs="Times New Roman"/>
          <w:sz w:val="24"/>
        </w:rPr>
        <w:t>mero de especies reportadas por Villaseñor en el 2016 para Guerrero</w:t>
      </w:r>
      <w:r w:rsidR="00A2794F">
        <w:rPr>
          <w:rFonts w:ascii="Times New Roman" w:hAnsi="Times New Roman" w:cs="Times New Roman"/>
          <w:sz w:val="24"/>
        </w:rPr>
        <w:t>,</w:t>
      </w:r>
      <w:r w:rsidR="00963395" w:rsidRPr="009C0CCD">
        <w:rPr>
          <w:rFonts w:ascii="Times New Roman" w:hAnsi="Times New Roman" w:cs="Times New Roman"/>
          <w:sz w:val="24"/>
        </w:rPr>
        <w:t xml:space="preserve"> </w:t>
      </w:r>
      <w:r w:rsidRPr="009C0CCD">
        <w:rPr>
          <w:rFonts w:ascii="Times New Roman" w:hAnsi="Times New Roman" w:cs="Times New Roman"/>
          <w:sz w:val="24"/>
        </w:rPr>
        <w:t>se enco</w:t>
      </w:r>
      <w:r w:rsidR="004F7F87" w:rsidRPr="009C0CCD">
        <w:rPr>
          <w:rFonts w:ascii="Times New Roman" w:hAnsi="Times New Roman" w:cs="Times New Roman"/>
          <w:sz w:val="24"/>
        </w:rPr>
        <w:t>ntró lo siguiente:</w:t>
      </w:r>
    </w:p>
    <w:p w14:paraId="45D092F0" w14:textId="71FDA906" w:rsidR="00E65967" w:rsidRPr="009C0CCD" w:rsidRDefault="000A3F65" w:rsidP="002A47CA">
      <w:pPr>
        <w:spacing w:after="0" w:line="360" w:lineRule="auto"/>
        <w:ind w:firstLine="708"/>
        <w:jc w:val="both"/>
        <w:rPr>
          <w:rFonts w:ascii="Times New Roman" w:eastAsia="SimSun" w:hAnsi="Times New Roman" w:cs="Times New Roman"/>
          <w:sz w:val="24"/>
          <w:szCs w:val="24"/>
        </w:rPr>
      </w:pPr>
      <w:r w:rsidRPr="009C0CCD">
        <w:rPr>
          <w:rFonts w:ascii="Times New Roman" w:hAnsi="Times New Roman" w:cs="Times New Roman"/>
          <w:sz w:val="24"/>
        </w:rPr>
        <w:t xml:space="preserve">En </w:t>
      </w:r>
      <w:r w:rsidR="009B3ADC" w:rsidRPr="009C0CCD">
        <w:rPr>
          <w:rFonts w:ascii="Times New Roman" w:hAnsi="Times New Roman" w:cs="Times New Roman"/>
          <w:sz w:val="24"/>
        </w:rPr>
        <w:t xml:space="preserve">el “Estudio </w:t>
      </w:r>
      <w:r w:rsidR="00A2794F">
        <w:rPr>
          <w:rFonts w:ascii="Times New Roman" w:hAnsi="Times New Roman" w:cs="Times New Roman"/>
          <w:sz w:val="24"/>
        </w:rPr>
        <w:t>f</w:t>
      </w:r>
      <w:r w:rsidR="00A2794F" w:rsidRPr="009C0CCD">
        <w:rPr>
          <w:rFonts w:ascii="Times New Roman" w:hAnsi="Times New Roman" w:cs="Times New Roman"/>
          <w:sz w:val="24"/>
        </w:rPr>
        <w:t xml:space="preserve">lorístico </w:t>
      </w:r>
      <w:r w:rsidR="009B3ADC" w:rsidRPr="009C0CCD">
        <w:rPr>
          <w:rFonts w:ascii="Times New Roman" w:hAnsi="Times New Roman" w:cs="Times New Roman"/>
          <w:sz w:val="24"/>
        </w:rPr>
        <w:t xml:space="preserve">y de la </w:t>
      </w:r>
      <w:r w:rsidR="00A2794F">
        <w:rPr>
          <w:rFonts w:ascii="Times New Roman" w:hAnsi="Times New Roman" w:cs="Times New Roman"/>
          <w:sz w:val="24"/>
        </w:rPr>
        <w:t>v</w:t>
      </w:r>
      <w:r w:rsidR="00A2794F" w:rsidRPr="009C0CCD">
        <w:rPr>
          <w:rFonts w:ascii="Times New Roman" w:hAnsi="Times New Roman" w:cs="Times New Roman"/>
          <w:sz w:val="24"/>
        </w:rPr>
        <w:t xml:space="preserve">egetación </w:t>
      </w:r>
      <w:r w:rsidR="009B3ADC" w:rsidRPr="009C0CCD">
        <w:rPr>
          <w:rFonts w:ascii="Times New Roman" w:hAnsi="Times New Roman" w:cs="Times New Roman"/>
          <w:sz w:val="24"/>
        </w:rPr>
        <w:t xml:space="preserve">del </w:t>
      </w:r>
      <w:r w:rsidR="00A2794F">
        <w:rPr>
          <w:rFonts w:ascii="Times New Roman" w:hAnsi="Times New Roman" w:cs="Times New Roman"/>
          <w:sz w:val="24"/>
        </w:rPr>
        <w:t>m</w:t>
      </w:r>
      <w:r w:rsidR="00A2794F" w:rsidRPr="009C0CCD">
        <w:rPr>
          <w:rFonts w:ascii="Times New Roman" w:hAnsi="Times New Roman" w:cs="Times New Roman"/>
          <w:sz w:val="24"/>
        </w:rPr>
        <w:t xml:space="preserve">unicipio </w:t>
      </w:r>
      <w:r w:rsidR="009B3ADC" w:rsidRPr="009C0CCD">
        <w:rPr>
          <w:rFonts w:ascii="Times New Roman" w:hAnsi="Times New Roman" w:cs="Times New Roman"/>
          <w:sz w:val="24"/>
        </w:rPr>
        <w:t xml:space="preserve">de Buenavista de Cuéllar, Guerrero, México” </w:t>
      </w:r>
      <w:r w:rsidR="002A08ED" w:rsidRPr="009C0CCD">
        <w:rPr>
          <w:rFonts w:ascii="Times New Roman" w:hAnsi="Times New Roman" w:cs="Times New Roman"/>
          <w:sz w:val="24"/>
        </w:rPr>
        <w:t>de Morales</w:t>
      </w:r>
      <w:r w:rsidRPr="009C0CCD">
        <w:rPr>
          <w:rFonts w:ascii="Times New Roman" w:hAnsi="Times New Roman" w:cs="Times New Roman"/>
          <w:sz w:val="24"/>
        </w:rPr>
        <w:t xml:space="preserve"> </w:t>
      </w:r>
      <w:r w:rsidRPr="009C0CCD">
        <w:rPr>
          <w:rFonts w:ascii="Times New Roman" w:hAnsi="Times New Roman" w:cs="Times New Roman"/>
          <w:i/>
          <w:sz w:val="24"/>
        </w:rPr>
        <w:t>et al</w:t>
      </w:r>
      <w:r w:rsidRPr="009C0CCD">
        <w:rPr>
          <w:rFonts w:ascii="Times New Roman" w:hAnsi="Times New Roman" w:cs="Times New Roman"/>
          <w:sz w:val="24"/>
        </w:rPr>
        <w:t xml:space="preserve">. (2015) </w:t>
      </w:r>
      <w:r w:rsidR="006659C0" w:rsidRPr="009C0CCD">
        <w:rPr>
          <w:rFonts w:ascii="Times New Roman" w:hAnsi="Times New Roman" w:cs="Times New Roman"/>
          <w:sz w:val="24"/>
        </w:rPr>
        <w:t>s</w:t>
      </w:r>
      <w:r w:rsidRPr="009C0CCD">
        <w:rPr>
          <w:rFonts w:ascii="Times New Roman" w:hAnsi="Times New Roman" w:cs="Times New Roman"/>
          <w:sz w:val="24"/>
        </w:rPr>
        <w:t xml:space="preserve">e registraron 611 especies, 331 géneros y 94 familias en </w:t>
      </w:r>
      <w:r w:rsidR="004E19B7" w:rsidRPr="009C0CCD">
        <w:rPr>
          <w:rFonts w:ascii="Times New Roman" w:hAnsi="Times New Roman" w:cs="Times New Roman"/>
          <w:sz w:val="24"/>
        </w:rPr>
        <w:t xml:space="preserve">un área </w:t>
      </w:r>
      <w:r w:rsidR="00CC661B" w:rsidRPr="009C0CCD">
        <w:rPr>
          <w:rFonts w:ascii="Times New Roman" w:hAnsi="Times New Roman" w:cs="Times New Roman"/>
          <w:sz w:val="24"/>
        </w:rPr>
        <w:t xml:space="preserve">de </w:t>
      </w:r>
      <w:r w:rsidR="004E19B7" w:rsidRPr="009C0CCD">
        <w:rPr>
          <w:rFonts w:ascii="Times New Roman" w:hAnsi="Times New Roman" w:cs="Times New Roman"/>
          <w:sz w:val="24"/>
        </w:rPr>
        <w:t xml:space="preserve">304 </w:t>
      </w:r>
      <w:r w:rsidR="00EF61BD">
        <w:rPr>
          <w:rFonts w:ascii="Times New Roman" w:hAnsi="Times New Roman" w:cs="Times New Roman"/>
          <w:sz w:val="24"/>
        </w:rPr>
        <w:t>k</w:t>
      </w:r>
      <w:r w:rsidR="00EF61BD" w:rsidRPr="009C0CCD">
        <w:rPr>
          <w:rFonts w:ascii="Times New Roman" w:hAnsi="Times New Roman" w:cs="Times New Roman"/>
          <w:sz w:val="24"/>
        </w:rPr>
        <w:t>m</w:t>
      </w:r>
      <w:r w:rsidR="00EF61BD" w:rsidRPr="00BF5581">
        <w:rPr>
          <w:rFonts w:ascii="Times New Roman" w:hAnsi="Times New Roman" w:cs="Times New Roman"/>
          <w:sz w:val="24"/>
          <w:vertAlign w:val="superscript"/>
        </w:rPr>
        <w:t>2</w:t>
      </w:r>
      <w:r w:rsidR="008F0900">
        <w:rPr>
          <w:rFonts w:ascii="Times New Roman" w:hAnsi="Times New Roman" w:cs="Times New Roman"/>
          <w:sz w:val="24"/>
        </w:rPr>
        <w:t xml:space="preserve">, lo que </w:t>
      </w:r>
      <w:r w:rsidR="00ED1908">
        <w:rPr>
          <w:rFonts w:ascii="Times New Roman" w:hAnsi="Times New Roman" w:cs="Times New Roman"/>
          <w:sz w:val="24"/>
        </w:rPr>
        <w:t>suma</w:t>
      </w:r>
      <w:r w:rsidR="008F0900">
        <w:rPr>
          <w:rFonts w:ascii="Times New Roman" w:hAnsi="Times New Roman" w:cs="Times New Roman"/>
          <w:sz w:val="24"/>
        </w:rPr>
        <w:t xml:space="preserve"> </w:t>
      </w:r>
      <w:r w:rsidR="005F02AF" w:rsidRPr="009C0CCD">
        <w:rPr>
          <w:rFonts w:ascii="Times New Roman" w:hAnsi="Times New Roman" w:cs="Times New Roman"/>
          <w:sz w:val="24"/>
        </w:rPr>
        <w:t xml:space="preserve">aproximadamente </w:t>
      </w:r>
      <w:r w:rsidR="00FD17F5">
        <w:rPr>
          <w:rFonts w:ascii="Times New Roman" w:hAnsi="Times New Roman" w:cs="Times New Roman"/>
          <w:sz w:val="24"/>
        </w:rPr>
        <w:t>9.32</w:t>
      </w:r>
      <w:r w:rsidR="008F0900">
        <w:rPr>
          <w:rFonts w:ascii="Times New Roman" w:hAnsi="Times New Roman" w:cs="Times New Roman"/>
          <w:sz w:val="24"/>
        </w:rPr>
        <w:t> </w:t>
      </w:r>
      <w:r w:rsidRPr="009C0CCD">
        <w:rPr>
          <w:rFonts w:ascii="Times New Roman" w:hAnsi="Times New Roman" w:cs="Times New Roman"/>
          <w:sz w:val="24"/>
        </w:rPr>
        <w:t>% de las especies reportadas</w:t>
      </w:r>
      <w:r w:rsidR="004A4CDB" w:rsidRPr="009C0CCD">
        <w:rPr>
          <w:rFonts w:ascii="Times New Roman" w:hAnsi="Times New Roman" w:cs="Times New Roman"/>
          <w:sz w:val="24"/>
        </w:rPr>
        <w:t xml:space="preserve"> para</w:t>
      </w:r>
      <w:r w:rsidRPr="009C0CCD">
        <w:rPr>
          <w:rFonts w:ascii="Times New Roman" w:hAnsi="Times New Roman" w:cs="Times New Roman"/>
          <w:sz w:val="24"/>
        </w:rPr>
        <w:t xml:space="preserve"> </w:t>
      </w:r>
      <w:r w:rsidR="00D347CB" w:rsidRPr="009C0CCD">
        <w:rPr>
          <w:rFonts w:ascii="Times New Roman" w:hAnsi="Times New Roman" w:cs="Times New Roman"/>
          <w:sz w:val="24"/>
        </w:rPr>
        <w:t>el estado</w:t>
      </w:r>
      <w:r w:rsidRPr="009C0CCD">
        <w:rPr>
          <w:rFonts w:ascii="Times New Roman" w:hAnsi="Times New Roman" w:cs="Times New Roman"/>
          <w:sz w:val="24"/>
        </w:rPr>
        <w:t xml:space="preserve">, mientras que en el </w:t>
      </w:r>
      <w:r w:rsidR="008F0900">
        <w:rPr>
          <w:rFonts w:ascii="Times New Roman" w:hAnsi="Times New Roman" w:cs="Times New Roman"/>
          <w:sz w:val="24"/>
        </w:rPr>
        <w:t>c</w:t>
      </w:r>
      <w:r w:rsidRPr="009C0CCD">
        <w:rPr>
          <w:rFonts w:ascii="Times New Roman" w:hAnsi="Times New Roman" w:cs="Times New Roman"/>
          <w:sz w:val="24"/>
        </w:rPr>
        <w:t xml:space="preserve">erro del Peregrino </w:t>
      </w:r>
      <w:r w:rsidR="009B3ADC" w:rsidRPr="009C0CCD">
        <w:rPr>
          <w:rFonts w:ascii="Times New Roman" w:hAnsi="Times New Roman" w:cs="Times New Roman"/>
          <w:sz w:val="24"/>
        </w:rPr>
        <w:t xml:space="preserve">el </w:t>
      </w:r>
      <w:r w:rsidRPr="009C0CCD">
        <w:rPr>
          <w:rFonts w:ascii="Times New Roman" w:hAnsi="Times New Roman" w:cs="Times New Roman"/>
          <w:sz w:val="24"/>
        </w:rPr>
        <w:t xml:space="preserve">porcentaje es </w:t>
      </w:r>
      <w:r w:rsidR="009B3ADC" w:rsidRPr="009C0CCD">
        <w:rPr>
          <w:rFonts w:ascii="Times New Roman" w:hAnsi="Times New Roman" w:cs="Times New Roman"/>
          <w:sz w:val="24"/>
        </w:rPr>
        <w:t>de</w:t>
      </w:r>
      <w:r w:rsidR="00FD17F5">
        <w:rPr>
          <w:rFonts w:ascii="Times New Roman" w:hAnsi="Times New Roman" w:cs="Times New Roman"/>
          <w:sz w:val="24"/>
        </w:rPr>
        <w:t xml:space="preserve"> 3.129</w:t>
      </w:r>
      <w:r w:rsidR="008F0900">
        <w:rPr>
          <w:rFonts w:ascii="Times New Roman" w:hAnsi="Times New Roman" w:cs="Times New Roman"/>
          <w:sz w:val="24"/>
        </w:rPr>
        <w:t> </w:t>
      </w:r>
      <w:r w:rsidRPr="009C0CCD">
        <w:rPr>
          <w:rFonts w:ascii="Times New Roman" w:hAnsi="Times New Roman" w:cs="Times New Roman"/>
          <w:sz w:val="24"/>
        </w:rPr>
        <w:t>%</w:t>
      </w:r>
      <w:r w:rsidR="009B3ADC" w:rsidRPr="009C0CCD">
        <w:rPr>
          <w:rFonts w:ascii="Times New Roman" w:hAnsi="Times New Roman" w:cs="Times New Roman"/>
          <w:sz w:val="24"/>
        </w:rPr>
        <w:t xml:space="preserve"> y </w:t>
      </w:r>
      <w:r w:rsidR="003D0326" w:rsidRPr="009C0CCD">
        <w:rPr>
          <w:rFonts w:ascii="Times New Roman" w:hAnsi="Times New Roman" w:cs="Times New Roman"/>
          <w:sz w:val="24"/>
        </w:rPr>
        <w:t xml:space="preserve">el </w:t>
      </w:r>
      <w:r w:rsidRPr="009C0CCD">
        <w:rPr>
          <w:rFonts w:ascii="Times New Roman" w:hAnsi="Times New Roman" w:cs="Times New Roman"/>
          <w:sz w:val="24"/>
        </w:rPr>
        <w:t xml:space="preserve">índice de similitud de Jaccard entre las dos </w:t>
      </w:r>
      <w:r w:rsidR="009B3ADC" w:rsidRPr="009C0CCD">
        <w:rPr>
          <w:rFonts w:ascii="Times New Roman" w:hAnsi="Times New Roman" w:cs="Times New Roman"/>
          <w:sz w:val="24"/>
        </w:rPr>
        <w:t>fue de</w:t>
      </w:r>
      <w:r w:rsidR="00FD17F5">
        <w:rPr>
          <w:rFonts w:ascii="Times New Roman" w:hAnsi="Times New Roman" w:cs="Times New Roman"/>
          <w:sz w:val="24"/>
        </w:rPr>
        <w:t xml:space="preserve"> 4.89</w:t>
      </w:r>
      <w:r w:rsidR="008F0900">
        <w:rPr>
          <w:rFonts w:ascii="Times New Roman" w:hAnsi="Times New Roman" w:cs="Times New Roman"/>
          <w:sz w:val="24"/>
        </w:rPr>
        <w:t> </w:t>
      </w:r>
      <w:r w:rsidRPr="009C0CCD">
        <w:rPr>
          <w:rFonts w:ascii="Times New Roman" w:hAnsi="Times New Roman" w:cs="Times New Roman"/>
          <w:sz w:val="24"/>
        </w:rPr>
        <w:t xml:space="preserve">% al </w:t>
      </w:r>
      <w:r w:rsidR="004F7F87" w:rsidRPr="009C0CCD">
        <w:rPr>
          <w:rFonts w:ascii="Times New Roman" w:hAnsi="Times New Roman" w:cs="Times New Roman"/>
          <w:sz w:val="24"/>
        </w:rPr>
        <w:t>compartir</w:t>
      </w:r>
      <w:r w:rsidR="00EE3D00" w:rsidRPr="009C0CCD">
        <w:rPr>
          <w:rFonts w:ascii="Times New Roman" w:hAnsi="Times New Roman" w:cs="Times New Roman"/>
          <w:sz w:val="24"/>
        </w:rPr>
        <w:t xml:space="preserve"> </w:t>
      </w:r>
      <w:r w:rsidR="003A1C40" w:rsidRPr="009C0CCD">
        <w:rPr>
          <w:rFonts w:ascii="Times New Roman" w:hAnsi="Times New Roman" w:cs="Times New Roman"/>
          <w:sz w:val="24"/>
        </w:rPr>
        <w:t>38</w:t>
      </w:r>
      <w:r w:rsidR="00CB49B2" w:rsidRPr="009C0CCD">
        <w:rPr>
          <w:rFonts w:ascii="Times New Roman" w:hAnsi="Times New Roman" w:cs="Times New Roman"/>
          <w:sz w:val="24"/>
        </w:rPr>
        <w:t xml:space="preserve"> especies.</w:t>
      </w:r>
      <w:r w:rsidR="00F36EA5" w:rsidRPr="009C0CCD">
        <w:rPr>
          <w:rFonts w:ascii="Times New Roman" w:hAnsi="Times New Roman" w:cs="Times New Roman"/>
          <w:sz w:val="24"/>
        </w:rPr>
        <w:t xml:space="preserve"> </w:t>
      </w:r>
      <w:r w:rsidRPr="009C0CCD">
        <w:rPr>
          <w:rFonts w:ascii="Times New Roman" w:hAnsi="Times New Roman" w:cs="Times New Roman"/>
          <w:sz w:val="24"/>
        </w:rPr>
        <w:t xml:space="preserve">En </w:t>
      </w:r>
      <w:r w:rsidR="004C1C7F" w:rsidRPr="009C0CCD">
        <w:rPr>
          <w:rFonts w:ascii="Times New Roman" w:hAnsi="Times New Roman" w:cs="Times New Roman"/>
          <w:sz w:val="24"/>
        </w:rPr>
        <w:t xml:space="preserve">este </w:t>
      </w:r>
      <w:r w:rsidRPr="009C0CCD">
        <w:rPr>
          <w:rFonts w:ascii="Times New Roman" w:hAnsi="Times New Roman" w:cs="Times New Roman"/>
          <w:sz w:val="24"/>
        </w:rPr>
        <w:t>análisis</w:t>
      </w:r>
      <w:r w:rsidR="00C55601" w:rsidRPr="009C0CCD">
        <w:rPr>
          <w:rFonts w:ascii="Times New Roman" w:hAnsi="Times New Roman" w:cs="Times New Roman"/>
          <w:sz w:val="24"/>
        </w:rPr>
        <w:t>,</w:t>
      </w:r>
      <w:r w:rsidRPr="009C0CCD">
        <w:rPr>
          <w:rFonts w:ascii="Times New Roman" w:hAnsi="Times New Roman" w:cs="Times New Roman"/>
          <w:sz w:val="24"/>
        </w:rPr>
        <w:t xml:space="preserve"> se observa que en el </w:t>
      </w:r>
      <w:r w:rsidR="00ED1908">
        <w:rPr>
          <w:rFonts w:ascii="Times New Roman" w:hAnsi="Times New Roman" w:cs="Times New Roman"/>
          <w:sz w:val="24"/>
        </w:rPr>
        <w:t>c</w:t>
      </w:r>
      <w:r w:rsidRPr="009C0CCD">
        <w:rPr>
          <w:rFonts w:ascii="Times New Roman" w:hAnsi="Times New Roman" w:cs="Times New Roman"/>
          <w:sz w:val="24"/>
        </w:rPr>
        <w:t xml:space="preserve">erro del Peregrino se registró un menor número de especies. La razón puede deberse a que el área recolectada por Morales </w:t>
      </w:r>
      <w:r w:rsidRPr="009C0CCD">
        <w:rPr>
          <w:rFonts w:ascii="Times New Roman" w:hAnsi="Times New Roman" w:cs="Times New Roman"/>
          <w:i/>
          <w:sz w:val="24"/>
        </w:rPr>
        <w:t>et al</w:t>
      </w:r>
      <w:r w:rsidRPr="009C0CCD">
        <w:rPr>
          <w:rFonts w:ascii="Times New Roman" w:hAnsi="Times New Roman" w:cs="Times New Roman"/>
          <w:sz w:val="24"/>
        </w:rPr>
        <w:t xml:space="preserve">. (2015) es mayor. </w:t>
      </w:r>
      <w:r w:rsidR="00ED1908">
        <w:rPr>
          <w:rFonts w:ascii="Times New Roman" w:hAnsi="Times New Roman" w:cs="Times New Roman"/>
          <w:sz w:val="24"/>
        </w:rPr>
        <w:t>T</w:t>
      </w:r>
      <w:r w:rsidRPr="009C0CCD">
        <w:rPr>
          <w:rFonts w:ascii="Times New Roman" w:hAnsi="Times New Roman" w:cs="Times New Roman"/>
          <w:sz w:val="24"/>
        </w:rPr>
        <w:t>ambién, el municipio de Buena</w:t>
      </w:r>
      <w:r w:rsidR="005950E7">
        <w:rPr>
          <w:rFonts w:ascii="Times New Roman" w:hAnsi="Times New Roman" w:cs="Times New Roman"/>
          <w:sz w:val="24"/>
        </w:rPr>
        <w:t>v</w:t>
      </w:r>
      <w:r w:rsidRPr="009C0CCD">
        <w:rPr>
          <w:rFonts w:ascii="Times New Roman" w:hAnsi="Times New Roman" w:cs="Times New Roman"/>
          <w:sz w:val="24"/>
        </w:rPr>
        <w:t>ista de Cu</w:t>
      </w:r>
      <w:r w:rsidR="0078549A">
        <w:rPr>
          <w:rFonts w:ascii="Times New Roman" w:hAnsi="Times New Roman" w:cs="Times New Roman"/>
          <w:sz w:val="24"/>
        </w:rPr>
        <w:t>é</w:t>
      </w:r>
      <w:r w:rsidRPr="009C0CCD">
        <w:rPr>
          <w:rFonts w:ascii="Times New Roman" w:hAnsi="Times New Roman" w:cs="Times New Roman"/>
          <w:sz w:val="24"/>
        </w:rPr>
        <w:t>llar pertenece a</w:t>
      </w:r>
      <w:r w:rsidR="001B7057">
        <w:rPr>
          <w:rFonts w:ascii="Times New Roman" w:hAnsi="Times New Roman" w:cs="Times New Roman"/>
          <w:sz w:val="24"/>
        </w:rPr>
        <w:t xml:space="preserve"> la </w:t>
      </w:r>
      <w:r w:rsidR="00ED1908">
        <w:rPr>
          <w:rFonts w:ascii="Times New Roman" w:hAnsi="Times New Roman" w:cs="Times New Roman"/>
          <w:sz w:val="24"/>
        </w:rPr>
        <w:t>r</w:t>
      </w:r>
      <w:r w:rsidR="00ED1908" w:rsidRPr="009C0CCD">
        <w:rPr>
          <w:rFonts w:ascii="Times New Roman" w:hAnsi="Times New Roman" w:cs="Times New Roman"/>
          <w:sz w:val="24"/>
        </w:rPr>
        <w:t>egión</w:t>
      </w:r>
      <w:r w:rsidR="00ED1908">
        <w:rPr>
          <w:rFonts w:ascii="Times New Roman" w:hAnsi="Times New Roman" w:cs="Times New Roman"/>
          <w:sz w:val="24"/>
        </w:rPr>
        <w:t xml:space="preserve"> </w:t>
      </w:r>
      <w:r w:rsidR="001B7057">
        <w:rPr>
          <w:rFonts w:ascii="Times New Roman" w:hAnsi="Times New Roman" w:cs="Times New Roman"/>
          <w:sz w:val="24"/>
        </w:rPr>
        <w:t>120 (Sierra de Taxco-Huautla</w:t>
      </w:r>
      <w:r w:rsidR="00ED1908">
        <w:rPr>
          <w:rFonts w:ascii="Times New Roman" w:hAnsi="Times New Roman" w:cs="Times New Roman"/>
          <w:sz w:val="24"/>
        </w:rPr>
        <w:t xml:space="preserve">), </w:t>
      </w:r>
      <w:r w:rsidR="006659C0" w:rsidRPr="009C0CCD">
        <w:rPr>
          <w:rFonts w:ascii="Times New Roman" w:hAnsi="Times New Roman" w:cs="Times New Roman"/>
          <w:sz w:val="24"/>
        </w:rPr>
        <w:t>una de</w:t>
      </w:r>
      <w:r w:rsidR="003D0326" w:rsidRPr="009C0CCD">
        <w:rPr>
          <w:rFonts w:ascii="Times New Roman" w:hAnsi="Times New Roman" w:cs="Times New Roman"/>
          <w:sz w:val="24"/>
        </w:rPr>
        <w:t xml:space="preserve"> la</w:t>
      </w:r>
      <w:r w:rsidR="006659C0" w:rsidRPr="009C0CCD">
        <w:rPr>
          <w:rFonts w:ascii="Times New Roman" w:hAnsi="Times New Roman" w:cs="Times New Roman"/>
          <w:sz w:val="24"/>
        </w:rPr>
        <w:t xml:space="preserve">s </w:t>
      </w:r>
      <w:r w:rsidR="00ED1908">
        <w:rPr>
          <w:rFonts w:ascii="Times New Roman" w:hAnsi="Times New Roman" w:cs="Times New Roman"/>
          <w:sz w:val="24"/>
        </w:rPr>
        <w:t>r</w:t>
      </w:r>
      <w:r w:rsidR="00ED1908" w:rsidRPr="009C0CCD">
        <w:rPr>
          <w:rFonts w:ascii="Times New Roman" w:hAnsi="Times New Roman" w:cs="Times New Roman"/>
          <w:sz w:val="24"/>
        </w:rPr>
        <w:t xml:space="preserve">egiones </w:t>
      </w:r>
      <w:r w:rsidR="00ED1908">
        <w:rPr>
          <w:rFonts w:ascii="Times New Roman" w:hAnsi="Times New Roman" w:cs="Times New Roman"/>
          <w:sz w:val="24"/>
        </w:rPr>
        <w:t>t</w:t>
      </w:r>
      <w:r w:rsidR="00ED1908" w:rsidRPr="009C0CCD">
        <w:rPr>
          <w:rFonts w:ascii="Times New Roman" w:hAnsi="Times New Roman" w:cs="Times New Roman"/>
          <w:sz w:val="24"/>
        </w:rPr>
        <w:t xml:space="preserve">errestres </w:t>
      </w:r>
      <w:r w:rsidR="00ED1908">
        <w:rPr>
          <w:rFonts w:ascii="Times New Roman" w:hAnsi="Times New Roman" w:cs="Times New Roman"/>
          <w:sz w:val="24"/>
        </w:rPr>
        <w:t>p</w:t>
      </w:r>
      <w:r w:rsidR="00ED1908" w:rsidRPr="009C0CCD">
        <w:rPr>
          <w:rFonts w:ascii="Times New Roman" w:hAnsi="Times New Roman" w:cs="Times New Roman"/>
          <w:sz w:val="24"/>
        </w:rPr>
        <w:t>rioritarias</w:t>
      </w:r>
      <w:r w:rsidR="00CB3D4D">
        <w:rPr>
          <w:rFonts w:ascii="Times New Roman" w:hAnsi="Times New Roman" w:cs="Times New Roman"/>
          <w:sz w:val="24"/>
        </w:rPr>
        <w:t xml:space="preserve"> </w:t>
      </w:r>
      <w:r w:rsidR="00CB3D4D" w:rsidRPr="009C0CCD">
        <w:rPr>
          <w:rFonts w:ascii="Times New Roman" w:hAnsi="Times New Roman" w:cs="Times New Roman"/>
          <w:sz w:val="24"/>
        </w:rPr>
        <w:t>(RTP)</w:t>
      </w:r>
      <w:r w:rsidR="00CB3D4D">
        <w:rPr>
          <w:rFonts w:ascii="Times New Roman" w:hAnsi="Times New Roman" w:cs="Times New Roman"/>
          <w:sz w:val="24"/>
        </w:rPr>
        <w:t xml:space="preserve"> </w:t>
      </w:r>
      <w:r w:rsidR="006659C0" w:rsidRPr="009C0CCD">
        <w:rPr>
          <w:rFonts w:ascii="Times New Roman" w:hAnsi="Times New Roman" w:cs="Times New Roman"/>
          <w:sz w:val="24"/>
        </w:rPr>
        <w:t xml:space="preserve">para la </w:t>
      </w:r>
      <w:r w:rsidR="00CB3D4D">
        <w:rPr>
          <w:rFonts w:ascii="Times New Roman" w:hAnsi="Times New Roman" w:cs="Times New Roman"/>
          <w:sz w:val="24"/>
        </w:rPr>
        <w:t>c</w:t>
      </w:r>
      <w:r w:rsidR="006659C0" w:rsidRPr="009C0CCD">
        <w:rPr>
          <w:rFonts w:ascii="Times New Roman" w:hAnsi="Times New Roman" w:cs="Times New Roman"/>
          <w:sz w:val="24"/>
        </w:rPr>
        <w:t xml:space="preserve">onservación de la </w:t>
      </w:r>
      <w:r w:rsidR="00CB3D4D">
        <w:rPr>
          <w:rFonts w:ascii="Times New Roman" w:hAnsi="Times New Roman" w:cs="Times New Roman"/>
          <w:sz w:val="24"/>
        </w:rPr>
        <w:t>b</w:t>
      </w:r>
      <w:r w:rsidR="00CB3D4D" w:rsidRPr="009C0CCD">
        <w:rPr>
          <w:rFonts w:ascii="Times New Roman" w:hAnsi="Times New Roman" w:cs="Times New Roman"/>
          <w:sz w:val="24"/>
        </w:rPr>
        <w:t xml:space="preserve">iodiversidad </w:t>
      </w:r>
      <w:r w:rsidR="006659C0" w:rsidRPr="009C0CCD">
        <w:rPr>
          <w:rFonts w:ascii="Times New Roman" w:hAnsi="Times New Roman" w:cs="Times New Roman"/>
          <w:sz w:val="24"/>
        </w:rPr>
        <w:t xml:space="preserve">en México </w:t>
      </w:r>
      <w:r w:rsidR="0098188C">
        <w:rPr>
          <w:rFonts w:ascii="Times New Roman" w:hAnsi="Times New Roman" w:cs="Times New Roman"/>
          <w:sz w:val="24"/>
        </w:rPr>
        <w:t xml:space="preserve">propuestas por Arriaga </w:t>
      </w:r>
      <w:r w:rsidR="0098188C" w:rsidRPr="0098188C">
        <w:rPr>
          <w:rFonts w:ascii="Times New Roman" w:hAnsi="Times New Roman" w:cs="Times New Roman"/>
          <w:i/>
          <w:sz w:val="24"/>
        </w:rPr>
        <w:t>et al</w:t>
      </w:r>
      <w:r w:rsidR="0098188C">
        <w:rPr>
          <w:rFonts w:ascii="Times New Roman" w:hAnsi="Times New Roman" w:cs="Times New Roman"/>
          <w:sz w:val="24"/>
        </w:rPr>
        <w:t>. (2000). Buena</w:t>
      </w:r>
      <w:r w:rsidR="005950E7">
        <w:rPr>
          <w:rFonts w:ascii="Times New Roman" w:hAnsi="Times New Roman" w:cs="Times New Roman"/>
          <w:sz w:val="24"/>
        </w:rPr>
        <w:t>v</w:t>
      </w:r>
      <w:r w:rsidR="0098188C">
        <w:rPr>
          <w:rFonts w:ascii="Times New Roman" w:hAnsi="Times New Roman" w:cs="Times New Roman"/>
          <w:sz w:val="24"/>
        </w:rPr>
        <w:t>ista de Cu</w:t>
      </w:r>
      <w:r w:rsidR="0078549A">
        <w:rPr>
          <w:rFonts w:ascii="Times New Roman" w:hAnsi="Times New Roman" w:cs="Times New Roman"/>
          <w:sz w:val="24"/>
        </w:rPr>
        <w:t>é</w:t>
      </w:r>
      <w:r w:rsidR="0098188C">
        <w:rPr>
          <w:rFonts w:ascii="Times New Roman" w:hAnsi="Times New Roman" w:cs="Times New Roman"/>
          <w:sz w:val="24"/>
        </w:rPr>
        <w:t xml:space="preserve">llar, que </w:t>
      </w:r>
      <w:r w:rsidR="00CC661B" w:rsidRPr="009C0CCD">
        <w:rPr>
          <w:rFonts w:ascii="Times New Roman" w:hAnsi="Times New Roman" w:cs="Times New Roman"/>
          <w:sz w:val="24"/>
        </w:rPr>
        <w:t xml:space="preserve">colinda </w:t>
      </w:r>
      <w:r w:rsidRPr="009C0CCD">
        <w:rPr>
          <w:rFonts w:ascii="Times New Roman" w:hAnsi="Times New Roman" w:cs="Times New Roman"/>
          <w:sz w:val="24"/>
        </w:rPr>
        <w:t>con el estado de Morelos</w:t>
      </w:r>
      <w:r w:rsidR="00CC661B" w:rsidRPr="009C0CCD">
        <w:rPr>
          <w:rFonts w:ascii="Times New Roman" w:hAnsi="Times New Roman" w:cs="Times New Roman"/>
          <w:sz w:val="24"/>
        </w:rPr>
        <w:t>,</w:t>
      </w:r>
      <w:r w:rsidRPr="009C0CCD">
        <w:rPr>
          <w:rFonts w:ascii="Times New Roman" w:hAnsi="Times New Roman" w:cs="Times New Roman"/>
          <w:sz w:val="24"/>
        </w:rPr>
        <w:t xml:space="preserve"> </w:t>
      </w:r>
      <w:r w:rsidR="0098188C">
        <w:rPr>
          <w:rFonts w:ascii="Times New Roman" w:hAnsi="Times New Roman" w:cs="Times New Roman"/>
          <w:sz w:val="24"/>
        </w:rPr>
        <w:t xml:space="preserve">se </w:t>
      </w:r>
      <w:r w:rsidR="009769A3">
        <w:rPr>
          <w:rFonts w:ascii="Times New Roman" w:hAnsi="Times New Roman" w:cs="Times New Roman"/>
          <w:sz w:val="24"/>
        </w:rPr>
        <w:t>encuentra</w:t>
      </w:r>
      <w:r w:rsidR="0098188C">
        <w:rPr>
          <w:rFonts w:ascii="Times New Roman" w:hAnsi="Times New Roman" w:cs="Times New Roman"/>
          <w:sz w:val="24"/>
        </w:rPr>
        <w:t xml:space="preserve"> muy alejada</w:t>
      </w:r>
      <w:r w:rsidR="0087154B" w:rsidRPr="009C0CCD">
        <w:rPr>
          <w:rFonts w:ascii="Times New Roman" w:hAnsi="Times New Roman" w:cs="Times New Roman"/>
          <w:sz w:val="24"/>
        </w:rPr>
        <w:t xml:space="preserve"> </w:t>
      </w:r>
      <w:r w:rsidRPr="009C0CCD">
        <w:rPr>
          <w:rFonts w:ascii="Times New Roman" w:hAnsi="Times New Roman" w:cs="Times New Roman"/>
          <w:sz w:val="24"/>
        </w:rPr>
        <w:t xml:space="preserve">del </w:t>
      </w:r>
      <w:r w:rsidR="00410D31">
        <w:rPr>
          <w:rFonts w:ascii="Times New Roman" w:hAnsi="Times New Roman" w:cs="Times New Roman"/>
          <w:sz w:val="24"/>
        </w:rPr>
        <w:t>c</w:t>
      </w:r>
      <w:r w:rsidRPr="009C0CCD">
        <w:rPr>
          <w:rFonts w:ascii="Times New Roman" w:hAnsi="Times New Roman" w:cs="Times New Roman"/>
          <w:sz w:val="24"/>
        </w:rPr>
        <w:t xml:space="preserve">erro del Peregrino, lo cual puede explicar el bajo índice de similitud </w:t>
      </w:r>
      <w:r w:rsidR="0098188C">
        <w:rPr>
          <w:rFonts w:ascii="Times New Roman" w:hAnsi="Times New Roman" w:cs="Times New Roman"/>
          <w:sz w:val="24"/>
        </w:rPr>
        <w:t>entre ambas</w:t>
      </w:r>
      <w:r w:rsidR="006057A9" w:rsidRPr="009C0CCD">
        <w:rPr>
          <w:rFonts w:ascii="Times New Roman" w:hAnsi="Times New Roman" w:cs="Times New Roman"/>
          <w:sz w:val="24"/>
        </w:rPr>
        <w:t xml:space="preserve"> (</w:t>
      </w:r>
      <w:r w:rsidR="00FD17F5">
        <w:rPr>
          <w:rFonts w:ascii="Times New Roman" w:hAnsi="Times New Roman" w:cs="Times New Roman"/>
          <w:sz w:val="24"/>
        </w:rPr>
        <w:t>4.89</w:t>
      </w:r>
      <w:r w:rsidR="00410D31">
        <w:rPr>
          <w:rFonts w:ascii="Times New Roman" w:hAnsi="Times New Roman" w:cs="Times New Roman"/>
          <w:sz w:val="24"/>
        </w:rPr>
        <w:t> </w:t>
      </w:r>
      <w:r w:rsidR="00E65967" w:rsidRPr="009C0CCD">
        <w:rPr>
          <w:rFonts w:ascii="Times New Roman" w:hAnsi="Times New Roman" w:cs="Times New Roman"/>
          <w:sz w:val="24"/>
        </w:rPr>
        <w:t>%).</w:t>
      </w:r>
      <w:r w:rsidR="0064764E">
        <w:rPr>
          <w:rFonts w:ascii="Times New Roman" w:eastAsia="SimSun" w:hAnsi="Times New Roman" w:cs="Times New Roman"/>
          <w:i/>
          <w:sz w:val="24"/>
          <w:szCs w:val="24"/>
        </w:rPr>
        <w:t xml:space="preserve"> </w:t>
      </w:r>
    </w:p>
    <w:p w14:paraId="7B2498D3" w14:textId="4780610E" w:rsidR="00935C95" w:rsidRPr="009C0CCD" w:rsidRDefault="00935C95" w:rsidP="002A47CA">
      <w:pPr>
        <w:spacing w:after="0" w:line="360" w:lineRule="auto"/>
        <w:ind w:firstLine="708"/>
        <w:jc w:val="both"/>
        <w:rPr>
          <w:rFonts w:ascii="Times New Roman" w:hAnsi="Times New Roman" w:cs="Times New Roman"/>
          <w:color w:val="000000" w:themeColor="text1"/>
          <w:sz w:val="24"/>
          <w:szCs w:val="24"/>
        </w:rPr>
      </w:pPr>
      <w:r w:rsidRPr="009C0CCD">
        <w:rPr>
          <w:rFonts w:ascii="Times New Roman" w:hAnsi="Times New Roman" w:cs="Times New Roman"/>
          <w:sz w:val="24"/>
        </w:rPr>
        <w:t xml:space="preserve">Es interesante mencionar que en estudios como el de </w:t>
      </w:r>
      <w:r w:rsidR="00934E17" w:rsidRPr="009C0CCD">
        <w:rPr>
          <w:rFonts w:ascii="Times New Roman" w:hAnsi="Times New Roman" w:cs="Times New Roman"/>
          <w:sz w:val="24"/>
        </w:rPr>
        <w:t>Jiménez</w:t>
      </w:r>
      <w:r w:rsidR="00AB53A2">
        <w:rPr>
          <w:rFonts w:ascii="Times New Roman" w:hAnsi="Times New Roman" w:cs="Times New Roman"/>
          <w:sz w:val="24"/>
        </w:rPr>
        <w:t>,</w:t>
      </w:r>
      <w:r w:rsidR="00AB53A2" w:rsidRPr="00AB53A2">
        <w:rPr>
          <w:rFonts w:ascii="Times New Roman" w:hAnsi="Times New Roman" w:cs="Times New Roman"/>
          <w:sz w:val="24"/>
          <w:szCs w:val="24"/>
        </w:rPr>
        <w:t xml:space="preserve"> </w:t>
      </w:r>
      <w:r w:rsidR="00AB53A2" w:rsidRPr="00A36F79">
        <w:rPr>
          <w:rFonts w:ascii="Times New Roman" w:hAnsi="Times New Roman" w:cs="Times New Roman"/>
          <w:sz w:val="24"/>
          <w:szCs w:val="24"/>
        </w:rPr>
        <w:t>Martínez</w:t>
      </w:r>
      <w:r w:rsidR="00AB53A2">
        <w:rPr>
          <w:rFonts w:ascii="Times New Roman" w:hAnsi="Times New Roman" w:cs="Times New Roman"/>
          <w:sz w:val="24"/>
          <w:szCs w:val="24"/>
        </w:rPr>
        <w:t xml:space="preserve"> </w:t>
      </w:r>
      <w:r w:rsidR="00AB53A2" w:rsidRPr="00A36F79">
        <w:rPr>
          <w:rFonts w:ascii="Times New Roman" w:hAnsi="Times New Roman" w:cs="Times New Roman"/>
          <w:sz w:val="24"/>
          <w:szCs w:val="24"/>
        </w:rPr>
        <w:t>y Valencia</w:t>
      </w:r>
      <w:r w:rsidR="006A5759">
        <w:rPr>
          <w:rFonts w:ascii="Times New Roman" w:hAnsi="Times New Roman" w:cs="Times New Roman"/>
          <w:sz w:val="24"/>
        </w:rPr>
        <w:t xml:space="preserve"> </w:t>
      </w:r>
      <w:r w:rsidRPr="009C0CCD">
        <w:rPr>
          <w:rFonts w:ascii="Times New Roman" w:hAnsi="Times New Roman" w:cs="Times New Roman"/>
          <w:sz w:val="24"/>
        </w:rPr>
        <w:t>(2003)</w:t>
      </w:r>
      <w:r w:rsidR="00F36797">
        <w:rPr>
          <w:rFonts w:ascii="Times New Roman" w:hAnsi="Times New Roman" w:cs="Times New Roman"/>
          <w:sz w:val="24"/>
        </w:rPr>
        <w:t>, llevado a cabo</w:t>
      </w:r>
      <w:r w:rsidRPr="009C0CCD">
        <w:rPr>
          <w:rFonts w:ascii="Times New Roman" w:hAnsi="Times New Roman" w:cs="Times New Roman"/>
          <w:sz w:val="24"/>
        </w:rPr>
        <w:t xml:space="preserve"> en el municipio de Edu</w:t>
      </w:r>
      <w:r w:rsidR="007D7029" w:rsidRPr="009C0CCD">
        <w:rPr>
          <w:rFonts w:ascii="Times New Roman" w:hAnsi="Times New Roman" w:cs="Times New Roman"/>
          <w:sz w:val="24"/>
        </w:rPr>
        <w:t xml:space="preserve">ardo Neri, en una extensión de 1289.6 </w:t>
      </w:r>
      <w:r w:rsidR="00F36797">
        <w:rPr>
          <w:rFonts w:ascii="Times New Roman" w:hAnsi="Times New Roman" w:cs="Times New Roman"/>
          <w:sz w:val="24"/>
        </w:rPr>
        <w:t>k</w:t>
      </w:r>
      <w:r w:rsidR="00F36797" w:rsidRPr="009C0CCD">
        <w:rPr>
          <w:rFonts w:ascii="Times New Roman" w:hAnsi="Times New Roman" w:cs="Times New Roman"/>
          <w:sz w:val="24"/>
        </w:rPr>
        <w:t>m</w:t>
      </w:r>
      <w:r w:rsidR="007D7029" w:rsidRPr="009C0CCD">
        <w:rPr>
          <w:rFonts w:ascii="Times New Roman" w:hAnsi="Times New Roman" w:cs="Times New Roman"/>
          <w:sz w:val="24"/>
        </w:rPr>
        <w:t>² se registraron dos tipos de vegetación</w:t>
      </w:r>
      <w:r w:rsidR="00A97C58" w:rsidRPr="009C0CCD">
        <w:rPr>
          <w:rFonts w:ascii="Times New Roman" w:hAnsi="Times New Roman" w:cs="Times New Roman"/>
          <w:sz w:val="24"/>
        </w:rPr>
        <w:t xml:space="preserve"> y 1342 especies, mientras que en el presente estudio</w:t>
      </w:r>
      <w:r w:rsidR="00D350B8" w:rsidRPr="009C0CCD">
        <w:rPr>
          <w:rFonts w:ascii="Times New Roman" w:hAnsi="Times New Roman" w:cs="Times New Roman"/>
          <w:sz w:val="24"/>
        </w:rPr>
        <w:t xml:space="preserve"> se registraron siete tipos de vegetación y 205 especies en un área de 10 km²</w:t>
      </w:r>
      <w:r w:rsidR="00B033B6" w:rsidRPr="009C0CCD">
        <w:rPr>
          <w:rFonts w:ascii="Times New Roman" w:hAnsi="Times New Roman" w:cs="Times New Roman"/>
          <w:sz w:val="24"/>
        </w:rPr>
        <w:t xml:space="preserve">, </w:t>
      </w:r>
      <w:r w:rsidR="00BC17D2">
        <w:rPr>
          <w:rFonts w:ascii="Times New Roman" w:hAnsi="Times New Roman" w:cs="Times New Roman"/>
          <w:sz w:val="24"/>
        </w:rPr>
        <w:t xml:space="preserve">lo que representa </w:t>
      </w:r>
      <w:r w:rsidR="00D350B8" w:rsidRPr="009C0CCD">
        <w:rPr>
          <w:rFonts w:ascii="Times New Roman" w:hAnsi="Times New Roman" w:cs="Times New Roman"/>
          <w:sz w:val="24"/>
        </w:rPr>
        <w:t xml:space="preserve">una alta diversidad florística y de tipos de vegetación. Ambas zonas comparten </w:t>
      </w:r>
      <w:r w:rsidR="0083082C" w:rsidRPr="009C0CCD">
        <w:rPr>
          <w:rFonts w:ascii="Times New Roman" w:hAnsi="Times New Roman" w:cs="Times New Roman"/>
          <w:sz w:val="24"/>
        </w:rPr>
        <w:t>39</w:t>
      </w:r>
      <w:r w:rsidR="00D350B8" w:rsidRPr="009C0CCD">
        <w:rPr>
          <w:rFonts w:ascii="Times New Roman" w:hAnsi="Times New Roman" w:cs="Times New Roman"/>
          <w:sz w:val="24"/>
        </w:rPr>
        <w:t xml:space="preserve"> especies y el índice de similitud de Jaccard es </w:t>
      </w:r>
      <w:r w:rsidR="0048186E" w:rsidRPr="009C0CCD">
        <w:rPr>
          <w:rFonts w:ascii="Times New Roman" w:hAnsi="Times New Roman" w:cs="Times New Roman"/>
          <w:sz w:val="24"/>
        </w:rPr>
        <w:t xml:space="preserve">de </w:t>
      </w:r>
      <w:r w:rsidR="0083082C" w:rsidRPr="009C0CCD">
        <w:rPr>
          <w:rFonts w:ascii="Times New Roman" w:hAnsi="Times New Roman" w:cs="Times New Roman"/>
          <w:sz w:val="24"/>
        </w:rPr>
        <w:t>2.59</w:t>
      </w:r>
      <w:r w:rsidR="00BC17D2">
        <w:rPr>
          <w:rFonts w:ascii="Times New Roman" w:hAnsi="Times New Roman" w:cs="Times New Roman"/>
          <w:sz w:val="24"/>
        </w:rPr>
        <w:t> </w:t>
      </w:r>
      <w:r w:rsidR="00D350B8" w:rsidRPr="009C0CCD">
        <w:rPr>
          <w:rFonts w:ascii="Times New Roman" w:hAnsi="Times New Roman" w:cs="Times New Roman"/>
          <w:sz w:val="24"/>
        </w:rPr>
        <w:t>%</w:t>
      </w:r>
      <w:r w:rsidR="00BC17D2">
        <w:rPr>
          <w:rFonts w:ascii="Times New Roman" w:eastAsia="SimSun" w:hAnsi="Times New Roman" w:cs="Times New Roman"/>
          <w:i/>
          <w:sz w:val="24"/>
          <w:szCs w:val="24"/>
        </w:rPr>
        <w:t xml:space="preserve">, </w:t>
      </w:r>
      <w:r w:rsidR="00BC17D2" w:rsidRPr="00BF5581">
        <w:rPr>
          <w:rFonts w:ascii="Times New Roman" w:eastAsia="SimSun" w:hAnsi="Times New Roman" w:cs="Times New Roman"/>
          <w:iCs/>
          <w:sz w:val="24"/>
          <w:szCs w:val="24"/>
        </w:rPr>
        <w:t>l</w:t>
      </w:r>
      <w:r w:rsidR="00D350B8" w:rsidRPr="009C0CCD">
        <w:rPr>
          <w:rFonts w:ascii="Times New Roman" w:eastAsia="SimSun" w:hAnsi="Times New Roman" w:cs="Times New Roman"/>
          <w:sz w:val="24"/>
          <w:szCs w:val="24"/>
        </w:rPr>
        <w:t xml:space="preserve">o cual confirma la </w:t>
      </w:r>
      <w:r w:rsidR="00B033B6" w:rsidRPr="009C0CCD">
        <w:rPr>
          <w:rFonts w:ascii="Times New Roman" w:hAnsi="Times New Roman" w:cs="Times New Roman"/>
          <w:sz w:val="24"/>
        </w:rPr>
        <w:t>diferenc</w:t>
      </w:r>
      <w:r w:rsidR="00B033B6" w:rsidRPr="009C0CCD">
        <w:rPr>
          <w:rFonts w:ascii="Times New Roman" w:hAnsi="Times New Roman" w:cs="Times New Roman"/>
          <w:color w:val="000000" w:themeColor="text1"/>
          <w:sz w:val="24"/>
        </w:rPr>
        <w:t>ia entre los hábitats y las especies</w:t>
      </w:r>
      <w:r w:rsidR="00B033B6" w:rsidRPr="009C0CCD">
        <w:rPr>
          <w:rFonts w:ascii="Times New Roman" w:eastAsia="SimSun" w:hAnsi="Times New Roman" w:cs="Times New Roman"/>
          <w:color w:val="000000" w:themeColor="text1"/>
          <w:sz w:val="24"/>
          <w:szCs w:val="24"/>
        </w:rPr>
        <w:t xml:space="preserve"> </w:t>
      </w:r>
      <w:r w:rsidR="00D350B8" w:rsidRPr="009C0CCD">
        <w:rPr>
          <w:rFonts w:ascii="Times New Roman" w:eastAsia="SimSun" w:hAnsi="Times New Roman" w:cs="Times New Roman"/>
          <w:color w:val="000000" w:themeColor="text1"/>
          <w:sz w:val="24"/>
          <w:szCs w:val="24"/>
        </w:rPr>
        <w:t>presentes en cada zona.</w:t>
      </w:r>
      <w:r w:rsidR="0064764E">
        <w:rPr>
          <w:rFonts w:ascii="Times New Roman" w:hAnsi="Times New Roman" w:cs="Times New Roman"/>
          <w:color w:val="000000" w:themeColor="text1"/>
          <w:sz w:val="24"/>
          <w:szCs w:val="24"/>
        </w:rPr>
        <w:t xml:space="preserve"> </w:t>
      </w:r>
    </w:p>
    <w:p w14:paraId="233B96C7" w14:textId="7060FADF" w:rsidR="00582091" w:rsidRPr="009C0CCD" w:rsidRDefault="007B33E2" w:rsidP="002A47CA">
      <w:pPr>
        <w:spacing w:after="0" w:line="360" w:lineRule="auto"/>
        <w:ind w:firstLine="708"/>
        <w:jc w:val="both"/>
        <w:rPr>
          <w:rFonts w:ascii="Times New Roman" w:hAnsi="Times New Roman" w:cs="Times New Roman"/>
          <w:sz w:val="24"/>
        </w:rPr>
      </w:pPr>
      <w:r w:rsidRPr="009C0CCD">
        <w:rPr>
          <w:rFonts w:ascii="Times New Roman" w:hAnsi="Times New Roman" w:cs="Times New Roman"/>
          <w:color w:val="000000" w:themeColor="text1"/>
          <w:sz w:val="24"/>
        </w:rPr>
        <w:t>Por otra parte</w:t>
      </w:r>
      <w:r w:rsidR="00623B24" w:rsidRPr="009C0CCD">
        <w:rPr>
          <w:rFonts w:ascii="Times New Roman" w:hAnsi="Times New Roman" w:cs="Times New Roman"/>
          <w:color w:val="000000" w:themeColor="text1"/>
          <w:sz w:val="24"/>
        </w:rPr>
        <w:t xml:space="preserve">, </w:t>
      </w:r>
      <w:r w:rsidR="00623B24" w:rsidRPr="009C0CCD">
        <w:rPr>
          <w:rFonts w:ascii="Times New Roman" w:hAnsi="Times New Roman" w:cs="Times New Roman"/>
          <w:sz w:val="24"/>
        </w:rPr>
        <w:t>en el estudio de Ojendiz y Rodríguez (2011)</w:t>
      </w:r>
      <w:r w:rsidR="00F52778">
        <w:rPr>
          <w:rFonts w:ascii="Times New Roman" w:hAnsi="Times New Roman" w:cs="Times New Roman"/>
          <w:sz w:val="24"/>
        </w:rPr>
        <w:t>,</w:t>
      </w:r>
      <w:r w:rsidR="00B033B6" w:rsidRPr="009C0CCD">
        <w:rPr>
          <w:rFonts w:ascii="Times New Roman" w:hAnsi="Times New Roman" w:cs="Times New Roman"/>
          <w:sz w:val="24"/>
        </w:rPr>
        <w:t xml:space="preserve"> desarrollado en Acahuizotla, municipio de Chilpancingo,</w:t>
      </w:r>
      <w:r w:rsidR="00623B24" w:rsidRPr="009C0CCD">
        <w:rPr>
          <w:rFonts w:ascii="Times New Roman" w:hAnsi="Times New Roman" w:cs="Times New Roman"/>
          <w:sz w:val="24"/>
        </w:rPr>
        <w:t xml:space="preserve"> </w:t>
      </w:r>
      <w:r w:rsidRPr="009C0CCD">
        <w:rPr>
          <w:rFonts w:ascii="Times New Roman" w:hAnsi="Times New Roman" w:cs="Times New Roman"/>
          <w:sz w:val="24"/>
        </w:rPr>
        <w:t xml:space="preserve">reportan en su listado florístico 317 especies, por </w:t>
      </w:r>
      <w:r w:rsidRPr="009C0CCD">
        <w:rPr>
          <w:rFonts w:ascii="Times New Roman" w:hAnsi="Times New Roman" w:cs="Times New Roman"/>
          <w:sz w:val="24"/>
        </w:rPr>
        <w:lastRenderedPageBreak/>
        <w:t xml:space="preserve">lo que </w:t>
      </w:r>
      <w:r w:rsidR="00623B24" w:rsidRPr="009C0CCD">
        <w:rPr>
          <w:rFonts w:ascii="Times New Roman" w:hAnsi="Times New Roman" w:cs="Times New Roman"/>
          <w:sz w:val="24"/>
        </w:rPr>
        <w:t xml:space="preserve">el índice de similitud se incrementa relativamente a </w:t>
      </w:r>
      <w:r w:rsidR="0083082C" w:rsidRPr="009C0CCD">
        <w:rPr>
          <w:rFonts w:ascii="Times New Roman" w:hAnsi="Times New Roman" w:cs="Times New Roman"/>
          <w:sz w:val="24"/>
        </w:rPr>
        <w:t>5.67</w:t>
      </w:r>
      <w:r w:rsidR="00F52778">
        <w:rPr>
          <w:rFonts w:ascii="Times New Roman" w:hAnsi="Times New Roman" w:cs="Times New Roman"/>
          <w:sz w:val="24"/>
        </w:rPr>
        <w:t> </w:t>
      </w:r>
      <w:r w:rsidR="00623B24" w:rsidRPr="009C0CCD">
        <w:rPr>
          <w:rFonts w:ascii="Times New Roman" w:hAnsi="Times New Roman" w:cs="Times New Roman"/>
          <w:sz w:val="24"/>
        </w:rPr>
        <w:t>%</w:t>
      </w:r>
      <w:r w:rsidR="00F52778">
        <w:rPr>
          <w:rFonts w:ascii="Times New Roman" w:hAnsi="Times New Roman" w:cs="Times New Roman"/>
          <w:sz w:val="24"/>
        </w:rPr>
        <w:t>,</w:t>
      </w:r>
      <w:r w:rsidR="00623B24" w:rsidRPr="009C0CCD">
        <w:rPr>
          <w:rFonts w:ascii="Times New Roman" w:hAnsi="Times New Roman" w:cs="Times New Roman"/>
          <w:sz w:val="24"/>
        </w:rPr>
        <w:t xml:space="preserve"> donde se presentan </w:t>
      </w:r>
      <w:r w:rsidR="0083082C" w:rsidRPr="009C0CCD">
        <w:rPr>
          <w:rFonts w:ascii="Times New Roman" w:hAnsi="Times New Roman" w:cs="Times New Roman"/>
          <w:sz w:val="24"/>
        </w:rPr>
        <w:t>28</w:t>
      </w:r>
      <w:r w:rsidR="00623B24" w:rsidRPr="009C0CCD">
        <w:rPr>
          <w:rFonts w:ascii="Times New Roman" w:hAnsi="Times New Roman" w:cs="Times New Roman"/>
          <w:sz w:val="24"/>
        </w:rPr>
        <w:t xml:space="preserve"> especies en común, lo cual se debe a que Acahuizotla es una zona cercana a la región estudiada</w:t>
      </w:r>
      <w:r w:rsidR="00223A88" w:rsidRPr="009C0CCD">
        <w:rPr>
          <w:rFonts w:ascii="Times New Roman" w:hAnsi="Times New Roman" w:cs="Times New Roman"/>
          <w:sz w:val="24"/>
        </w:rPr>
        <w:t>.</w:t>
      </w:r>
    </w:p>
    <w:p w14:paraId="64A0BAC4" w14:textId="75FE67E2" w:rsidR="00FA405A" w:rsidRPr="009C0CCD" w:rsidRDefault="000A3F65" w:rsidP="002A47CA">
      <w:pPr>
        <w:spacing w:after="0" w:line="360" w:lineRule="auto"/>
        <w:ind w:firstLine="708"/>
        <w:jc w:val="both"/>
        <w:rPr>
          <w:rFonts w:ascii="Times New Roman" w:hAnsi="Times New Roman" w:cs="Times New Roman"/>
          <w:sz w:val="24"/>
        </w:rPr>
      </w:pPr>
      <w:r w:rsidRPr="009C0CCD">
        <w:rPr>
          <w:rFonts w:ascii="Times New Roman" w:hAnsi="Times New Roman" w:cs="Times New Roman"/>
          <w:sz w:val="24"/>
        </w:rPr>
        <w:t xml:space="preserve">En </w:t>
      </w:r>
      <w:r w:rsidR="00466DB1" w:rsidRPr="009C0CCD">
        <w:rPr>
          <w:rFonts w:ascii="Times New Roman" w:hAnsi="Times New Roman" w:cs="Times New Roman"/>
          <w:sz w:val="24"/>
        </w:rPr>
        <w:t xml:space="preserve">el trabajo de </w:t>
      </w:r>
      <w:r w:rsidRPr="009C0CCD">
        <w:rPr>
          <w:rFonts w:ascii="Times New Roman" w:hAnsi="Times New Roman" w:cs="Times New Roman"/>
          <w:sz w:val="24"/>
        </w:rPr>
        <w:t>Carreto</w:t>
      </w:r>
      <w:r w:rsidR="000228F4">
        <w:rPr>
          <w:rFonts w:ascii="Times New Roman" w:hAnsi="Times New Roman" w:cs="Times New Roman"/>
          <w:sz w:val="24"/>
        </w:rPr>
        <w:t>,</w:t>
      </w:r>
      <w:r w:rsidR="000228F4" w:rsidRPr="000228F4">
        <w:rPr>
          <w:rFonts w:ascii="Times New Roman" w:hAnsi="Times New Roman" w:cs="Times New Roman"/>
          <w:sz w:val="24"/>
          <w:szCs w:val="24"/>
        </w:rPr>
        <w:t xml:space="preserve"> </w:t>
      </w:r>
      <w:r w:rsidR="000228F4" w:rsidRPr="00A36F79">
        <w:rPr>
          <w:rFonts w:ascii="Times New Roman" w:hAnsi="Times New Roman" w:cs="Times New Roman"/>
          <w:sz w:val="24"/>
          <w:szCs w:val="24"/>
        </w:rPr>
        <w:t>Almazán, Sierra</w:t>
      </w:r>
      <w:r w:rsidR="000228F4">
        <w:rPr>
          <w:rFonts w:ascii="Times New Roman" w:hAnsi="Times New Roman" w:cs="Times New Roman"/>
          <w:sz w:val="24"/>
          <w:szCs w:val="24"/>
        </w:rPr>
        <w:t xml:space="preserve"> </w:t>
      </w:r>
      <w:r w:rsidR="000228F4" w:rsidRPr="00A36F79">
        <w:rPr>
          <w:rFonts w:ascii="Times New Roman" w:hAnsi="Times New Roman" w:cs="Times New Roman"/>
          <w:sz w:val="24"/>
          <w:szCs w:val="24"/>
        </w:rPr>
        <w:t>y Almazán</w:t>
      </w:r>
      <w:r w:rsidRPr="009C0CCD">
        <w:rPr>
          <w:rFonts w:ascii="Times New Roman" w:hAnsi="Times New Roman" w:cs="Times New Roman"/>
          <w:sz w:val="24"/>
        </w:rPr>
        <w:t xml:space="preserve"> (2015) para la </w:t>
      </w:r>
      <w:r w:rsidR="000228F4">
        <w:rPr>
          <w:rFonts w:ascii="Times New Roman" w:hAnsi="Times New Roman" w:cs="Times New Roman"/>
          <w:sz w:val="24"/>
        </w:rPr>
        <w:t>c</w:t>
      </w:r>
      <w:r w:rsidR="000228F4" w:rsidRPr="009C0CCD">
        <w:rPr>
          <w:rFonts w:ascii="Times New Roman" w:hAnsi="Times New Roman" w:cs="Times New Roman"/>
          <w:sz w:val="24"/>
        </w:rPr>
        <w:t xml:space="preserve">uenca </w:t>
      </w:r>
      <w:r w:rsidR="000228F4">
        <w:rPr>
          <w:rFonts w:ascii="Times New Roman" w:hAnsi="Times New Roman" w:cs="Times New Roman"/>
          <w:sz w:val="24"/>
        </w:rPr>
        <w:t>b</w:t>
      </w:r>
      <w:r w:rsidR="000228F4" w:rsidRPr="009C0CCD">
        <w:rPr>
          <w:rFonts w:ascii="Times New Roman" w:hAnsi="Times New Roman" w:cs="Times New Roman"/>
          <w:sz w:val="24"/>
        </w:rPr>
        <w:t xml:space="preserve">aja </w:t>
      </w:r>
      <w:r w:rsidRPr="009C0CCD">
        <w:rPr>
          <w:rFonts w:ascii="Times New Roman" w:hAnsi="Times New Roman" w:cs="Times New Roman"/>
          <w:sz w:val="24"/>
        </w:rPr>
        <w:t xml:space="preserve">del </w:t>
      </w:r>
      <w:r w:rsidR="00DB67AC">
        <w:rPr>
          <w:rFonts w:ascii="Times New Roman" w:hAnsi="Times New Roman" w:cs="Times New Roman"/>
          <w:sz w:val="24"/>
        </w:rPr>
        <w:t>r</w:t>
      </w:r>
      <w:r w:rsidR="00DB67AC" w:rsidRPr="009C0CCD">
        <w:rPr>
          <w:rFonts w:ascii="Times New Roman" w:hAnsi="Times New Roman" w:cs="Times New Roman"/>
          <w:sz w:val="24"/>
        </w:rPr>
        <w:t xml:space="preserve">ío </w:t>
      </w:r>
      <w:r w:rsidRPr="009C0CCD">
        <w:rPr>
          <w:rFonts w:ascii="Times New Roman" w:hAnsi="Times New Roman" w:cs="Times New Roman"/>
          <w:sz w:val="24"/>
        </w:rPr>
        <w:t>Papagayo s</w:t>
      </w:r>
      <w:r w:rsidR="00F75EC5" w:rsidRPr="009C0CCD">
        <w:rPr>
          <w:rFonts w:ascii="Times New Roman" w:hAnsi="Times New Roman" w:cs="Times New Roman"/>
          <w:sz w:val="24"/>
        </w:rPr>
        <w:t>e registraron 20</w:t>
      </w:r>
      <w:r w:rsidR="00B7289B">
        <w:rPr>
          <w:rFonts w:ascii="Times New Roman" w:hAnsi="Times New Roman" w:cs="Times New Roman"/>
          <w:sz w:val="24"/>
        </w:rPr>
        <w:t>4</w:t>
      </w:r>
      <w:r w:rsidR="00F75EC5" w:rsidRPr="009C0CCD">
        <w:rPr>
          <w:rFonts w:ascii="Times New Roman" w:hAnsi="Times New Roman" w:cs="Times New Roman"/>
          <w:sz w:val="24"/>
        </w:rPr>
        <w:t xml:space="preserve"> especies, </w:t>
      </w:r>
      <w:r w:rsidRPr="009C0CCD">
        <w:rPr>
          <w:rFonts w:ascii="Times New Roman" w:hAnsi="Times New Roman" w:cs="Times New Roman"/>
          <w:sz w:val="24"/>
        </w:rPr>
        <w:t>en una superficie de 1228.7 Km</w:t>
      </w:r>
      <w:r w:rsidR="00B92840" w:rsidRPr="009C0CCD">
        <w:rPr>
          <w:rFonts w:ascii="Times New Roman" w:hAnsi="Times New Roman" w:cs="Times New Roman"/>
          <w:sz w:val="24"/>
        </w:rPr>
        <w:t>²</w:t>
      </w:r>
      <w:r w:rsidRPr="009C0CCD">
        <w:rPr>
          <w:rFonts w:ascii="Times New Roman" w:hAnsi="Times New Roman" w:cs="Times New Roman"/>
          <w:sz w:val="24"/>
        </w:rPr>
        <w:t xml:space="preserve">, </w:t>
      </w:r>
      <w:r w:rsidR="00DB67AC">
        <w:rPr>
          <w:rFonts w:ascii="Times New Roman" w:hAnsi="Times New Roman" w:cs="Times New Roman"/>
          <w:sz w:val="24"/>
        </w:rPr>
        <w:t xml:space="preserve">lo que contribuye con </w:t>
      </w:r>
      <w:r w:rsidR="00FD17F5">
        <w:rPr>
          <w:rFonts w:ascii="Times New Roman" w:hAnsi="Times New Roman" w:cs="Times New Roman"/>
          <w:sz w:val="24"/>
        </w:rPr>
        <w:t>3.1</w:t>
      </w:r>
      <w:r w:rsidR="00B7289B">
        <w:rPr>
          <w:rFonts w:ascii="Times New Roman" w:hAnsi="Times New Roman" w:cs="Times New Roman"/>
          <w:sz w:val="24"/>
        </w:rPr>
        <w:t>1</w:t>
      </w:r>
      <w:r w:rsidR="00DB67AC">
        <w:rPr>
          <w:rFonts w:ascii="Times New Roman" w:hAnsi="Times New Roman" w:cs="Times New Roman"/>
          <w:sz w:val="24"/>
        </w:rPr>
        <w:t> </w:t>
      </w:r>
      <w:r w:rsidRPr="009C0CCD">
        <w:rPr>
          <w:rFonts w:ascii="Times New Roman" w:hAnsi="Times New Roman" w:cs="Times New Roman"/>
          <w:sz w:val="24"/>
        </w:rPr>
        <w:t xml:space="preserve">% de la flora reportada para </w:t>
      </w:r>
      <w:r w:rsidR="00510A3C" w:rsidRPr="009C0CCD">
        <w:rPr>
          <w:rFonts w:ascii="Times New Roman" w:hAnsi="Times New Roman" w:cs="Times New Roman"/>
          <w:sz w:val="24"/>
        </w:rPr>
        <w:t>el estado</w:t>
      </w:r>
      <w:r w:rsidRPr="009C0CCD">
        <w:rPr>
          <w:rFonts w:ascii="Times New Roman" w:hAnsi="Times New Roman" w:cs="Times New Roman"/>
          <w:sz w:val="24"/>
        </w:rPr>
        <w:t xml:space="preserve">, </w:t>
      </w:r>
      <w:r w:rsidR="00DB67AC">
        <w:rPr>
          <w:rFonts w:ascii="Times New Roman" w:hAnsi="Times New Roman" w:cs="Times New Roman"/>
          <w:sz w:val="24"/>
        </w:rPr>
        <w:t>cifra</w:t>
      </w:r>
      <w:r w:rsidR="009F7EE8">
        <w:rPr>
          <w:rFonts w:ascii="Times New Roman" w:hAnsi="Times New Roman" w:cs="Times New Roman"/>
          <w:sz w:val="24"/>
        </w:rPr>
        <w:t xml:space="preserve"> </w:t>
      </w:r>
      <w:r w:rsidR="00B7289B">
        <w:rPr>
          <w:rFonts w:ascii="Times New Roman" w:hAnsi="Times New Roman" w:cs="Times New Roman"/>
          <w:sz w:val="24"/>
        </w:rPr>
        <w:t xml:space="preserve">muy </w:t>
      </w:r>
      <w:r w:rsidR="00F75EC5" w:rsidRPr="009C0CCD">
        <w:rPr>
          <w:rFonts w:ascii="Times New Roman" w:hAnsi="Times New Roman" w:cs="Times New Roman"/>
          <w:sz w:val="24"/>
        </w:rPr>
        <w:t>similar a</w:t>
      </w:r>
      <w:r w:rsidR="00DB67AC">
        <w:rPr>
          <w:rFonts w:ascii="Times New Roman" w:hAnsi="Times New Roman" w:cs="Times New Roman"/>
          <w:sz w:val="24"/>
        </w:rPr>
        <w:t xml:space="preserve"> </w:t>
      </w:r>
      <w:r w:rsidR="00F75EC5" w:rsidRPr="009C0CCD">
        <w:rPr>
          <w:rFonts w:ascii="Times New Roman" w:hAnsi="Times New Roman" w:cs="Times New Roman"/>
          <w:sz w:val="24"/>
        </w:rPr>
        <w:t>l</w:t>
      </w:r>
      <w:r w:rsidR="00DB67AC">
        <w:rPr>
          <w:rFonts w:ascii="Times New Roman" w:hAnsi="Times New Roman" w:cs="Times New Roman"/>
          <w:sz w:val="24"/>
        </w:rPr>
        <w:t>a</w:t>
      </w:r>
      <w:r w:rsidR="00F75EC5" w:rsidRPr="009C0CCD">
        <w:rPr>
          <w:rFonts w:ascii="Times New Roman" w:hAnsi="Times New Roman" w:cs="Times New Roman"/>
          <w:sz w:val="24"/>
        </w:rPr>
        <w:t xml:space="preserve"> </w:t>
      </w:r>
      <w:r w:rsidRPr="009C0CCD">
        <w:rPr>
          <w:rFonts w:ascii="Times New Roman" w:hAnsi="Times New Roman" w:cs="Times New Roman"/>
          <w:sz w:val="24"/>
        </w:rPr>
        <w:t xml:space="preserve">del </w:t>
      </w:r>
      <w:r w:rsidR="00DB67AC">
        <w:rPr>
          <w:rFonts w:ascii="Times New Roman" w:hAnsi="Times New Roman" w:cs="Times New Roman"/>
          <w:sz w:val="24"/>
        </w:rPr>
        <w:t>c</w:t>
      </w:r>
      <w:r w:rsidRPr="009C0CCD">
        <w:rPr>
          <w:rFonts w:ascii="Times New Roman" w:hAnsi="Times New Roman" w:cs="Times New Roman"/>
          <w:sz w:val="24"/>
        </w:rPr>
        <w:t>erro del Peregrino</w:t>
      </w:r>
      <w:r w:rsidR="00491AE4">
        <w:rPr>
          <w:rFonts w:ascii="Times New Roman" w:hAnsi="Times New Roman" w:cs="Times New Roman"/>
          <w:sz w:val="24"/>
        </w:rPr>
        <w:t xml:space="preserve">. </w:t>
      </w:r>
      <w:r w:rsidRPr="009C0CCD">
        <w:rPr>
          <w:rFonts w:ascii="Times New Roman" w:hAnsi="Times New Roman" w:cs="Times New Roman"/>
          <w:sz w:val="24"/>
        </w:rPr>
        <w:t xml:space="preserve">Las especies </w:t>
      </w:r>
      <w:r w:rsidR="00466DB1" w:rsidRPr="009C0CCD">
        <w:rPr>
          <w:rFonts w:ascii="Times New Roman" w:hAnsi="Times New Roman" w:cs="Times New Roman"/>
          <w:sz w:val="24"/>
        </w:rPr>
        <w:t>comunes son</w:t>
      </w:r>
      <w:r w:rsidRPr="009C0CCD">
        <w:rPr>
          <w:rFonts w:ascii="Times New Roman" w:hAnsi="Times New Roman" w:cs="Times New Roman"/>
          <w:sz w:val="24"/>
        </w:rPr>
        <w:t xml:space="preserve"> </w:t>
      </w:r>
      <w:r w:rsidR="0083082C" w:rsidRPr="009C0CCD">
        <w:rPr>
          <w:rFonts w:ascii="Times New Roman" w:hAnsi="Times New Roman" w:cs="Times New Roman"/>
          <w:sz w:val="24"/>
        </w:rPr>
        <w:t>2</w:t>
      </w:r>
      <w:r w:rsidR="00473BFC" w:rsidRPr="009C0CCD">
        <w:rPr>
          <w:rFonts w:ascii="Times New Roman" w:hAnsi="Times New Roman" w:cs="Times New Roman"/>
          <w:sz w:val="24"/>
        </w:rPr>
        <w:t>3</w:t>
      </w:r>
      <w:r w:rsidRPr="009C0CCD">
        <w:rPr>
          <w:rFonts w:ascii="Times New Roman" w:hAnsi="Times New Roman" w:cs="Times New Roman"/>
          <w:sz w:val="24"/>
        </w:rPr>
        <w:t>, y el</w:t>
      </w:r>
      <w:r w:rsidR="00A910AE" w:rsidRPr="009C0CCD">
        <w:rPr>
          <w:rFonts w:ascii="Times New Roman" w:hAnsi="Times New Roman" w:cs="Times New Roman"/>
          <w:sz w:val="24"/>
        </w:rPr>
        <w:t xml:space="preserve"> índice de similitud es de</w:t>
      </w:r>
      <w:r w:rsidR="0048186E" w:rsidRPr="009C0CCD">
        <w:rPr>
          <w:rFonts w:ascii="Times New Roman" w:hAnsi="Times New Roman" w:cs="Times New Roman"/>
          <w:sz w:val="24"/>
        </w:rPr>
        <w:t xml:space="preserve"> </w:t>
      </w:r>
      <w:r w:rsidR="00473BFC" w:rsidRPr="009C0CCD">
        <w:rPr>
          <w:rFonts w:ascii="Times New Roman" w:hAnsi="Times New Roman" w:cs="Times New Roman"/>
          <w:sz w:val="24"/>
        </w:rPr>
        <w:t>5.96</w:t>
      </w:r>
      <w:r w:rsidR="005931B6">
        <w:rPr>
          <w:rFonts w:ascii="Times New Roman" w:hAnsi="Times New Roman" w:cs="Times New Roman"/>
          <w:sz w:val="24"/>
        </w:rPr>
        <w:t> </w:t>
      </w:r>
      <w:r w:rsidRPr="009C0CCD">
        <w:rPr>
          <w:rFonts w:ascii="Times New Roman" w:hAnsi="Times New Roman" w:cs="Times New Roman"/>
          <w:sz w:val="24"/>
        </w:rPr>
        <w:t>%.</w:t>
      </w:r>
      <w:r w:rsidR="00DA7AF0" w:rsidRPr="009C0CCD">
        <w:rPr>
          <w:rFonts w:ascii="Times New Roman" w:hAnsi="Times New Roman" w:cs="Times New Roman"/>
          <w:sz w:val="24"/>
        </w:rPr>
        <w:t xml:space="preserve"> </w:t>
      </w:r>
      <w:r w:rsidR="00FA405A" w:rsidRPr="009C0CCD">
        <w:rPr>
          <w:rFonts w:ascii="Times New Roman" w:hAnsi="Times New Roman" w:cs="Times New Roman"/>
          <w:sz w:val="24"/>
        </w:rPr>
        <w:t xml:space="preserve">Este resultado, </w:t>
      </w:r>
      <w:r w:rsidR="00582091" w:rsidRPr="009C0CCD">
        <w:rPr>
          <w:rFonts w:ascii="Times New Roman" w:hAnsi="Times New Roman" w:cs="Times New Roman"/>
          <w:sz w:val="24"/>
        </w:rPr>
        <w:t xml:space="preserve">que compara </w:t>
      </w:r>
      <w:r w:rsidR="00FA405A" w:rsidRPr="009C0CCD">
        <w:rPr>
          <w:rFonts w:ascii="Times New Roman" w:hAnsi="Times New Roman" w:cs="Times New Roman"/>
          <w:sz w:val="24"/>
        </w:rPr>
        <w:t xml:space="preserve">ambas zonas, se puede considerar bajo, tratándose de la misma región. Puede </w:t>
      </w:r>
      <w:r w:rsidR="003C4030" w:rsidRPr="009C0CCD">
        <w:rPr>
          <w:rFonts w:ascii="Times New Roman" w:hAnsi="Times New Roman" w:cs="Times New Roman"/>
          <w:sz w:val="24"/>
        </w:rPr>
        <w:t>ser,</w:t>
      </w:r>
      <w:r w:rsidR="00FA405A" w:rsidRPr="009C0CCD">
        <w:rPr>
          <w:rFonts w:ascii="Times New Roman" w:hAnsi="Times New Roman" w:cs="Times New Roman"/>
          <w:sz w:val="24"/>
        </w:rPr>
        <w:t xml:space="preserve"> además, que las áreas estudiadas </w:t>
      </w:r>
      <w:r w:rsidR="00DA7AF0" w:rsidRPr="009C0CCD">
        <w:rPr>
          <w:rFonts w:ascii="Times New Roman" w:hAnsi="Times New Roman" w:cs="Times New Roman"/>
          <w:sz w:val="24"/>
        </w:rPr>
        <w:t>en la cuenca baja</w:t>
      </w:r>
      <w:r w:rsidR="00730B4C" w:rsidRPr="009C0CCD">
        <w:rPr>
          <w:rFonts w:ascii="Times New Roman" w:hAnsi="Times New Roman" w:cs="Times New Roman"/>
          <w:sz w:val="24"/>
        </w:rPr>
        <w:t xml:space="preserve"> </w:t>
      </w:r>
      <w:r w:rsidR="00DA7AF0" w:rsidRPr="009C0CCD">
        <w:rPr>
          <w:rFonts w:ascii="Times New Roman" w:hAnsi="Times New Roman" w:cs="Times New Roman"/>
          <w:sz w:val="24"/>
        </w:rPr>
        <w:t>de</w:t>
      </w:r>
      <w:r w:rsidR="00BF2C88">
        <w:rPr>
          <w:rFonts w:ascii="Times New Roman" w:hAnsi="Times New Roman" w:cs="Times New Roman"/>
          <w:sz w:val="24"/>
        </w:rPr>
        <w:t>l</w:t>
      </w:r>
      <w:r w:rsidR="003D2578" w:rsidRPr="009C0CCD">
        <w:rPr>
          <w:rFonts w:ascii="Times New Roman" w:hAnsi="Times New Roman" w:cs="Times New Roman"/>
          <w:sz w:val="24"/>
        </w:rPr>
        <w:t xml:space="preserve"> Río</w:t>
      </w:r>
      <w:r w:rsidR="00DA7AF0" w:rsidRPr="009C0CCD">
        <w:rPr>
          <w:rFonts w:ascii="Times New Roman" w:hAnsi="Times New Roman" w:cs="Times New Roman"/>
          <w:sz w:val="24"/>
        </w:rPr>
        <w:t xml:space="preserve"> Papagayo</w:t>
      </w:r>
      <w:r w:rsidR="00FA405A" w:rsidRPr="009C0CCD">
        <w:rPr>
          <w:rFonts w:ascii="Times New Roman" w:hAnsi="Times New Roman" w:cs="Times New Roman"/>
          <w:sz w:val="24"/>
        </w:rPr>
        <w:t xml:space="preserve"> sean de altitudes bajas, y en el </w:t>
      </w:r>
      <w:r w:rsidR="005931B6">
        <w:rPr>
          <w:rFonts w:ascii="Times New Roman" w:hAnsi="Times New Roman" w:cs="Times New Roman"/>
          <w:sz w:val="24"/>
        </w:rPr>
        <w:t>c</w:t>
      </w:r>
      <w:r w:rsidR="00FA405A" w:rsidRPr="009C0CCD">
        <w:rPr>
          <w:rFonts w:ascii="Times New Roman" w:hAnsi="Times New Roman" w:cs="Times New Roman"/>
          <w:sz w:val="24"/>
        </w:rPr>
        <w:t>erro del Peregrino hay una</w:t>
      </w:r>
      <w:r w:rsidR="00FA405A">
        <w:rPr>
          <w:rFonts w:ascii="Arial" w:hAnsi="Arial" w:cs="Arial"/>
          <w:sz w:val="24"/>
        </w:rPr>
        <w:t xml:space="preserve"> </w:t>
      </w:r>
      <w:r w:rsidR="00FA405A" w:rsidRPr="009C0CCD">
        <w:rPr>
          <w:rFonts w:ascii="Times New Roman" w:hAnsi="Times New Roman" w:cs="Times New Roman"/>
          <w:sz w:val="24"/>
        </w:rPr>
        <w:t>variabilidad de altitudes, lo que permite la presencia de especies distintas.</w:t>
      </w:r>
      <w:r w:rsidR="00A17989" w:rsidRPr="009C0CCD">
        <w:rPr>
          <w:rFonts w:ascii="Times New Roman" w:hAnsi="Times New Roman" w:cs="Times New Roman"/>
          <w:sz w:val="24"/>
        </w:rPr>
        <w:t xml:space="preserve"> En ambos estudios</w:t>
      </w:r>
      <w:r w:rsidR="001D1E02" w:rsidRPr="009C0CCD">
        <w:rPr>
          <w:rFonts w:ascii="Times New Roman" w:hAnsi="Times New Roman" w:cs="Times New Roman"/>
          <w:sz w:val="24"/>
        </w:rPr>
        <w:t xml:space="preserve"> </w:t>
      </w:r>
      <w:r w:rsidR="00FA405A" w:rsidRPr="009C0CCD">
        <w:rPr>
          <w:rFonts w:ascii="Times New Roman" w:hAnsi="Times New Roman" w:cs="Times New Roman"/>
          <w:sz w:val="24"/>
        </w:rPr>
        <w:t xml:space="preserve">se hace notar que los municipios de Acapulco de Juárez y Juan R. Escudero y en general la </w:t>
      </w:r>
      <w:r w:rsidR="005931B6">
        <w:rPr>
          <w:rFonts w:ascii="Times New Roman" w:hAnsi="Times New Roman" w:cs="Times New Roman"/>
          <w:sz w:val="24"/>
        </w:rPr>
        <w:t>c</w:t>
      </w:r>
      <w:r w:rsidR="005931B6" w:rsidRPr="009C0CCD">
        <w:rPr>
          <w:rFonts w:ascii="Times New Roman" w:hAnsi="Times New Roman" w:cs="Times New Roman"/>
          <w:sz w:val="24"/>
        </w:rPr>
        <w:t xml:space="preserve">uenca </w:t>
      </w:r>
      <w:r w:rsidR="005931B6">
        <w:rPr>
          <w:rFonts w:ascii="Times New Roman" w:hAnsi="Times New Roman" w:cs="Times New Roman"/>
          <w:sz w:val="24"/>
        </w:rPr>
        <w:t>b</w:t>
      </w:r>
      <w:r w:rsidR="005931B6" w:rsidRPr="009C0CCD">
        <w:rPr>
          <w:rFonts w:ascii="Times New Roman" w:hAnsi="Times New Roman" w:cs="Times New Roman"/>
          <w:sz w:val="24"/>
        </w:rPr>
        <w:t xml:space="preserve">aja </w:t>
      </w:r>
      <w:r w:rsidR="00FA405A" w:rsidRPr="009C0CCD">
        <w:rPr>
          <w:rFonts w:ascii="Times New Roman" w:hAnsi="Times New Roman" w:cs="Times New Roman"/>
          <w:sz w:val="24"/>
        </w:rPr>
        <w:t xml:space="preserve">del Río Papagayo no pertenecen a alguna RTP en México, sin embargo, </w:t>
      </w:r>
      <w:r w:rsidR="005931B6">
        <w:rPr>
          <w:rFonts w:ascii="Times New Roman" w:hAnsi="Times New Roman" w:cs="Times New Roman"/>
          <w:sz w:val="24"/>
        </w:rPr>
        <w:t xml:space="preserve">con </w:t>
      </w:r>
      <w:r w:rsidR="00FA405A" w:rsidRPr="009C0CCD">
        <w:rPr>
          <w:rFonts w:ascii="Times New Roman" w:hAnsi="Times New Roman" w:cs="Times New Roman"/>
          <w:sz w:val="24"/>
        </w:rPr>
        <w:t xml:space="preserve">base </w:t>
      </w:r>
      <w:r w:rsidR="005931B6">
        <w:rPr>
          <w:rFonts w:ascii="Times New Roman" w:hAnsi="Times New Roman" w:cs="Times New Roman"/>
          <w:sz w:val="24"/>
        </w:rPr>
        <w:t xml:space="preserve">en </w:t>
      </w:r>
      <w:r w:rsidR="00FA405A" w:rsidRPr="009C0CCD">
        <w:rPr>
          <w:rFonts w:ascii="Times New Roman" w:hAnsi="Times New Roman" w:cs="Times New Roman"/>
          <w:sz w:val="24"/>
        </w:rPr>
        <w:t>la experiencia de los recorridos de campo realizados en la presente investigación, se ve la necesidad de una mayor y exhaustiva recolección</w:t>
      </w:r>
      <w:r w:rsidR="005931B6">
        <w:rPr>
          <w:rFonts w:ascii="Times New Roman" w:hAnsi="Times New Roman" w:cs="Times New Roman"/>
          <w:sz w:val="24"/>
        </w:rPr>
        <w:t>,</w:t>
      </w:r>
      <w:r w:rsidR="005931B6" w:rsidRPr="009C0CCD">
        <w:rPr>
          <w:rFonts w:ascii="Times New Roman" w:hAnsi="Times New Roman" w:cs="Times New Roman"/>
          <w:sz w:val="24"/>
        </w:rPr>
        <w:t xml:space="preserve"> </w:t>
      </w:r>
      <w:r w:rsidR="005931B6">
        <w:rPr>
          <w:rFonts w:ascii="Times New Roman" w:hAnsi="Times New Roman" w:cs="Times New Roman"/>
          <w:sz w:val="24"/>
        </w:rPr>
        <w:t>y</w:t>
      </w:r>
      <w:r w:rsidR="005931B6" w:rsidRPr="009C0CCD">
        <w:rPr>
          <w:rFonts w:ascii="Times New Roman" w:hAnsi="Times New Roman" w:cs="Times New Roman"/>
          <w:sz w:val="24"/>
        </w:rPr>
        <w:t xml:space="preserve">a </w:t>
      </w:r>
      <w:r w:rsidR="00FA405A" w:rsidRPr="009C0CCD">
        <w:rPr>
          <w:rFonts w:ascii="Times New Roman" w:hAnsi="Times New Roman" w:cs="Times New Roman"/>
          <w:sz w:val="24"/>
        </w:rPr>
        <w:t xml:space="preserve">que consideramos, al igual que Carreto </w:t>
      </w:r>
      <w:r w:rsidR="00FA405A" w:rsidRPr="009C0CCD">
        <w:rPr>
          <w:rFonts w:ascii="Times New Roman" w:hAnsi="Times New Roman" w:cs="Times New Roman"/>
          <w:i/>
          <w:sz w:val="24"/>
        </w:rPr>
        <w:t>et al</w:t>
      </w:r>
      <w:r w:rsidR="00FA405A" w:rsidRPr="009C0CCD">
        <w:rPr>
          <w:rFonts w:ascii="Times New Roman" w:hAnsi="Times New Roman" w:cs="Times New Roman"/>
          <w:sz w:val="24"/>
        </w:rPr>
        <w:t>. (2015)</w:t>
      </w:r>
      <w:r w:rsidR="005931B6">
        <w:rPr>
          <w:rFonts w:ascii="Times New Roman" w:hAnsi="Times New Roman" w:cs="Times New Roman"/>
          <w:sz w:val="24"/>
        </w:rPr>
        <w:t>,</w:t>
      </w:r>
      <w:r w:rsidR="00FA405A" w:rsidRPr="009C0CCD">
        <w:rPr>
          <w:rFonts w:ascii="Times New Roman" w:hAnsi="Times New Roman" w:cs="Times New Roman"/>
          <w:sz w:val="24"/>
        </w:rPr>
        <w:t xml:space="preserve"> que esta región cuenta con una mayor riqueza florística de la que hasta hoy ha sido registrada</w:t>
      </w:r>
      <w:r w:rsidR="001D1E02" w:rsidRPr="009C0CCD">
        <w:rPr>
          <w:rFonts w:ascii="Times New Roman" w:hAnsi="Times New Roman" w:cs="Times New Roman"/>
          <w:sz w:val="24"/>
        </w:rPr>
        <w:t>.</w:t>
      </w:r>
      <w:r w:rsidR="00FA405A" w:rsidRPr="009C0CCD">
        <w:rPr>
          <w:rFonts w:ascii="Times New Roman" w:hAnsi="Times New Roman" w:cs="Times New Roman"/>
          <w:sz w:val="24"/>
        </w:rPr>
        <w:t xml:space="preserve"> </w:t>
      </w:r>
    </w:p>
    <w:p w14:paraId="6D60C4B1" w14:textId="7BBBE2F8" w:rsidR="00833D84" w:rsidRPr="009C0CCD" w:rsidRDefault="00833D84" w:rsidP="002A47CA">
      <w:pPr>
        <w:spacing w:after="0" w:line="360" w:lineRule="auto"/>
        <w:ind w:firstLine="708"/>
        <w:jc w:val="both"/>
        <w:rPr>
          <w:rFonts w:ascii="Times New Roman" w:hAnsi="Times New Roman" w:cs="Times New Roman"/>
          <w:color w:val="000000" w:themeColor="text1"/>
          <w:sz w:val="24"/>
        </w:rPr>
      </w:pPr>
      <w:r w:rsidRPr="009C0CCD">
        <w:rPr>
          <w:rFonts w:ascii="Times New Roman" w:hAnsi="Times New Roman" w:cs="Times New Roman"/>
          <w:sz w:val="24"/>
          <w:szCs w:val="24"/>
        </w:rPr>
        <w:t>La zona de estudio presenta un rango alt</w:t>
      </w:r>
      <w:r w:rsidR="00FD17F5">
        <w:rPr>
          <w:rFonts w:ascii="Times New Roman" w:hAnsi="Times New Roman" w:cs="Times New Roman"/>
          <w:sz w:val="24"/>
          <w:szCs w:val="24"/>
        </w:rPr>
        <w:t>itudinal, que va de los 246 a 1</w:t>
      </w:r>
      <w:r w:rsidRPr="009C0CCD">
        <w:rPr>
          <w:rFonts w:ascii="Times New Roman" w:hAnsi="Times New Roman" w:cs="Times New Roman"/>
          <w:sz w:val="24"/>
          <w:szCs w:val="24"/>
        </w:rPr>
        <w:t>072 m</w:t>
      </w:r>
      <w:r w:rsidR="00FD17F5">
        <w:rPr>
          <w:rFonts w:ascii="Times New Roman" w:hAnsi="Times New Roman" w:cs="Times New Roman"/>
          <w:sz w:val="24"/>
          <w:szCs w:val="24"/>
        </w:rPr>
        <w:t xml:space="preserve"> </w:t>
      </w:r>
      <w:r w:rsidRPr="009C0CCD">
        <w:rPr>
          <w:rFonts w:ascii="Times New Roman" w:hAnsi="Times New Roman" w:cs="Times New Roman"/>
          <w:sz w:val="24"/>
          <w:szCs w:val="24"/>
        </w:rPr>
        <w:t>s</w:t>
      </w:r>
      <w:r w:rsidR="005931B6">
        <w:rPr>
          <w:rFonts w:ascii="Times New Roman" w:hAnsi="Times New Roman" w:cs="Times New Roman"/>
          <w:sz w:val="24"/>
          <w:szCs w:val="24"/>
        </w:rPr>
        <w:t xml:space="preserve">. </w:t>
      </w:r>
      <w:r w:rsidRPr="009C0CCD">
        <w:rPr>
          <w:rFonts w:ascii="Times New Roman" w:hAnsi="Times New Roman" w:cs="Times New Roman"/>
          <w:sz w:val="24"/>
          <w:szCs w:val="24"/>
        </w:rPr>
        <w:t>n</w:t>
      </w:r>
      <w:r w:rsidR="005931B6">
        <w:rPr>
          <w:rFonts w:ascii="Times New Roman" w:hAnsi="Times New Roman" w:cs="Times New Roman"/>
          <w:sz w:val="24"/>
          <w:szCs w:val="24"/>
        </w:rPr>
        <w:t xml:space="preserve">. </w:t>
      </w:r>
      <w:r w:rsidRPr="009C0CCD">
        <w:rPr>
          <w:rFonts w:ascii="Times New Roman" w:hAnsi="Times New Roman" w:cs="Times New Roman"/>
          <w:sz w:val="24"/>
          <w:szCs w:val="24"/>
        </w:rPr>
        <w:t>m</w:t>
      </w:r>
      <w:r w:rsidR="005931B6">
        <w:rPr>
          <w:rFonts w:ascii="Times New Roman" w:hAnsi="Times New Roman" w:cs="Times New Roman"/>
          <w:sz w:val="24"/>
          <w:szCs w:val="24"/>
        </w:rPr>
        <w:t>.</w:t>
      </w:r>
      <w:r w:rsidRPr="009C0CCD">
        <w:rPr>
          <w:rFonts w:ascii="Times New Roman" w:hAnsi="Times New Roman" w:cs="Times New Roman"/>
          <w:sz w:val="24"/>
          <w:szCs w:val="24"/>
        </w:rPr>
        <w:t>, posee una topografía accidentada y heterogénea</w:t>
      </w:r>
      <w:r w:rsidR="005931B6">
        <w:rPr>
          <w:rFonts w:ascii="Times New Roman" w:hAnsi="Times New Roman" w:cs="Times New Roman"/>
          <w:sz w:val="24"/>
          <w:szCs w:val="24"/>
        </w:rPr>
        <w:t xml:space="preserve">, y se observa </w:t>
      </w:r>
      <w:r w:rsidRPr="009C0CCD">
        <w:rPr>
          <w:rFonts w:ascii="Times New Roman" w:hAnsi="Times New Roman" w:cs="Times New Roman"/>
          <w:sz w:val="24"/>
          <w:szCs w:val="24"/>
        </w:rPr>
        <w:t>que los factores ambientales han intervenido en la diversidad de ecosistemas y riqueza biológica. Esto ha dado origen a siete tipos de vegetación natural, algunos de ellos distribuidos de forma discontinua. El bosque predominante y con mayor número de especies es el tropical caducifolio</w:t>
      </w:r>
      <w:r w:rsidR="00D46F80" w:rsidRPr="009C0CCD">
        <w:rPr>
          <w:rFonts w:ascii="Times New Roman" w:hAnsi="Times New Roman" w:cs="Times New Roman"/>
          <w:sz w:val="24"/>
          <w:szCs w:val="24"/>
        </w:rPr>
        <w:t xml:space="preserve">. </w:t>
      </w:r>
      <w:r w:rsidR="00BF2C88">
        <w:rPr>
          <w:rFonts w:ascii="Times New Roman" w:hAnsi="Times New Roman" w:cs="Times New Roman"/>
          <w:sz w:val="24"/>
          <w:szCs w:val="24"/>
        </w:rPr>
        <w:t>Como señala Rzedowski (2006)</w:t>
      </w:r>
      <w:r w:rsidR="003838F4">
        <w:rPr>
          <w:rFonts w:ascii="Times New Roman" w:hAnsi="Times New Roman" w:cs="Times New Roman"/>
          <w:sz w:val="24"/>
          <w:szCs w:val="24"/>
        </w:rPr>
        <w:t>,</w:t>
      </w:r>
      <w:r w:rsidRPr="009C0CCD">
        <w:rPr>
          <w:rFonts w:ascii="Times New Roman" w:hAnsi="Times New Roman" w:cs="Times New Roman"/>
          <w:sz w:val="24"/>
          <w:szCs w:val="24"/>
        </w:rPr>
        <w:t xml:space="preserve"> es una vegetación muy extendida en el país; y aunque no son zonas de importancia agrícola, en la localidad </w:t>
      </w:r>
      <w:r w:rsidR="00D46F80" w:rsidRPr="009C0CCD">
        <w:rPr>
          <w:rFonts w:ascii="Times New Roman" w:hAnsi="Times New Roman" w:cs="Times New Roman"/>
          <w:sz w:val="24"/>
          <w:szCs w:val="24"/>
        </w:rPr>
        <w:t xml:space="preserve">sí </w:t>
      </w:r>
      <w:r w:rsidRPr="009C0CCD">
        <w:rPr>
          <w:rFonts w:ascii="Times New Roman" w:hAnsi="Times New Roman" w:cs="Times New Roman"/>
          <w:sz w:val="24"/>
          <w:szCs w:val="24"/>
        </w:rPr>
        <w:t xml:space="preserve">se ha visto afectado por la agricultura y pastoreo, </w:t>
      </w:r>
      <w:r w:rsidR="00D46F80" w:rsidRPr="009C0CCD">
        <w:rPr>
          <w:rFonts w:ascii="Times New Roman" w:hAnsi="Times New Roman" w:cs="Times New Roman"/>
          <w:sz w:val="24"/>
          <w:szCs w:val="24"/>
        </w:rPr>
        <w:t>sobre todo</w:t>
      </w:r>
      <w:r w:rsidRPr="009C0CCD">
        <w:rPr>
          <w:rFonts w:ascii="Times New Roman" w:hAnsi="Times New Roman" w:cs="Times New Roman"/>
          <w:sz w:val="24"/>
          <w:szCs w:val="24"/>
        </w:rPr>
        <w:t xml:space="preserve"> en la parte sur del </w:t>
      </w:r>
      <w:r w:rsidR="003838F4">
        <w:rPr>
          <w:rFonts w:ascii="Times New Roman" w:hAnsi="Times New Roman" w:cs="Times New Roman"/>
          <w:sz w:val="24"/>
          <w:szCs w:val="24"/>
        </w:rPr>
        <w:t>c</w:t>
      </w:r>
      <w:r w:rsidR="003838F4" w:rsidRPr="009C0CCD">
        <w:rPr>
          <w:rFonts w:ascii="Times New Roman" w:hAnsi="Times New Roman" w:cs="Times New Roman"/>
          <w:sz w:val="24"/>
          <w:szCs w:val="24"/>
        </w:rPr>
        <w:t>erro</w:t>
      </w:r>
      <w:r w:rsidRPr="009C0CCD">
        <w:rPr>
          <w:rFonts w:ascii="Times New Roman" w:hAnsi="Times New Roman" w:cs="Times New Roman"/>
          <w:sz w:val="24"/>
          <w:szCs w:val="24"/>
        </w:rPr>
        <w:t xml:space="preserve">, así como la tala de árboles tropicales para la producción de carbón vegetal. De igual manera, el </w:t>
      </w:r>
      <w:r w:rsidR="00BC73BE">
        <w:rPr>
          <w:rFonts w:ascii="Times New Roman" w:hAnsi="Times New Roman" w:cs="Times New Roman"/>
          <w:sz w:val="24"/>
        </w:rPr>
        <w:t>BTS</w:t>
      </w:r>
      <w:r w:rsidRPr="009C0CCD">
        <w:rPr>
          <w:rFonts w:ascii="Times New Roman" w:hAnsi="Times New Roman" w:cs="Times New Roman"/>
          <w:sz w:val="24"/>
        </w:rPr>
        <w:t xml:space="preserve"> se ha conservado en algún grado, lo que puede corresponder al hecho de ser un bosque intermedio con el </w:t>
      </w:r>
      <w:r w:rsidR="001D1E02" w:rsidRPr="009C0CCD">
        <w:rPr>
          <w:rFonts w:ascii="Times New Roman" w:hAnsi="Times New Roman" w:cs="Times New Roman"/>
          <w:sz w:val="24"/>
        </w:rPr>
        <w:t>BTC</w:t>
      </w:r>
      <w:r w:rsidRPr="009C0CCD">
        <w:rPr>
          <w:rFonts w:ascii="Times New Roman" w:hAnsi="Times New Roman" w:cs="Times New Roman"/>
          <w:sz w:val="24"/>
        </w:rPr>
        <w:t xml:space="preserve"> y tiene requerimientos similares para su desarrollo, sin embargo, esta </w:t>
      </w:r>
      <w:r w:rsidRPr="009C0CCD">
        <w:rPr>
          <w:rFonts w:ascii="Times New Roman" w:hAnsi="Times New Roman" w:cs="Times New Roman"/>
          <w:color w:val="000000" w:themeColor="text1"/>
          <w:sz w:val="24"/>
        </w:rPr>
        <w:t xml:space="preserve">vegetación </w:t>
      </w:r>
      <w:r w:rsidR="00A17989" w:rsidRPr="009C0CCD">
        <w:rPr>
          <w:rFonts w:ascii="Times New Roman" w:hAnsi="Times New Roman" w:cs="Times New Roman"/>
          <w:color w:val="000000" w:themeColor="text1"/>
          <w:sz w:val="24"/>
        </w:rPr>
        <w:t xml:space="preserve">ha sido afectada </w:t>
      </w:r>
      <w:r w:rsidRPr="009C0CCD">
        <w:rPr>
          <w:rFonts w:ascii="Times New Roman" w:hAnsi="Times New Roman" w:cs="Times New Roman"/>
          <w:color w:val="000000" w:themeColor="text1"/>
          <w:sz w:val="24"/>
        </w:rPr>
        <w:t>también</w:t>
      </w:r>
      <w:r w:rsidR="00A17989" w:rsidRPr="009C0CCD">
        <w:rPr>
          <w:rFonts w:ascii="Times New Roman" w:hAnsi="Times New Roman" w:cs="Times New Roman"/>
          <w:color w:val="000000" w:themeColor="text1"/>
          <w:sz w:val="24"/>
        </w:rPr>
        <w:t xml:space="preserve"> por</w:t>
      </w:r>
      <w:r w:rsidRPr="009C0CCD">
        <w:rPr>
          <w:rFonts w:ascii="Times New Roman" w:hAnsi="Times New Roman" w:cs="Times New Roman"/>
          <w:color w:val="000000" w:themeColor="text1"/>
          <w:sz w:val="24"/>
        </w:rPr>
        <w:t xml:space="preserve"> la tala para la producción de carbón.</w:t>
      </w:r>
    </w:p>
    <w:p w14:paraId="3466A872" w14:textId="7EB8F7E8" w:rsidR="00833D84" w:rsidRPr="009C0CCD" w:rsidRDefault="00833D84" w:rsidP="002A47CA">
      <w:pPr>
        <w:spacing w:after="0" w:line="360" w:lineRule="auto"/>
        <w:ind w:firstLine="708"/>
        <w:jc w:val="both"/>
        <w:rPr>
          <w:rFonts w:ascii="Times New Roman" w:hAnsi="Times New Roman" w:cs="Times New Roman"/>
          <w:sz w:val="24"/>
          <w:szCs w:val="24"/>
        </w:rPr>
      </w:pPr>
      <w:r w:rsidRPr="009C0CCD">
        <w:rPr>
          <w:rFonts w:ascii="Times New Roman" w:hAnsi="Times New Roman" w:cs="Times New Roman"/>
          <w:sz w:val="24"/>
          <w:szCs w:val="24"/>
        </w:rPr>
        <w:t xml:space="preserve">El </w:t>
      </w:r>
      <w:r w:rsidR="00F6509E">
        <w:rPr>
          <w:rFonts w:ascii="Times New Roman" w:hAnsi="Times New Roman" w:cs="Times New Roman"/>
          <w:sz w:val="24"/>
          <w:szCs w:val="24"/>
        </w:rPr>
        <w:t xml:space="preserve">BQ </w:t>
      </w:r>
      <w:r w:rsidRPr="009C0CCD">
        <w:rPr>
          <w:rFonts w:ascii="Times New Roman" w:hAnsi="Times New Roman" w:cs="Times New Roman"/>
          <w:sz w:val="24"/>
          <w:szCs w:val="24"/>
        </w:rPr>
        <w:t xml:space="preserve">se muestra como el segundo tipo de vegetación mejor conservado, se observa de manera discontinua, separado por el </w:t>
      </w:r>
      <w:r w:rsidR="00F6509E">
        <w:rPr>
          <w:rFonts w:ascii="Times New Roman" w:hAnsi="Times New Roman" w:cs="Times New Roman"/>
          <w:sz w:val="24"/>
          <w:szCs w:val="24"/>
        </w:rPr>
        <w:t>BQ-P</w:t>
      </w:r>
      <w:r w:rsidRPr="009C0CCD">
        <w:rPr>
          <w:rFonts w:ascii="Times New Roman" w:hAnsi="Times New Roman" w:cs="Times New Roman"/>
          <w:i/>
          <w:sz w:val="24"/>
          <w:szCs w:val="24"/>
        </w:rPr>
        <w:t xml:space="preserve"> </w:t>
      </w:r>
      <w:r w:rsidRPr="009C0CCD">
        <w:rPr>
          <w:rFonts w:ascii="Times New Roman" w:hAnsi="Times New Roman" w:cs="Times New Roman"/>
          <w:sz w:val="24"/>
          <w:szCs w:val="24"/>
        </w:rPr>
        <w:t>(</w:t>
      </w:r>
      <w:r w:rsidR="00F6509E">
        <w:rPr>
          <w:rFonts w:ascii="Times New Roman" w:hAnsi="Times New Roman" w:cs="Times New Roman"/>
          <w:sz w:val="24"/>
          <w:szCs w:val="24"/>
        </w:rPr>
        <w:t>f</w:t>
      </w:r>
      <w:r w:rsidR="00F6509E" w:rsidRPr="00CF2B52">
        <w:rPr>
          <w:rFonts w:ascii="Times New Roman" w:hAnsi="Times New Roman" w:cs="Times New Roman"/>
          <w:sz w:val="24"/>
          <w:szCs w:val="24"/>
        </w:rPr>
        <w:t xml:space="preserve">iguras </w:t>
      </w:r>
      <w:r w:rsidR="00CB54E2" w:rsidRPr="00CF2B52">
        <w:rPr>
          <w:rFonts w:ascii="Times New Roman" w:hAnsi="Times New Roman" w:cs="Times New Roman"/>
          <w:sz w:val="24"/>
          <w:szCs w:val="24"/>
        </w:rPr>
        <w:t xml:space="preserve">2 </w:t>
      </w:r>
      <w:r w:rsidRPr="00CF2B52">
        <w:rPr>
          <w:rFonts w:ascii="Times New Roman" w:hAnsi="Times New Roman" w:cs="Times New Roman"/>
          <w:sz w:val="24"/>
          <w:szCs w:val="24"/>
        </w:rPr>
        <w:t xml:space="preserve">y </w:t>
      </w:r>
      <w:r w:rsidR="00CB54E2" w:rsidRPr="00CF2B52">
        <w:rPr>
          <w:rFonts w:ascii="Times New Roman" w:hAnsi="Times New Roman" w:cs="Times New Roman"/>
          <w:sz w:val="24"/>
          <w:szCs w:val="24"/>
        </w:rPr>
        <w:t>3</w:t>
      </w:r>
      <w:r w:rsidRPr="00CF2B52">
        <w:rPr>
          <w:rFonts w:ascii="Times New Roman" w:hAnsi="Times New Roman" w:cs="Times New Roman"/>
          <w:sz w:val="24"/>
          <w:szCs w:val="24"/>
        </w:rPr>
        <w:t xml:space="preserve">). </w:t>
      </w:r>
      <w:r w:rsidR="00BF2C88">
        <w:rPr>
          <w:rFonts w:ascii="Times New Roman" w:hAnsi="Times New Roman" w:cs="Times New Roman"/>
          <w:sz w:val="24"/>
          <w:szCs w:val="24"/>
        </w:rPr>
        <w:t>De acuerdo con Rzedowski (2006)</w:t>
      </w:r>
      <w:r w:rsidR="003838F4">
        <w:rPr>
          <w:rFonts w:ascii="Times New Roman" w:hAnsi="Times New Roman" w:cs="Times New Roman"/>
          <w:sz w:val="24"/>
          <w:szCs w:val="24"/>
        </w:rPr>
        <w:t>,</w:t>
      </w:r>
      <w:r w:rsidRPr="009C0CCD">
        <w:rPr>
          <w:rFonts w:ascii="Times New Roman" w:hAnsi="Times New Roman" w:cs="Times New Roman"/>
          <w:sz w:val="24"/>
          <w:szCs w:val="24"/>
        </w:rPr>
        <w:t xml:space="preserve"> constituyen la mayor parte de la cubierta vegetal de áreas de clima templado y semihúmedo en el país. Este bosque, característico de los bosques de Guerrero, guarda relaciones complejas con los pinares, lo que explica la presencia del </w:t>
      </w:r>
      <w:r w:rsidR="00F6509E">
        <w:rPr>
          <w:rFonts w:ascii="Times New Roman" w:hAnsi="Times New Roman" w:cs="Times New Roman"/>
          <w:sz w:val="24"/>
          <w:szCs w:val="24"/>
        </w:rPr>
        <w:t xml:space="preserve">BQ-P </w:t>
      </w:r>
      <w:r w:rsidRPr="009C0CCD">
        <w:rPr>
          <w:rFonts w:ascii="Times New Roman" w:hAnsi="Times New Roman" w:cs="Times New Roman"/>
          <w:sz w:val="24"/>
          <w:szCs w:val="24"/>
        </w:rPr>
        <w:t xml:space="preserve">en la zona de </w:t>
      </w:r>
      <w:r w:rsidRPr="009C0CCD">
        <w:rPr>
          <w:rFonts w:ascii="Times New Roman" w:hAnsi="Times New Roman" w:cs="Times New Roman"/>
          <w:sz w:val="24"/>
          <w:szCs w:val="24"/>
        </w:rPr>
        <w:lastRenderedPageBreak/>
        <w:t xml:space="preserve">estudio. En lo que respecta al </w:t>
      </w:r>
      <w:r w:rsidR="00F6509E">
        <w:rPr>
          <w:rFonts w:ascii="Times New Roman" w:hAnsi="Times New Roman" w:cs="Times New Roman"/>
          <w:sz w:val="24"/>
          <w:szCs w:val="24"/>
        </w:rPr>
        <w:t>BQ</w:t>
      </w:r>
      <w:r w:rsidRPr="009C0CCD">
        <w:rPr>
          <w:rFonts w:ascii="Times New Roman" w:hAnsi="Times New Roman" w:cs="Times New Roman"/>
          <w:i/>
          <w:sz w:val="24"/>
          <w:szCs w:val="24"/>
        </w:rPr>
        <w:t>,</w:t>
      </w:r>
      <w:r w:rsidRPr="009C0CCD">
        <w:rPr>
          <w:rFonts w:ascii="Times New Roman" w:hAnsi="Times New Roman" w:cs="Times New Roman"/>
          <w:sz w:val="24"/>
          <w:szCs w:val="24"/>
        </w:rPr>
        <w:t xml:space="preserve"> está representado en parches en los límites de la parte noroeste y central del área de</w:t>
      </w:r>
      <w:r w:rsidR="00BF2C88">
        <w:rPr>
          <w:rFonts w:ascii="Times New Roman" w:hAnsi="Times New Roman" w:cs="Times New Roman"/>
          <w:sz w:val="24"/>
          <w:szCs w:val="24"/>
        </w:rPr>
        <w:t xml:space="preserve"> estudio, va de los 693 a los 1</w:t>
      </w:r>
      <w:r w:rsidRPr="009C0CCD">
        <w:rPr>
          <w:rFonts w:ascii="Times New Roman" w:hAnsi="Times New Roman" w:cs="Times New Roman"/>
          <w:sz w:val="24"/>
          <w:szCs w:val="24"/>
        </w:rPr>
        <w:t>072 m</w:t>
      </w:r>
      <w:r w:rsidR="00BF2C88">
        <w:rPr>
          <w:rFonts w:ascii="Times New Roman" w:hAnsi="Times New Roman" w:cs="Times New Roman"/>
          <w:sz w:val="24"/>
          <w:szCs w:val="24"/>
        </w:rPr>
        <w:t xml:space="preserve"> </w:t>
      </w:r>
      <w:r w:rsidRPr="009C0CCD">
        <w:rPr>
          <w:rFonts w:ascii="Times New Roman" w:hAnsi="Times New Roman" w:cs="Times New Roman"/>
          <w:sz w:val="24"/>
          <w:szCs w:val="24"/>
        </w:rPr>
        <w:t>s</w:t>
      </w:r>
      <w:r w:rsidR="003838F4">
        <w:rPr>
          <w:rFonts w:ascii="Times New Roman" w:hAnsi="Times New Roman" w:cs="Times New Roman"/>
          <w:sz w:val="24"/>
          <w:szCs w:val="24"/>
        </w:rPr>
        <w:t xml:space="preserve">. </w:t>
      </w:r>
      <w:r w:rsidRPr="009C0CCD">
        <w:rPr>
          <w:rFonts w:ascii="Times New Roman" w:hAnsi="Times New Roman" w:cs="Times New Roman"/>
          <w:sz w:val="24"/>
          <w:szCs w:val="24"/>
        </w:rPr>
        <w:t>n</w:t>
      </w:r>
      <w:r w:rsidR="003838F4">
        <w:rPr>
          <w:rFonts w:ascii="Times New Roman" w:hAnsi="Times New Roman" w:cs="Times New Roman"/>
          <w:sz w:val="24"/>
          <w:szCs w:val="24"/>
        </w:rPr>
        <w:t xml:space="preserve">. </w:t>
      </w:r>
      <w:r w:rsidRPr="009C0CCD">
        <w:rPr>
          <w:rFonts w:ascii="Times New Roman" w:hAnsi="Times New Roman" w:cs="Times New Roman"/>
          <w:sz w:val="24"/>
          <w:szCs w:val="24"/>
        </w:rPr>
        <w:t>m</w:t>
      </w:r>
      <w:r w:rsidR="003838F4">
        <w:rPr>
          <w:rFonts w:ascii="Times New Roman" w:hAnsi="Times New Roman" w:cs="Times New Roman"/>
          <w:sz w:val="24"/>
          <w:szCs w:val="24"/>
        </w:rPr>
        <w:t>.</w:t>
      </w:r>
      <w:r w:rsidRPr="009C0CCD">
        <w:rPr>
          <w:rFonts w:ascii="Times New Roman" w:hAnsi="Times New Roman" w:cs="Times New Roman"/>
          <w:sz w:val="24"/>
          <w:szCs w:val="24"/>
        </w:rPr>
        <w:t xml:space="preserve">, que es la parte más alta del </w:t>
      </w:r>
      <w:r w:rsidR="003838F4">
        <w:rPr>
          <w:rFonts w:ascii="Times New Roman" w:hAnsi="Times New Roman" w:cs="Times New Roman"/>
          <w:sz w:val="24"/>
          <w:szCs w:val="24"/>
        </w:rPr>
        <w:t>c</w:t>
      </w:r>
      <w:r w:rsidR="003838F4" w:rsidRPr="009C0CCD">
        <w:rPr>
          <w:rFonts w:ascii="Times New Roman" w:hAnsi="Times New Roman" w:cs="Times New Roman"/>
          <w:sz w:val="24"/>
          <w:szCs w:val="24"/>
        </w:rPr>
        <w:t xml:space="preserve">erro </w:t>
      </w:r>
      <w:r w:rsidRPr="009C0CCD">
        <w:rPr>
          <w:rFonts w:ascii="Times New Roman" w:hAnsi="Times New Roman" w:cs="Times New Roman"/>
          <w:sz w:val="24"/>
          <w:szCs w:val="24"/>
        </w:rPr>
        <w:t xml:space="preserve">y colinda hacia el este con el </w:t>
      </w:r>
      <w:r w:rsidR="00F6509E">
        <w:rPr>
          <w:rFonts w:ascii="Times New Roman" w:hAnsi="Times New Roman" w:cs="Times New Roman"/>
          <w:sz w:val="24"/>
          <w:szCs w:val="24"/>
        </w:rPr>
        <w:t>BQ</w:t>
      </w:r>
      <w:r w:rsidRPr="009C0CCD">
        <w:rPr>
          <w:rFonts w:ascii="Times New Roman" w:hAnsi="Times New Roman" w:cs="Times New Roman"/>
          <w:sz w:val="24"/>
          <w:szCs w:val="24"/>
        </w:rPr>
        <w:t xml:space="preserve">. Es notable que en las partes más altas y en el filo del </w:t>
      </w:r>
      <w:r w:rsidR="003838F4">
        <w:rPr>
          <w:rFonts w:ascii="Times New Roman" w:hAnsi="Times New Roman" w:cs="Times New Roman"/>
          <w:sz w:val="24"/>
          <w:szCs w:val="24"/>
        </w:rPr>
        <w:t>c</w:t>
      </w:r>
      <w:r w:rsidRPr="009C0CCD">
        <w:rPr>
          <w:rFonts w:ascii="Times New Roman" w:hAnsi="Times New Roman" w:cs="Times New Roman"/>
          <w:sz w:val="24"/>
          <w:szCs w:val="24"/>
        </w:rPr>
        <w:t xml:space="preserve">erro se presentan especies de clima más cálido, como </w:t>
      </w:r>
      <w:r w:rsidRPr="009C0CCD">
        <w:rPr>
          <w:rFonts w:ascii="Times New Roman" w:hAnsi="Times New Roman" w:cs="Times New Roman"/>
          <w:i/>
          <w:sz w:val="24"/>
          <w:szCs w:val="24"/>
        </w:rPr>
        <w:t>Astronium graveolens</w:t>
      </w:r>
      <w:r w:rsidRPr="009C0CCD">
        <w:rPr>
          <w:rFonts w:ascii="Times New Roman" w:hAnsi="Times New Roman" w:cs="Times New Roman"/>
          <w:sz w:val="24"/>
          <w:szCs w:val="24"/>
        </w:rPr>
        <w:t xml:space="preserve"> y la palma </w:t>
      </w:r>
      <w:r w:rsidRPr="009C0CCD">
        <w:rPr>
          <w:rFonts w:ascii="Times New Roman" w:hAnsi="Times New Roman" w:cs="Times New Roman"/>
          <w:i/>
          <w:sz w:val="24"/>
          <w:szCs w:val="24"/>
        </w:rPr>
        <w:t xml:space="preserve">Acrocomia </w:t>
      </w:r>
      <w:r w:rsidR="009F7EE8">
        <w:rPr>
          <w:rFonts w:ascii="Times New Roman" w:hAnsi="Times New Roman" w:cs="Times New Roman"/>
          <w:i/>
          <w:sz w:val="24"/>
          <w:szCs w:val="24"/>
        </w:rPr>
        <w:t xml:space="preserve">aculeata </w:t>
      </w:r>
      <w:r w:rsidRPr="009C0CCD">
        <w:rPr>
          <w:rFonts w:ascii="Times New Roman" w:hAnsi="Times New Roman" w:cs="Times New Roman"/>
          <w:sz w:val="24"/>
          <w:szCs w:val="24"/>
        </w:rPr>
        <w:t>como elementos dispersos, pero bien desarrollados. La presencia de estas especies a esta altitud se puede explicar por la</w:t>
      </w:r>
      <w:r w:rsidRPr="00A62E51">
        <w:rPr>
          <w:rFonts w:ascii="Arial" w:hAnsi="Arial" w:cs="Arial"/>
          <w:sz w:val="24"/>
          <w:szCs w:val="24"/>
        </w:rPr>
        <w:t xml:space="preserve"> </w:t>
      </w:r>
      <w:r w:rsidRPr="009C0CCD">
        <w:rPr>
          <w:rFonts w:ascii="Times New Roman" w:hAnsi="Times New Roman" w:cs="Times New Roman"/>
          <w:sz w:val="24"/>
          <w:szCs w:val="24"/>
        </w:rPr>
        <w:t xml:space="preserve">influencia que tienen los vientos cálidos de la </w:t>
      </w:r>
      <w:r w:rsidR="00AF275D">
        <w:rPr>
          <w:rFonts w:ascii="Times New Roman" w:hAnsi="Times New Roman" w:cs="Times New Roman"/>
          <w:sz w:val="24"/>
          <w:szCs w:val="24"/>
        </w:rPr>
        <w:t>z</w:t>
      </w:r>
      <w:r w:rsidR="00AF275D" w:rsidRPr="009C0CCD">
        <w:rPr>
          <w:rFonts w:ascii="Times New Roman" w:hAnsi="Times New Roman" w:cs="Times New Roman"/>
          <w:sz w:val="24"/>
          <w:szCs w:val="24"/>
        </w:rPr>
        <w:t xml:space="preserve">ona </w:t>
      </w:r>
      <w:r w:rsidR="00AF275D">
        <w:rPr>
          <w:rFonts w:ascii="Times New Roman" w:hAnsi="Times New Roman" w:cs="Times New Roman"/>
          <w:sz w:val="24"/>
          <w:szCs w:val="24"/>
        </w:rPr>
        <w:t>c</w:t>
      </w:r>
      <w:r w:rsidR="00AF275D" w:rsidRPr="009C0CCD">
        <w:rPr>
          <w:rFonts w:ascii="Times New Roman" w:hAnsi="Times New Roman" w:cs="Times New Roman"/>
          <w:sz w:val="24"/>
          <w:szCs w:val="24"/>
        </w:rPr>
        <w:t xml:space="preserve">ostera </w:t>
      </w:r>
      <w:r w:rsidRPr="009C0CCD">
        <w:rPr>
          <w:rFonts w:ascii="Times New Roman" w:hAnsi="Times New Roman" w:cs="Times New Roman"/>
          <w:sz w:val="24"/>
          <w:szCs w:val="24"/>
        </w:rPr>
        <w:t xml:space="preserve">del Pacífico, que chocan con las vertientes del </w:t>
      </w:r>
      <w:r w:rsidR="00AF275D">
        <w:rPr>
          <w:rFonts w:ascii="Times New Roman" w:hAnsi="Times New Roman" w:cs="Times New Roman"/>
          <w:sz w:val="24"/>
          <w:szCs w:val="24"/>
        </w:rPr>
        <w:t>c</w:t>
      </w:r>
      <w:r w:rsidR="00AF275D" w:rsidRPr="009C0CCD">
        <w:rPr>
          <w:rFonts w:ascii="Times New Roman" w:hAnsi="Times New Roman" w:cs="Times New Roman"/>
          <w:sz w:val="24"/>
          <w:szCs w:val="24"/>
        </w:rPr>
        <w:t xml:space="preserve">erro </w:t>
      </w:r>
      <w:r w:rsidRPr="009C0CCD">
        <w:rPr>
          <w:rFonts w:ascii="Times New Roman" w:hAnsi="Times New Roman" w:cs="Times New Roman"/>
          <w:sz w:val="24"/>
          <w:szCs w:val="24"/>
        </w:rPr>
        <w:t xml:space="preserve">hasta su parte más alta. </w:t>
      </w:r>
    </w:p>
    <w:p w14:paraId="6158F7DA" w14:textId="66FEA29F" w:rsidR="00833D84" w:rsidRPr="009C0CCD" w:rsidRDefault="00833D84" w:rsidP="002A47CA">
      <w:pPr>
        <w:spacing w:after="0" w:line="360" w:lineRule="auto"/>
        <w:ind w:firstLine="708"/>
        <w:jc w:val="both"/>
        <w:rPr>
          <w:rFonts w:ascii="Times New Roman" w:hAnsi="Times New Roman" w:cs="Times New Roman"/>
          <w:sz w:val="24"/>
        </w:rPr>
      </w:pPr>
      <w:r w:rsidRPr="009C0CCD">
        <w:rPr>
          <w:rFonts w:ascii="Times New Roman" w:hAnsi="Times New Roman" w:cs="Times New Roman"/>
          <w:sz w:val="24"/>
        </w:rPr>
        <w:t xml:space="preserve">El </w:t>
      </w:r>
      <w:r w:rsidR="002D3CFE">
        <w:rPr>
          <w:rFonts w:ascii="Times New Roman" w:hAnsi="Times New Roman" w:cs="Times New Roman"/>
          <w:sz w:val="24"/>
        </w:rPr>
        <w:t>BG</w:t>
      </w:r>
      <w:r w:rsidRPr="009C0CCD">
        <w:rPr>
          <w:rFonts w:ascii="Times New Roman" w:hAnsi="Times New Roman" w:cs="Times New Roman"/>
          <w:sz w:val="24"/>
        </w:rPr>
        <w:t xml:space="preserve"> se desarrolla en la zona noreste, entre el </w:t>
      </w:r>
      <w:r w:rsidR="00CA5A97" w:rsidRPr="009C0CCD">
        <w:rPr>
          <w:rFonts w:ascii="Times New Roman" w:hAnsi="Times New Roman" w:cs="Times New Roman"/>
          <w:sz w:val="24"/>
        </w:rPr>
        <w:t>BTC</w:t>
      </w:r>
      <w:r w:rsidRPr="009C0CCD">
        <w:rPr>
          <w:rFonts w:ascii="Times New Roman" w:hAnsi="Times New Roman" w:cs="Times New Roman"/>
          <w:sz w:val="24"/>
        </w:rPr>
        <w:t xml:space="preserve"> y </w:t>
      </w:r>
      <w:r w:rsidR="00CA5A97" w:rsidRPr="009C0CCD">
        <w:rPr>
          <w:rFonts w:ascii="Times New Roman" w:hAnsi="Times New Roman" w:cs="Times New Roman"/>
          <w:color w:val="000000" w:themeColor="text1"/>
          <w:sz w:val="24"/>
        </w:rPr>
        <w:t>BTS</w:t>
      </w:r>
      <w:r w:rsidRPr="009C0CCD">
        <w:rPr>
          <w:rFonts w:ascii="Times New Roman" w:hAnsi="Times New Roman" w:cs="Times New Roman"/>
          <w:color w:val="FF0000"/>
          <w:sz w:val="24"/>
        </w:rPr>
        <w:t xml:space="preserve"> </w:t>
      </w:r>
      <w:r w:rsidRPr="009C0CCD">
        <w:rPr>
          <w:rFonts w:ascii="Times New Roman" w:hAnsi="Times New Roman" w:cs="Times New Roman"/>
          <w:sz w:val="24"/>
        </w:rPr>
        <w:t>(</w:t>
      </w:r>
      <w:r w:rsidR="00AF275D">
        <w:rPr>
          <w:rFonts w:ascii="Times New Roman" w:hAnsi="Times New Roman" w:cs="Times New Roman"/>
          <w:sz w:val="24"/>
        </w:rPr>
        <w:t>f</w:t>
      </w:r>
      <w:r w:rsidR="00AF275D" w:rsidRPr="009C0CCD">
        <w:rPr>
          <w:rFonts w:ascii="Times New Roman" w:hAnsi="Times New Roman" w:cs="Times New Roman"/>
          <w:sz w:val="24"/>
        </w:rPr>
        <w:t xml:space="preserve">igura </w:t>
      </w:r>
      <w:r w:rsidRPr="009C0CCD">
        <w:rPr>
          <w:rFonts w:ascii="Times New Roman" w:hAnsi="Times New Roman" w:cs="Times New Roman"/>
          <w:sz w:val="24"/>
        </w:rPr>
        <w:t>2), de los 408 a 498 m</w:t>
      </w:r>
      <w:r w:rsidR="00BF2C88">
        <w:rPr>
          <w:rFonts w:ascii="Times New Roman" w:hAnsi="Times New Roman" w:cs="Times New Roman"/>
          <w:sz w:val="24"/>
        </w:rPr>
        <w:t xml:space="preserve"> </w:t>
      </w:r>
      <w:r w:rsidRPr="009C0CCD">
        <w:rPr>
          <w:rFonts w:ascii="Times New Roman" w:hAnsi="Times New Roman" w:cs="Times New Roman"/>
          <w:sz w:val="24"/>
        </w:rPr>
        <w:t>s</w:t>
      </w:r>
      <w:r w:rsidR="00AF275D">
        <w:rPr>
          <w:rFonts w:ascii="Times New Roman" w:hAnsi="Times New Roman" w:cs="Times New Roman"/>
          <w:sz w:val="24"/>
        </w:rPr>
        <w:t xml:space="preserve">. </w:t>
      </w:r>
      <w:r w:rsidRPr="009C0CCD">
        <w:rPr>
          <w:rFonts w:ascii="Times New Roman" w:hAnsi="Times New Roman" w:cs="Times New Roman"/>
          <w:sz w:val="24"/>
        </w:rPr>
        <w:t>n</w:t>
      </w:r>
      <w:r w:rsidR="00AF275D">
        <w:rPr>
          <w:rFonts w:ascii="Times New Roman" w:hAnsi="Times New Roman" w:cs="Times New Roman"/>
          <w:sz w:val="24"/>
        </w:rPr>
        <w:t xml:space="preserve">. </w:t>
      </w:r>
      <w:r w:rsidRPr="009C0CCD">
        <w:rPr>
          <w:rFonts w:ascii="Times New Roman" w:hAnsi="Times New Roman" w:cs="Times New Roman"/>
          <w:sz w:val="24"/>
        </w:rPr>
        <w:t>m</w:t>
      </w:r>
      <w:r w:rsidR="00AF275D">
        <w:rPr>
          <w:rFonts w:ascii="Times New Roman" w:hAnsi="Times New Roman" w:cs="Times New Roman"/>
          <w:sz w:val="24"/>
        </w:rPr>
        <w:t>.</w:t>
      </w:r>
      <w:r w:rsidRPr="009C0CCD">
        <w:rPr>
          <w:rFonts w:ascii="Times New Roman" w:hAnsi="Times New Roman" w:cs="Times New Roman"/>
          <w:sz w:val="24"/>
        </w:rPr>
        <w:t xml:space="preserve"> (</w:t>
      </w:r>
      <w:r w:rsidR="00AF275D">
        <w:rPr>
          <w:rFonts w:ascii="Times New Roman" w:hAnsi="Times New Roman" w:cs="Times New Roman"/>
          <w:sz w:val="24"/>
        </w:rPr>
        <w:t>f</w:t>
      </w:r>
      <w:r w:rsidR="00AF275D" w:rsidRPr="009C0CCD">
        <w:rPr>
          <w:rFonts w:ascii="Times New Roman" w:hAnsi="Times New Roman" w:cs="Times New Roman"/>
          <w:sz w:val="24"/>
        </w:rPr>
        <w:t xml:space="preserve">igura </w:t>
      </w:r>
      <w:r w:rsidRPr="009C0CCD">
        <w:rPr>
          <w:rFonts w:ascii="Times New Roman" w:hAnsi="Times New Roman" w:cs="Times New Roman"/>
          <w:sz w:val="24"/>
        </w:rPr>
        <w:t>4)</w:t>
      </w:r>
      <w:r w:rsidR="00AF275D">
        <w:rPr>
          <w:rFonts w:ascii="Times New Roman" w:hAnsi="Times New Roman" w:cs="Times New Roman"/>
          <w:sz w:val="24"/>
        </w:rPr>
        <w:t>,</w:t>
      </w:r>
      <w:r w:rsidRPr="009C0CCD">
        <w:rPr>
          <w:rFonts w:ascii="Times New Roman" w:hAnsi="Times New Roman" w:cs="Times New Roman"/>
          <w:sz w:val="24"/>
        </w:rPr>
        <w:t xml:space="preserve"> en las barrancas formadas de manera natural, principalmente en la época de lluvias, cuando este tipo de vegetación se hace más evidente. El </w:t>
      </w:r>
      <w:r w:rsidR="002D3CFE">
        <w:rPr>
          <w:rFonts w:ascii="Times New Roman" w:hAnsi="Times New Roman" w:cs="Times New Roman"/>
          <w:sz w:val="24"/>
        </w:rPr>
        <w:t>BB-C</w:t>
      </w:r>
      <w:r w:rsidRPr="009C0CCD">
        <w:rPr>
          <w:rFonts w:ascii="Times New Roman" w:hAnsi="Times New Roman" w:cs="Times New Roman"/>
          <w:i/>
          <w:sz w:val="24"/>
        </w:rPr>
        <w:t xml:space="preserve"> </w:t>
      </w:r>
      <w:r w:rsidRPr="009C0CCD">
        <w:rPr>
          <w:rFonts w:ascii="Times New Roman" w:hAnsi="Times New Roman" w:cs="Times New Roman"/>
          <w:sz w:val="24"/>
        </w:rPr>
        <w:t>es</w:t>
      </w:r>
      <w:r w:rsidRPr="009C0CCD">
        <w:rPr>
          <w:rFonts w:ascii="Times New Roman" w:hAnsi="Times New Roman" w:cs="Times New Roman"/>
          <w:i/>
          <w:sz w:val="24"/>
        </w:rPr>
        <w:t xml:space="preserve"> </w:t>
      </w:r>
      <w:r w:rsidRPr="009C0CCD">
        <w:rPr>
          <w:rFonts w:ascii="Times New Roman" w:hAnsi="Times New Roman" w:cs="Times New Roman"/>
          <w:sz w:val="24"/>
        </w:rPr>
        <w:t xml:space="preserve">considerado como una vegetación derivada de la perturbación del </w:t>
      </w:r>
      <w:r w:rsidR="00F6509E">
        <w:rPr>
          <w:rFonts w:ascii="Times New Roman" w:hAnsi="Times New Roman" w:cs="Times New Roman"/>
          <w:sz w:val="24"/>
        </w:rPr>
        <w:t>BQ-P</w:t>
      </w:r>
      <w:r w:rsidRPr="009C0CCD">
        <w:rPr>
          <w:rFonts w:ascii="Times New Roman" w:hAnsi="Times New Roman" w:cs="Times New Roman"/>
          <w:sz w:val="24"/>
        </w:rPr>
        <w:t xml:space="preserve"> y en menor proporción del </w:t>
      </w:r>
      <w:r w:rsidR="00CA5A97" w:rsidRPr="009C0CCD">
        <w:rPr>
          <w:rFonts w:ascii="Times New Roman" w:hAnsi="Times New Roman" w:cs="Times New Roman"/>
          <w:color w:val="000000" w:themeColor="text1"/>
          <w:sz w:val="24"/>
        </w:rPr>
        <w:t>BTS</w:t>
      </w:r>
      <w:r w:rsidRPr="009C0CCD">
        <w:rPr>
          <w:rFonts w:ascii="Times New Roman" w:hAnsi="Times New Roman" w:cs="Times New Roman"/>
          <w:sz w:val="24"/>
        </w:rPr>
        <w:t>,</w:t>
      </w:r>
      <w:r w:rsidR="00CA5A97" w:rsidRPr="009C0CCD">
        <w:rPr>
          <w:rFonts w:ascii="Times New Roman" w:hAnsi="Times New Roman" w:cs="Times New Roman"/>
          <w:sz w:val="24"/>
        </w:rPr>
        <w:t xml:space="preserve"> </w:t>
      </w:r>
      <w:r w:rsidR="00D870D2" w:rsidRPr="009C0CCD">
        <w:rPr>
          <w:rFonts w:ascii="Times New Roman" w:hAnsi="Times New Roman" w:cs="Times New Roman"/>
          <w:sz w:val="24"/>
        </w:rPr>
        <w:t>que,</w:t>
      </w:r>
      <w:r w:rsidRPr="009C0CCD">
        <w:rPr>
          <w:rFonts w:ascii="Times New Roman" w:hAnsi="Times New Roman" w:cs="Times New Roman"/>
          <w:sz w:val="24"/>
        </w:rPr>
        <w:t xml:space="preserve"> sin embargo, ya se presenta como un tipo de vegetación bien definido. Finalmente, en el área se presenta una zona sin una clara distinción del tipo de vegetación dominante, ya que está integrada por elementos del </w:t>
      </w:r>
      <w:r w:rsidR="00F94E67">
        <w:rPr>
          <w:rFonts w:ascii="Times New Roman" w:hAnsi="Times New Roman" w:cs="Times New Roman"/>
          <w:sz w:val="24"/>
        </w:rPr>
        <w:t>BTC</w:t>
      </w:r>
      <w:r w:rsidRPr="009C0CCD">
        <w:rPr>
          <w:rFonts w:ascii="Times New Roman" w:hAnsi="Times New Roman" w:cs="Times New Roman"/>
          <w:sz w:val="24"/>
        </w:rPr>
        <w:t xml:space="preserve"> y del </w:t>
      </w:r>
      <w:r w:rsidR="00F6509E">
        <w:rPr>
          <w:rFonts w:ascii="Times New Roman" w:hAnsi="Times New Roman" w:cs="Times New Roman"/>
          <w:sz w:val="24"/>
        </w:rPr>
        <w:t>BQ</w:t>
      </w:r>
      <w:r w:rsidRPr="009C0CCD">
        <w:rPr>
          <w:rFonts w:ascii="Times New Roman" w:hAnsi="Times New Roman" w:cs="Times New Roman"/>
          <w:i/>
          <w:sz w:val="24"/>
        </w:rPr>
        <w:t>,</w:t>
      </w:r>
      <w:r w:rsidRPr="009C0CCD">
        <w:rPr>
          <w:rFonts w:ascii="Times New Roman" w:hAnsi="Times New Roman" w:cs="Times New Roman"/>
          <w:sz w:val="24"/>
        </w:rPr>
        <w:t xml:space="preserve"> probablemente producto de las relaciones complejas que guarda el </w:t>
      </w:r>
      <w:r w:rsidR="00F6509E">
        <w:rPr>
          <w:rFonts w:ascii="Times New Roman" w:hAnsi="Times New Roman" w:cs="Times New Roman"/>
          <w:sz w:val="24"/>
        </w:rPr>
        <w:t xml:space="preserve">BQ </w:t>
      </w:r>
      <w:r w:rsidRPr="009C0CCD">
        <w:rPr>
          <w:rFonts w:ascii="Times New Roman" w:hAnsi="Times New Roman" w:cs="Times New Roman"/>
          <w:sz w:val="24"/>
        </w:rPr>
        <w:t>con diversas comunidades vegetales, derivada de su amplitud ecológica (</w:t>
      </w:r>
      <w:r w:rsidR="006A06B5">
        <w:rPr>
          <w:rFonts w:ascii="Times New Roman" w:hAnsi="Times New Roman" w:cs="Times New Roman"/>
          <w:sz w:val="24"/>
        </w:rPr>
        <w:t>f</w:t>
      </w:r>
      <w:r w:rsidR="006A06B5" w:rsidRPr="009C0CCD">
        <w:rPr>
          <w:rFonts w:ascii="Times New Roman" w:hAnsi="Times New Roman" w:cs="Times New Roman"/>
          <w:sz w:val="24"/>
        </w:rPr>
        <w:t xml:space="preserve">igura </w:t>
      </w:r>
      <w:r w:rsidR="009F7EE8">
        <w:rPr>
          <w:rFonts w:ascii="Times New Roman" w:hAnsi="Times New Roman" w:cs="Times New Roman"/>
          <w:sz w:val="24"/>
        </w:rPr>
        <w:t>2</w:t>
      </w:r>
      <w:r w:rsidRPr="009C0CCD">
        <w:rPr>
          <w:rFonts w:ascii="Times New Roman" w:hAnsi="Times New Roman" w:cs="Times New Roman"/>
          <w:sz w:val="24"/>
        </w:rPr>
        <w:t>).</w:t>
      </w:r>
    </w:p>
    <w:p w14:paraId="2F0A597E" w14:textId="103979B2" w:rsidR="00833D84" w:rsidRPr="009C0CCD" w:rsidRDefault="006A06B5" w:rsidP="002A47CA">
      <w:pPr>
        <w:spacing w:after="0" w:line="360" w:lineRule="auto"/>
        <w:ind w:firstLine="708"/>
        <w:jc w:val="both"/>
        <w:rPr>
          <w:rFonts w:ascii="Times New Roman" w:hAnsi="Times New Roman" w:cs="Times New Roman"/>
          <w:color w:val="FF0000"/>
          <w:sz w:val="24"/>
        </w:rPr>
      </w:pPr>
      <w:r w:rsidRPr="009C0CCD">
        <w:rPr>
          <w:rFonts w:ascii="Times New Roman" w:hAnsi="Times New Roman" w:cs="Times New Roman"/>
          <w:sz w:val="24"/>
        </w:rPr>
        <w:t>A</w:t>
      </w:r>
      <w:r>
        <w:rPr>
          <w:rFonts w:ascii="Times New Roman" w:hAnsi="Times New Roman" w:cs="Times New Roman"/>
          <w:sz w:val="24"/>
        </w:rPr>
        <w:t>u</w:t>
      </w:r>
      <w:r w:rsidRPr="009C0CCD">
        <w:rPr>
          <w:rFonts w:ascii="Times New Roman" w:hAnsi="Times New Roman" w:cs="Times New Roman"/>
          <w:sz w:val="24"/>
        </w:rPr>
        <w:t xml:space="preserve">n </w:t>
      </w:r>
      <w:r w:rsidR="00833D84" w:rsidRPr="009C0CCD">
        <w:rPr>
          <w:rFonts w:ascii="Times New Roman" w:hAnsi="Times New Roman" w:cs="Times New Roman"/>
          <w:sz w:val="24"/>
        </w:rPr>
        <w:t xml:space="preserve">y cuando el área muestreada en el </w:t>
      </w:r>
      <w:r>
        <w:rPr>
          <w:rFonts w:ascii="Times New Roman" w:hAnsi="Times New Roman" w:cs="Times New Roman"/>
          <w:sz w:val="24"/>
        </w:rPr>
        <w:t>c</w:t>
      </w:r>
      <w:r w:rsidR="00833D84" w:rsidRPr="009C0CCD">
        <w:rPr>
          <w:rFonts w:ascii="Times New Roman" w:hAnsi="Times New Roman" w:cs="Times New Roman"/>
          <w:sz w:val="24"/>
        </w:rPr>
        <w:t>erro del Peregrino es pequeña, el número de tipos de vegetación es considerable. Esto habla de una gran riqueza que está en concordancia con su ubicación fisiográfica en la SMS, y su variabilidad en los rangos de altitud</w:t>
      </w:r>
      <w:r w:rsidR="00A428E8" w:rsidRPr="009C0CCD">
        <w:rPr>
          <w:rFonts w:ascii="Times New Roman" w:hAnsi="Times New Roman" w:cs="Times New Roman"/>
          <w:sz w:val="24"/>
        </w:rPr>
        <w:t xml:space="preserve"> y de climas</w:t>
      </w:r>
      <w:r w:rsidR="00FA070B" w:rsidRPr="009C0CCD">
        <w:rPr>
          <w:rFonts w:ascii="Times New Roman" w:hAnsi="Times New Roman" w:cs="Times New Roman"/>
          <w:sz w:val="24"/>
        </w:rPr>
        <w:t>,</w:t>
      </w:r>
      <w:r w:rsidR="00A428E8" w:rsidRPr="009C0CCD">
        <w:rPr>
          <w:rFonts w:ascii="Times New Roman" w:hAnsi="Times New Roman" w:cs="Times New Roman"/>
          <w:sz w:val="24"/>
        </w:rPr>
        <w:t xml:space="preserve"> que mantienen un</w:t>
      </w:r>
      <w:r w:rsidR="0048186E" w:rsidRPr="009C0CCD">
        <w:rPr>
          <w:rFonts w:ascii="Times New Roman" w:hAnsi="Times New Roman" w:cs="Times New Roman"/>
          <w:sz w:val="24"/>
        </w:rPr>
        <w:t>a</w:t>
      </w:r>
      <w:r w:rsidR="00A428E8" w:rsidRPr="009C0CCD">
        <w:rPr>
          <w:rFonts w:ascii="Times New Roman" w:hAnsi="Times New Roman" w:cs="Times New Roman"/>
          <w:sz w:val="24"/>
        </w:rPr>
        <w:t xml:space="preserve"> alta diversidad de ecosistemas templados y marginalmente ecosistemas transicionales con la vegetación tropical.</w:t>
      </w:r>
      <w:r w:rsidR="00AD6832" w:rsidRPr="009C0CCD">
        <w:rPr>
          <w:rFonts w:ascii="Times New Roman" w:hAnsi="Times New Roman" w:cs="Times New Roman"/>
          <w:sz w:val="24"/>
        </w:rPr>
        <w:t xml:space="preserve"> Las diferencias encontradas en los índices de similitud en cu</w:t>
      </w:r>
      <w:r w:rsidR="00D417F5" w:rsidRPr="009C0CCD">
        <w:rPr>
          <w:rFonts w:ascii="Times New Roman" w:hAnsi="Times New Roman" w:cs="Times New Roman"/>
          <w:sz w:val="24"/>
        </w:rPr>
        <w:t>a</w:t>
      </w:r>
      <w:r w:rsidR="00AD6832" w:rsidRPr="009C0CCD">
        <w:rPr>
          <w:rFonts w:ascii="Times New Roman" w:hAnsi="Times New Roman" w:cs="Times New Roman"/>
          <w:sz w:val="24"/>
        </w:rPr>
        <w:t xml:space="preserve">nto a la riqueza de especies y </w:t>
      </w:r>
      <w:r w:rsidR="00FA070B" w:rsidRPr="009C0CCD">
        <w:rPr>
          <w:rFonts w:ascii="Times New Roman" w:hAnsi="Times New Roman" w:cs="Times New Roman"/>
          <w:sz w:val="24"/>
        </w:rPr>
        <w:t xml:space="preserve">tipos de </w:t>
      </w:r>
      <w:r w:rsidR="00AD6832" w:rsidRPr="009C0CCD">
        <w:rPr>
          <w:rFonts w:ascii="Times New Roman" w:hAnsi="Times New Roman" w:cs="Times New Roman"/>
          <w:sz w:val="24"/>
        </w:rPr>
        <w:t>vegetación,</w:t>
      </w:r>
      <w:r w:rsidR="0064764E">
        <w:rPr>
          <w:rFonts w:ascii="Times New Roman" w:hAnsi="Times New Roman" w:cs="Times New Roman"/>
          <w:sz w:val="24"/>
        </w:rPr>
        <w:t xml:space="preserve"> </w:t>
      </w:r>
      <w:r w:rsidR="006D18A0" w:rsidRPr="009C0CCD">
        <w:rPr>
          <w:rFonts w:ascii="Times New Roman" w:hAnsi="Times New Roman" w:cs="Times New Roman"/>
          <w:sz w:val="24"/>
        </w:rPr>
        <w:t>así</w:t>
      </w:r>
      <w:r w:rsidR="00AD6832" w:rsidRPr="009C0CCD">
        <w:rPr>
          <w:rFonts w:ascii="Times New Roman" w:hAnsi="Times New Roman" w:cs="Times New Roman"/>
          <w:sz w:val="24"/>
        </w:rPr>
        <w:t xml:space="preserve"> como las disimilitudes entre la cuenca baja del </w:t>
      </w:r>
      <w:r>
        <w:rPr>
          <w:rFonts w:ascii="Times New Roman" w:hAnsi="Times New Roman" w:cs="Times New Roman"/>
          <w:sz w:val="24"/>
        </w:rPr>
        <w:t>r</w:t>
      </w:r>
      <w:r w:rsidRPr="009C0CCD">
        <w:rPr>
          <w:rFonts w:ascii="Times New Roman" w:hAnsi="Times New Roman" w:cs="Times New Roman"/>
          <w:sz w:val="24"/>
        </w:rPr>
        <w:t xml:space="preserve">ío </w:t>
      </w:r>
      <w:r w:rsidR="00A428E8" w:rsidRPr="009C0CCD">
        <w:rPr>
          <w:rFonts w:ascii="Times New Roman" w:hAnsi="Times New Roman" w:cs="Times New Roman"/>
          <w:sz w:val="24"/>
        </w:rPr>
        <w:t>P</w:t>
      </w:r>
      <w:r w:rsidR="00AD6832" w:rsidRPr="009C0CCD">
        <w:rPr>
          <w:rFonts w:ascii="Times New Roman" w:hAnsi="Times New Roman" w:cs="Times New Roman"/>
          <w:sz w:val="24"/>
        </w:rPr>
        <w:t xml:space="preserve">apagayo con el </w:t>
      </w:r>
      <w:r>
        <w:rPr>
          <w:rFonts w:ascii="Times New Roman" w:hAnsi="Times New Roman" w:cs="Times New Roman"/>
          <w:sz w:val="24"/>
        </w:rPr>
        <w:t>c</w:t>
      </w:r>
      <w:r w:rsidR="00AD6832" w:rsidRPr="009C0CCD">
        <w:rPr>
          <w:rFonts w:ascii="Times New Roman" w:hAnsi="Times New Roman" w:cs="Times New Roman"/>
          <w:sz w:val="24"/>
        </w:rPr>
        <w:t xml:space="preserve">erro del </w:t>
      </w:r>
      <w:r w:rsidR="00A428E8" w:rsidRPr="009C0CCD">
        <w:rPr>
          <w:rFonts w:ascii="Times New Roman" w:hAnsi="Times New Roman" w:cs="Times New Roman"/>
          <w:sz w:val="24"/>
        </w:rPr>
        <w:t>P</w:t>
      </w:r>
      <w:r w:rsidR="00AD6832" w:rsidRPr="009C0CCD">
        <w:rPr>
          <w:rFonts w:ascii="Times New Roman" w:hAnsi="Times New Roman" w:cs="Times New Roman"/>
          <w:sz w:val="24"/>
        </w:rPr>
        <w:t>eregrino se debe</w:t>
      </w:r>
      <w:r>
        <w:rPr>
          <w:rFonts w:ascii="Times New Roman" w:hAnsi="Times New Roman" w:cs="Times New Roman"/>
          <w:sz w:val="24"/>
        </w:rPr>
        <w:t>n</w:t>
      </w:r>
      <w:r w:rsidR="00AD6832" w:rsidRPr="009C0CCD">
        <w:rPr>
          <w:rFonts w:ascii="Times New Roman" w:hAnsi="Times New Roman" w:cs="Times New Roman"/>
          <w:sz w:val="24"/>
        </w:rPr>
        <w:t xml:space="preserve"> seguramente a que</w:t>
      </w:r>
      <w:r>
        <w:rPr>
          <w:rFonts w:ascii="Times New Roman" w:hAnsi="Times New Roman" w:cs="Times New Roman"/>
          <w:sz w:val="24"/>
        </w:rPr>
        <w:t>,</w:t>
      </w:r>
      <w:r w:rsidR="00AD6832" w:rsidRPr="009C0CCD">
        <w:rPr>
          <w:rFonts w:ascii="Times New Roman" w:hAnsi="Times New Roman" w:cs="Times New Roman"/>
          <w:sz w:val="24"/>
        </w:rPr>
        <w:t xml:space="preserve"> como comentan</w:t>
      </w:r>
      <w:r w:rsidR="00833D84" w:rsidRPr="009C0CCD">
        <w:rPr>
          <w:rFonts w:ascii="Times New Roman" w:hAnsi="Times New Roman" w:cs="Times New Roman"/>
          <w:color w:val="FF0000"/>
          <w:sz w:val="24"/>
        </w:rPr>
        <w:t xml:space="preserve"> </w:t>
      </w:r>
      <w:r w:rsidR="00833D84" w:rsidRPr="009C0CCD">
        <w:rPr>
          <w:rFonts w:ascii="Times New Roman" w:hAnsi="Times New Roman" w:cs="Times New Roman"/>
          <w:color w:val="000000" w:themeColor="text1"/>
          <w:sz w:val="24"/>
        </w:rPr>
        <w:t>Espinosa</w:t>
      </w:r>
      <w:r w:rsidR="00D870D2">
        <w:rPr>
          <w:rFonts w:ascii="Times New Roman" w:hAnsi="Times New Roman" w:cs="Times New Roman"/>
          <w:color w:val="000000" w:themeColor="text1"/>
          <w:sz w:val="24"/>
        </w:rPr>
        <w:t>,</w:t>
      </w:r>
      <w:r w:rsidR="00AA1615" w:rsidRPr="00AA1615">
        <w:rPr>
          <w:rFonts w:ascii="Times New Roman" w:hAnsi="Times New Roman" w:cs="Times New Roman"/>
          <w:sz w:val="24"/>
          <w:szCs w:val="24"/>
        </w:rPr>
        <w:t xml:space="preserve"> </w:t>
      </w:r>
      <w:r w:rsidR="00AA1615" w:rsidRPr="00A36F79">
        <w:rPr>
          <w:rFonts w:ascii="Times New Roman" w:hAnsi="Times New Roman" w:cs="Times New Roman"/>
          <w:sz w:val="24"/>
          <w:szCs w:val="24"/>
        </w:rPr>
        <w:t>Ocegueda</w:t>
      </w:r>
      <w:r w:rsidR="00AA1615">
        <w:rPr>
          <w:rFonts w:ascii="Times New Roman" w:hAnsi="Times New Roman" w:cs="Times New Roman"/>
          <w:sz w:val="24"/>
          <w:szCs w:val="24"/>
        </w:rPr>
        <w:t xml:space="preserve"> </w:t>
      </w:r>
      <w:r w:rsidR="00AA1615" w:rsidRPr="00A36F79">
        <w:rPr>
          <w:rFonts w:ascii="Times New Roman" w:hAnsi="Times New Roman" w:cs="Times New Roman"/>
          <w:sz w:val="24"/>
          <w:szCs w:val="24"/>
        </w:rPr>
        <w:t>y Luna</w:t>
      </w:r>
      <w:r w:rsidR="00833D84" w:rsidRPr="009C0CCD">
        <w:rPr>
          <w:rFonts w:ascii="Times New Roman" w:hAnsi="Times New Roman" w:cs="Times New Roman"/>
          <w:color w:val="000000" w:themeColor="text1"/>
          <w:sz w:val="24"/>
        </w:rPr>
        <w:t xml:space="preserve"> (2016)</w:t>
      </w:r>
      <w:r>
        <w:rPr>
          <w:rFonts w:ascii="Times New Roman" w:hAnsi="Times New Roman" w:cs="Times New Roman"/>
          <w:color w:val="000000" w:themeColor="text1"/>
          <w:sz w:val="24"/>
        </w:rPr>
        <w:t>,</w:t>
      </w:r>
      <w:r w:rsidR="0064764E">
        <w:rPr>
          <w:rFonts w:ascii="Times New Roman" w:hAnsi="Times New Roman" w:cs="Times New Roman"/>
          <w:color w:val="000000" w:themeColor="text1"/>
          <w:sz w:val="24"/>
        </w:rPr>
        <w:t xml:space="preserve"> </w:t>
      </w:r>
      <w:r w:rsidR="00AD6832" w:rsidRPr="009C0CCD">
        <w:rPr>
          <w:rFonts w:ascii="Times New Roman" w:hAnsi="Times New Roman" w:cs="Times New Roman"/>
          <w:color w:val="000000" w:themeColor="text1"/>
          <w:sz w:val="24"/>
        </w:rPr>
        <w:t xml:space="preserve">la SMS </w:t>
      </w:r>
      <w:r w:rsidR="00AD6832" w:rsidRPr="009C0CCD">
        <w:rPr>
          <w:rFonts w:ascii="Times New Roman" w:hAnsi="Times New Roman" w:cs="Times New Roman"/>
          <w:sz w:val="24"/>
        </w:rPr>
        <w:t xml:space="preserve">forma parte de la Zona de Transición Mexicana, un área donde se superponen varios patrones de distribución de especies que se presume pertenecen a linajes que comparten la misma relación biogeográfica histórica, pero todos ellos en conjunto no forman un patrón único. </w:t>
      </w:r>
    </w:p>
    <w:p w14:paraId="4F1AAEB8" w14:textId="2D613E0E" w:rsidR="00D367E2" w:rsidRDefault="002A08ED" w:rsidP="002A47CA">
      <w:pPr>
        <w:spacing w:after="0" w:line="360" w:lineRule="auto"/>
        <w:ind w:firstLine="708"/>
        <w:jc w:val="both"/>
        <w:rPr>
          <w:rFonts w:ascii="Arial" w:hAnsi="Arial" w:cs="Arial"/>
          <w:sz w:val="24"/>
        </w:rPr>
      </w:pPr>
      <w:r w:rsidRPr="009C0CCD">
        <w:rPr>
          <w:rFonts w:ascii="Times New Roman" w:hAnsi="Times New Roman" w:cs="Times New Roman"/>
          <w:sz w:val="24"/>
        </w:rPr>
        <w:t>La</w:t>
      </w:r>
      <w:r w:rsidR="0046717F" w:rsidRPr="009C0CCD">
        <w:rPr>
          <w:rFonts w:ascii="Times New Roman" w:hAnsi="Times New Roman" w:cs="Times New Roman"/>
          <w:sz w:val="24"/>
        </w:rPr>
        <w:t xml:space="preserve"> mayoría de la</w:t>
      </w:r>
      <w:r w:rsidRPr="009C0CCD">
        <w:rPr>
          <w:rFonts w:ascii="Times New Roman" w:hAnsi="Times New Roman" w:cs="Times New Roman"/>
          <w:sz w:val="24"/>
        </w:rPr>
        <w:t xml:space="preserve">s especies encontradas en </w:t>
      </w:r>
      <w:r w:rsidR="001563F8" w:rsidRPr="009C0CCD">
        <w:rPr>
          <w:rFonts w:ascii="Times New Roman" w:hAnsi="Times New Roman" w:cs="Times New Roman"/>
          <w:sz w:val="24"/>
        </w:rPr>
        <w:t xml:space="preserve">la </w:t>
      </w:r>
      <w:bookmarkStart w:id="3" w:name="_Hlk55211043"/>
      <w:r w:rsidR="001563F8" w:rsidRPr="009C0CCD">
        <w:rPr>
          <w:rFonts w:ascii="Times New Roman" w:hAnsi="Times New Roman" w:cs="Times New Roman"/>
          <w:sz w:val="24"/>
        </w:rPr>
        <w:t>NOM-059-</w:t>
      </w:r>
      <w:r w:rsidR="00AA1615" w:rsidRPr="009C0CCD">
        <w:rPr>
          <w:rFonts w:ascii="Times New Roman" w:hAnsi="Times New Roman" w:cs="Times New Roman"/>
          <w:sz w:val="24"/>
        </w:rPr>
        <w:t>Semarnat</w:t>
      </w:r>
      <w:r w:rsidR="001563F8" w:rsidRPr="009C0CCD">
        <w:rPr>
          <w:rFonts w:ascii="Times New Roman" w:hAnsi="Times New Roman" w:cs="Times New Roman"/>
          <w:sz w:val="24"/>
        </w:rPr>
        <w:t>-2010</w:t>
      </w:r>
      <w:bookmarkEnd w:id="3"/>
      <w:r w:rsidR="001563F8" w:rsidRPr="009C0CCD">
        <w:rPr>
          <w:rFonts w:ascii="Times New Roman" w:hAnsi="Times New Roman" w:cs="Times New Roman"/>
          <w:sz w:val="24"/>
        </w:rPr>
        <w:t xml:space="preserve"> </w:t>
      </w:r>
      <w:r w:rsidR="0046717F" w:rsidRPr="009C0CCD">
        <w:rPr>
          <w:rFonts w:ascii="Times New Roman" w:hAnsi="Times New Roman" w:cs="Times New Roman"/>
          <w:sz w:val="24"/>
        </w:rPr>
        <w:t xml:space="preserve">se </w:t>
      </w:r>
      <w:r w:rsidR="001563F8" w:rsidRPr="009C0CCD">
        <w:rPr>
          <w:rFonts w:ascii="Times New Roman" w:hAnsi="Times New Roman" w:cs="Times New Roman"/>
          <w:sz w:val="24"/>
        </w:rPr>
        <w:t>desarrollan en ambie</w:t>
      </w:r>
      <w:r w:rsidR="00253F48" w:rsidRPr="009C0CCD">
        <w:rPr>
          <w:rFonts w:ascii="Times New Roman" w:hAnsi="Times New Roman" w:cs="Times New Roman"/>
          <w:sz w:val="24"/>
        </w:rPr>
        <w:t xml:space="preserve">ntes sometidos continuamente </w:t>
      </w:r>
      <w:r w:rsidR="00AA0C6C" w:rsidRPr="009C0CCD">
        <w:rPr>
          <w:rFonts w:ascii="Times New Roman" w:hAnsi="Times New Roman" w:cs="Times New Roman"/>
          <w:sz w:val="24"/>
        </w:rPr>
        <w:t>a presiones</w:t>
      </w:r>
      <w:r w:rsidR="001563F8" w:rsidRPr="009C0CCD">
        <w:rPr>
          <w:rFonts w:ascii="Times New Roman" w:hAnsi="Times New Roman" w:cs="Times New Roman"/>
          <w:sz w:val="24"/>
        </w:rPr>
        <w:t xml:space="preserve"> antropogénicas</w:t>
      </w:r>
      <w:r w:rsidR="00253F48" w:rsidRPr="009C0CCD">
        <w:rPr>
          <w:rFonts w:ascii="Times New Roman" w:hAnsi="Times New Roman" w:cs="Times New Roman"/>
          <w:sz w:val="24"/>
        </w:rPr>
        <w:t>,</w:t>
      </w:r>
      <w:r w:rsidR="00FC4919" w:rsidRPr="009C0CCD">
        <w:rPr>
          <w:rFonts w:ascii="Times New Roman" w:hAnsi="Times New Roman" w:cs="Times New Roman"/>
          <w:sz w:val="24"/>
        </w:rPr>
        <w:t xml:space="preserve"> como</w:t>
      </w:r>
      <w:r w:rsidR="00253F48" w:rsidRPr="009C0CCD">
        <w:rPr>
          <w:rFonts w:ascii="Times New Roman" w:hAnsi="Times New Roman" w:cs="Times New Roman"/>
          <w:sz w:val="24"/>
        </w:rPr>
        <w:t xml:space="preserve"> es el caso de</w:t>
      </w:r>
      <w:r w:rsidR="001563F8" w:rsidRPr="009C0CCD">
        <w:rPr>
          <w:rFonts w:ascii="Times New Roman" w:hAnsi="Times New Roman" w:cs="Times New Roman"/>
          <w:sz w:val="24"/>
        </w:rPr>
        <w:t xml:space="preserve"> </w:t>
      </w:r>
      <w:r w:rsidR="001563F8" w:rsidRPr="009C0CCD">
        <w:rPr>
          <w:rFonts w:ascii="Times New Roman" w:hAnsi="Times New Roman" w:cs="Times New Roman"/>
          <w:i/>
          <w:sz w:val="24"/>
        </w:rPr>
        <w:t>Astronium graveolen</w:t>
      </w:r>
      <w:r w:rsidR="00D870D2">
        <w:rPr>
          <w:rFonts w:ascii="Times New Roman" w:hAnsi="Times New Roman" w:cs="Times New Roman"/>
          <w:i/>
          <w:sz w:val="24"/>
        </w:rPr>
        <w:t>s</w:t>
      </w:r>
      <w:r w:rsidR="001563F8" w:rsidRPr="009C0CCD">
        <w:rPr>
          <w:rFonts w:ascii="Times New Roman" w:hAnsi="Times New Roman" w:cs="Times New Roman"/>
          <w:sz w:val="24"/>
        </w:rPr>
        <w:t xml:space="preserve"> </w:t>
      </w:r>
      <w:r w:rsidR="0048186E" w:rsidRPr="009C0CCD">
        <w:rPr>
          <w:rFonts w:ascii="Times New Roman" w:hAnsi="Times New Roman" w:cs="Times New Roman"/>
          <w:sz w:val="24"/>
        </w:rPr>
        <w:t>(</w:t>
      </w:r>
      <w:r w:rsidR="00253F48" w:rsidRPr="009C0CCD">
        <w:rPr>
          <w:rFonts w:ascii="Times New Roman" w:hAnsi="Times New Roman" w:cs="Times New Roman"/>
          <w:sz w:val="24"/>
        </w:rPr>
        <w:t>palo culebro</w:t>
      </w:r>
      <w:r w:rsidR="00D417F5" w:rsidRPr="009C0CCD">
        <w:rPr>
          <w:rFonts w:ascii="Times New Roman" w:hAnsi="Times New Roman" w:cs="Times New Roman"/>
          <w:sz w:val="24"/>
        </w:rPr>
        <w:t>)</w:t>
      </w:r>
      <w:r w:rsidR="00253F48" w:rsidRPr="009C0CCD">
        <w:rPr>
          <w:rFonts w:ascii="Times New Roman" w:hAnsi="Times New Roman" w:cs="Times New Roman"/>
          <w:sz w:val="24"/>
        </w:rPr>
        <w:t xml:space="preserve">, </w:t>
      </w:r>
      <w:r w:rsidR="00591C29" w:rsidRPr="009C0CCD">
        <w:rPr>
          <w:rFonts w:ascii="Times New Roman" w:hAnsi="Times New Roman" w:cs="Times New Roman"/>
          <w:sz w:val="24"/>
        </w:rPr>
        <w:t xml:space="preserve">que </w:t>
      </w:r>
      <w:r w:rsidR="00253F48" w:rsidRPr="009C0CCD">
        <w:rPr>
          <w:rFonts w:ascii="Times New Roman" w:hAnsi="Times New Roman" w:cs="Times New Roman"/>
          <w:sz w:val="24"/>
        </w:rPr>
        <w:t>es un recurso maderable de excelente calidad con el cual fabrican muebles finos</w:t>
      </w:r>
      <w:r w:rsidR="00591C29" w:rsidRPr="009C0CCD">
        <w:rPr>
          <w:rFonts w:ascii="Times New Roman" w:hAnsi="Times New Roman" w:cs="Times New Roman"/>
          <w:sz w:val="24"/>
        </w:rPr>
        <w:t xml:space="preserve"> y también la usan para leña y carbón</w:t>
      </w:r>
      <w:r w:rsidR="00253F48" w:rsidRPr="009C0CCD">
        <w:rPr>
          <w:rFonts w:ascii="Times New Roman" w:hAnsi="Times New Roman" w:cs="Times New Roman"/>
          <w:sz w:val="24"/>
        </w:rPr>
        <w:t>.</w:t>
      </w:r>
      <w:r w:rsidR="00591C29" w:rsidRPr="009C0CCD">
        <w:rPr>
          <w:rFonts w:ascii="Times New Roman" w:hAnsi="Times New Roman" w:cs="Times New Roman"/>
          <w:sz w:val="24"/>
        </w:rPr>
        <w:t xml:space="preserve"> Por otra parte, </w:t>
      </w:r>
      <w:r w:rsidR="00107B3F" w:rsidRPr="009C0CCD">
        <w:rPr>
          <w:rFonts w:ascii="Times New Roman" w:hAnsi="Times New Roman" w:cs="Times New Roman"/>
          <w:i/>
          <w:sz w:val="24"/>
        </w:rPr>
        <w:t>Cryosophila</w:t>
      </w:r>
      <w:r w:rsidR="001563F8" w:rsidRPr="009C0CCD">
        <w:rPr>
          <w:rFonts w:ascii="Times New Roman" w:hAnsi="Times New Roman" w:cs="Times New Roman"/>
          <w:i/>
          <w:sz w:val="24"/>
        </w:rPr>
        <w:t xml:space="preserve"> nana</w:t>
      </w:r>
      <w:r w:rsidR="00FC4919" w:rsidRPr="009C0CCD">
        <w:rPr>
          <w:rFonts w:ascii="Times New Roman" w:hAnsi="Times New Roman" w:cs="Times New Roman"/>
          <w:sz w:val="24"/>
        </w:rPr>
        <w:t xml:space="preserve"> </w:t>
      </w:r>
      <w:r w:rsidR="00591C29" w:rsidRPr="009C0CCD">
        <w:rPr>
          <w:rFonts w:ascii="Times New Roman" w:hAnsi="Times New Roman" w:cs="Times New Roman"/>
          <w:sz w:val="24"/>
        </w:rPr>
        <w:t>(zoyamiche) es utilizada para alimento</w:t>
      </w:r>
      <w:r w:rsidR="00683EA5" w:rsidRPr="009C0CCD">
        <w:rPr>
          <w:rFonts w:ascii="Times New Roman" w:hAnsi="Times New Roman" w:cs="Times New Roman"/>
          <w:sz w:val="24"/>
        </w:rPr>
        <w:t xml:space="preserve"> y desafortunadamente se </w:t>
      </w:r>
      <w:r w:rsidR="00764C37" w:rsidRPr="009C0CCD">
        <w:rPr>
          <w:rFonts w:ascii="Times New Roman" w:hAnsi="Times New Roman" w:cs="Times New Roman"/>
          <w:sz w:val="24"/>
        </w:rPr>
        <w:lastRenderedPageBreak/>
        <w:t xml:space="preserve">consume </w:t>
      </w:r>
      <w:r w:rsidR="00683EA5" w:rsidRPr="009C0CCD">
        <w:rPr>
          <w:rFonts w:ascii="Times New Roman" w:hAnsi="Times New Roman" w:cs="Times New Roman"/>
          <w:sz w:val="24"/>
        </w:rPr>
        <w:t>el cogollo</w:t>
      </w:r>
      <w:r w:rsidR="00764C37" w:rsidRPr="009C0CCD">
        <w:rPr>
          <w:rFonts w:ascii="Times New Roman" w:hAnsi="Times New Roman" w:cs="Times New Roman"/>
          <w:sz w:val="24"/>
        </w:rPr>
        <w:t>,</w:t>
      </w:r>
      <w:r w:rsidR="00683EA5" w:rsidRPr="009C0CCD">
        <w:rPr>
          <w:rFonts w:ascii="Times New Roman" w:hAnsi="Times New Roman" w:cs="Times New Roman"/>
          <w:sz w:val="24"/>
        </w:rPr>
        <w:t xml:space="preserve"> por lo cual mata</w:t>
      </w:r>
      <w:r w:rsidR="00D870D2">
        <w:rPr>
          <w:rFonts w:ascii="Times New Roman" w:hAnsi="Times New Roman" w:cs="Times New Roman"/>
          <w:sz w:val="24"/>
        </w:rPr>
        <w:t>n</w:t>
      </w:r>
      <w:r w:rsidR="00683EA5" w:rsidRPr="009C0CCD">
        <w:rPr>
          <w:rFonts w:ascii="Times New Roman" w:hAnsi="Times New Roman" w:cs="Times New Roman"/>
          <w:sz w:val="24"/>
        </w:rPr>
        <w:t xml:space="preserve"> a todo el individuo; además, sus hojas se utilizan como escoba y para techar viviendas. </w:t>
      </w:r>
      <w:r w:rsidR="001563F8" w:rsidRPr="009C0CCD">
        <w:rPr>
          <w:rFonts w:ascii="Times New Roman" w:hAnsi="Times New Roman" w:cs="Times New Roman"/>
          <w:i/>
          <w:sz w:val="24"/>
        </w:rPr>
        <w:t>Peltogyne mexicana</w:t>
      </w:r>
      <w:r w:rsidR="00591C29" w:rsidRPr="009C0CCD">
        <w:rPr>
          <w:rFonts w:ascii="Times New Roman" w:hAnsi="Times New Roman" w:cs="Times New Roman"/>
          <w:i/>
          <w:sz w:val="24"/>
        </w:rPr>
        <w:t xml:space="preserve"> </w:t>
      </w:r>
      <w:r w:rsidR="00591C29" w:rsidRPr="009C0CCD">
        <w:rPr>
          <w:rFonts w:ascii="Times New Roman" w:hAnsi="Times New Roman" w:cs="Times New Roman"/>
          <w:sz w:val="24"/>
        </w:rPr>
        <w:t>(palo morado) es utilizado en la elaboración de artesanías típicas de la región, siendo est</w:t>
      </w:r>
      <w:r w:rsidR="00A25ECF" w:rsidRPr="009C0CCD">
        <w:rPr>
          <w:rFonts w:ascii="Times New Roman" w:hAnsi="Times New Roman" w:cs="Times New Roman"/>
          <w:color w:val="000000" w:themeColor="text1"/>
          <w:sz w:val="24"/>
        </w:rPr>
        <w:t>e</w:t>
      </w:r>
      <w:r w:rsidR="00591C29" w:rsidRPr="009C0CCD">
        <w:rPr>
          <w:rFonts w:ascii="Times New Roman" w:hAnsi="Times New Roman" w:cs="Times New Roman"/>
          <w:sz w:val="24"/>
        </w:rPr>
        <w:t xml:space="preserve"> </w:t>
      </w:r>
      <w:r w:rsidR="00A25ECF" w:rsidRPr="009C0CCD">
        <w:rPr>
          <w:rFonts w:ascii="Times New Roman" w:hAnsi="Times New Roman" w:cs="Times New Roman"/>
          <w:sz w:val="24"/>
        </w:rPr>
        <w:t xml:space="preserve">el </w:t>
      </w:r>
      <w:r w:rsidR="00591C29" w:rsidRPr="009C0CCD">
        <w:rPr>
          <w:rFonts w:ascii="Times New Roman" w:hAnsi="Times New Roman" w:cs="Times New Roman"/>
          <w:sz w:val="24"/>
        </w:rPr>
        <w:t>motivo por</w:t>
      </w:r>
      <w:r w:rsidR="00591C29" w:rsidRPr="009C0CCD">
        <w:rPr>
          <w:rFonts w:ascii="Times New Roman" w:hAnsi="Times New Roman" w:cs="Times New Roman"/>
          <w:color w:val="000000" w:themeColor="text1"/>
          <w:sz w:val="24"/>
        </w:rPr>
        <w:t xml:space="preserve"> </w:t>
      </w:r>
      <w:r w:rsidR="00A25ECF" w:rsidRPr="009C0CCD">
        <w:rPr>
          <w:rFonts w:ascii="Times New Roman" w:hAnsi="Times New Roman" w:cs="Times New Roman"/>
          <w:color w:val="000000" w:themeColor="text1"/>
          <w:sz w:val="24"/>
        </w:rPr>
        <w:t xml:space="preserve">el </w:t>
      </w:r>
      <w:r w:rsidR="00591C29" w:rsidRPr="009C0CCD">
        <w:rPr>
          <w:rFonts w:ascii="Times New Roman" w:hAnsi="Times New Roman" w:cs="Times New Roman"/>
          <w:sz w:val="24"/>
        </w:rPr>
        <w:t xml:space="preserve">que se observaron pocos individuos en la zona. </w:t>
      </w:r>
      <w:r w:rsidR="001618A6" w:rsidRPr="009C0CCD">
        <w:rPr>
          <w:rFonts w:ascii="Times New Roman" w:hAnsi="Times New Roman" w:cs="Times New Roman"/>
          <w:i/>
          <w:color w:val="000000" w:themeColor="text1"/>
          <w:sz w:val="24"/>
        </w:rPr>
        <w:t>Calophyllum brasiliense</w:t>
      </w:r>
      <w:r w:rsidR="001618A6" w:rsidRPr="009C0CCD">
        <w:rPr>
          <w:rFonts w:ascii="Times New Roman" w:hAnsi="Times New Roman" w:cs="Times New Roman"/>
          <w:color w:val="000000" w:themeColor="text1"/>
          <w:sz w:val="24"/>
        </w:rPr>
        <w:t xml:space="preserve"> </w:t>
      </w:r>
      <w:r w:rsidR="000050BD" w:rsidRPr="009C0CCD">
        <w:rPr>
          <w:rFonts w:ascii="Times New Roman" w:hAnsi="Times New Roman" w:cs="Times New Roman"/>
          <w:color w:val="000000" w:themeColor="text1"/>
          <w:sz w:val="24"/>
        </w:rPr>
        <w:t>tiene usos</w:t>
      </w:r>
      <w:r w:rsidRPr="009C0CCD">
        <w:rPr>
          <w:rFonts w:ascii="Times New Roman" w:hAnsi="Times New Roman" w:cs="Times New Roman"/>
          <w:color w:val="000000" w:themeColor="text1"/>
          <w:sz w:val="24"/>
        </w:rPr>
        <w:t xml:space="preserve"> </w:t>
      </w:r>
      <w:r w:rsidR="001618A6" w:rsidRPr="009C0CCD">
        <w:rPr>
          <w:rFonts w:ascii="Times New Roman" w:hAnsi="Times New Roman" w:cs="Times New Roman"/>
          <w:color w:val="000000" w:themeColor="text1"/>
          <w:sz w:val="24"/>
        </w:rPr>
        <w:t>maderable</w:t>
      </w:r>
      <w:r w:rsidR="000050BD" w:rsidRPr="009C0CCD">
        <w:rPr>
          <w:rFonts w:ascii="Times New Roman" w:hAnsi="Times New Roman" w:cs="Times New Roman"/>
          <w:color w:val="000000" w:themeColor="text1"/>
          <w:sz w:val="24"/>
        </w:rPr>
        <w:t>s</w:t>
      </w:r>
      <w:r w:rsidR="001618A6" w:rsidRPr="009C0CCD">
        <w:rPr>
          <w:rFonts w:ascii="Times New Roman" w:hAnsi="Times New Roman" w:cs="Times New Roman"/>
          <w:color w:val="000000" w:themeColor="text1"/>
          <w:sz w:val="24"/>
        </w:rPr>
        <w:t xml:space="preserve"> con posibilidades comerciales</w:t>
      </w:r>
      <w:r w:rsidR="003860D3" w:rsidRPr="009C0CCD">
        <w:rPr>
          <w:rFonts w:ascii="Times New Roman" w:hAnsi="Times New Roman" w:cs="Times New Roman"/>
          <w:color w:val="000000" w:themeColor="text1"/>
          <w:sz w:val="24"/>
        </w:rPr>
        <w:t xml:space="preserve">. </w:t>
      </w:r>
      <w:r w:rsidR="00EE654F" w:rsidRPr="009C0CCD">
        <w:rPr>
          <w:rFonts w:ascii="Times New Roman" w:hAnsi="Times New Roman" w:cs="Times New Roman"/>
          <w:iCs/>
          <w:sz w:val="24"/>
        </w:rPr>
        <w:t>En cuanto a</w:t>
      </w:r>
      <w:r w:rsidR="00EE654F" w:rsidRPr="009C0CCD">
        <w:rPr>
          <w:rFonts w:ascii="Times New Roman" w:hAnsi="Times New Roman" w:cs="Times New Roman"/>
          <w:i/>
          <w:sz w:val="24"/>
        </w:rPr>
        <w:t xml:space="preserve"> </w:t>
      </w:r>
      <w:r w:rsidR="00047B2C" w:rsidRPr="009C0CCD">
        <w:rPr>
          <w:rFonts w:ascii="Times New Roman" w:hAnsi="Times New Roman" w:cs="Times New Roman"/>
          <w:i/>
          <w:sz w:val="24"/>
        </w:rPr>
        <w:t>Microdesmia arborea</w:t>
      </w:r>
      <w:r w:rsidR="001618A6" w:rsidRPr="009C0CCD">
        <w:rPr>
          <w:rFonts w:ascii="Times New Roman" w:hAnsi="Times New Roman" w:cs="Times New Roman"/>
          <w:sz w:val="24"/>
        </w:rPr>
        <w:t>,</w:t>
      </w:r>
      <w:r w:rsidR="00FD3DFB" w:rsidRPr="009C0CCD">
        <w:rPr>
          <w:rFonts w:ascii="Times New Roman" w:hAnsi="Times New Roman" w:cs="Times New Roman"/>
          <w:sz w:val="24"/>
        </w:rPr>
        <w:t xml:space="preserve"> es utilizada para la elaboración de jabón y para la obtención de madera para la construcción; s</w:t>
      </w:r>
      <w:r w:rsidR="00EE654F" w:rsidRPr="009C0CCD">
        <w:rPr>
          <w:rFonts w:ascii="Times New Roman" w:hAnsi="Times New Roman" w:cs="Times New Roman"/>
          <w:sz w:val="24"/>
        </w:rPr>
        <w:t xml:space="preserve">egún </w:t>
      </w:r>
      <w:r w:rsidR="004735B0" w:rsidRPr="009C0CCD">
        <w:rPr>
          <w:rFonts w:ascii="Times New Roman" w:hAnsi="Times New Roman" w:cs="Times New Roman"/>
          <w:sz w:val="24"/>
        </w:rPr>
        <w:t>Ríos</w:t>
      </w:r>
      <w:r w:rsidR="005A7634">
        <w:rPr>
          <w:rFonts w:ascii="Times New Roman" w:hAnsi="Times New Roman" w:cs="Times New Roman"/>
          <w:sz w:val="24"/>
        </w:rPr>
        <w:t xml:space="preserve">, </w:t>
      </w:r>
      <w:r w:rsidR="005A7634" w:rsidRPr="00A36F79">
        <w:rPr>
          <w:rFonts w:ascii="Times New Roman" w:hAnsi="Times New Roman" w:cs="Times New Roman"/>
          <w:sz w:val="24"/>
          <w:szCs w:val="24"/>
        </w:rPr>
        <w:t>Orantes</w:t>
      </w:r>
      <w:r w:rsidR="005A7634">
        <w:rPr>
          <w:rFonts w:ascii="Times New Roman" w:hAnsi="Times New Roman" w:cs="Times New Roman"/>
          <w:sz w:val="24"/>
          <w:szCs w:val="24"/>
        </w:rPr>
        <w:t xml:space="preserve"> </w:t>
      </w:r>
      <w:r w:rsidR="005A7634" w:rsidRPr="00A36F79">
        <w:rPr>
          <w:rFonts w:ascii="Times New Roman" w:hAnsi="Times New Roman" w:cs="Times New Roman"/>
          <w:sz w:val="24"/>
          <w:szCs w:val="24"/>
        </w:rPr>
        <w:t>y Sánchez</w:t>
      </w:r>
      <w:r w:rsidR="005A7634" w:rsidRPr="009C0CCD">
        <w:rPr>
          <w:rFonts w:ascii="Times New Roman" w:hAnsi="Times New Roman" w:cs="Times New Roman"/>
          <w:sz w:val="24"/>
        </w:rPr>
        <w:t xml:space="preserve"> </w:t>
      </w:r>
      <w:r w:rsidR="004735B0" w:rsidRPr="009C0CCD">
        <w:rPr>
          <w:rFonts w:ascii="Times New Roman" w:hAnsi="Times New Roman" w:cs="Times New Roman"/>
          <w:sz w:val="24"/>
        </w:rPr>
        <w:t>(2014)</w:t>
      </w:r>
      <w:r w:rsidR="005A7634">
        <w:rPr>
          <w:rFonts w:ascii="Times New Roman" w:hAnsi="Times New Roman" w:cs="Times New Roman"/>
          <w:sz w:val="24"/>
        </w:rPr>
        <w:t>,</w:t>
      </w:r>
      <w:r w:rsidR="00FD3DFB" w:rsidRPr="009C0CCD">
        <w:rPr>
          <w:rFonts w:ascii="Times New Roman" w:hAnsi="Times New Roman" w:cs="Times New Roman"/>
          <w:sz w:val="24"/>
        </w:rPr>
        <w:t xml:space="preserve"> </w:t>
      </w:r>
      <w:r w:rsidR="00837492" w:rsidRPr="009C0CCD">
        <w:rPr>
          <w:rFonts w:ascii="Times New Roman" w:hAnsi="Times New Roman" w:cs="Times New Roman"/>
          <w:sz w:val="24"/>
        </w:rPr>
        <w:t>su</w:t>
      </w:r>
      <w:r w:rsidR="00F161E9" w:rsidRPr="009C0CCD">
        <w:rPr>
          <w:rFonts w:ascii="Times New Roman" w:hAnsi="Times New Roman" w:cs="Times New Roman"/>
          <w:sz w:val="24"/>
        </w:rPr>
        <w:t xml:space="preserve"> manejo forestal es nulo, debido a que las poblaciones no promueven su </w:t>
      </w:r>
      <w:r w:rsidR="00837492" w:rsidRPr="009C0CCD">
        <w:rPr>
          <w:rFonts w:ascii="Times New Roman" w:hAnsi="Times New Roman" w:cs="Times New Roman"/>
          <w:sz w:val="24"/>
        </w:rPr>
        <w:t>reforestación y</w:t>
      </w:r>
      <w:r w:rsidR="00F161E9" w:rsidRPr="009C0CCD">
        <w:rPr>
          <w:rFonts w:ascii="Times New Roman" w:hAnsi="Times New Roman" w:cs="Times New Roman"/>
          <w:sz w:val="24"/>
        </w:rPr>
        <w:t xml:space="preserve"> </w:t>
      </w:r>
      <w:r w:rsidR="005A7634">
        <w:rPr>
          <w:rFonts w:ascii="Times New Roman" w:hAnsi="Times New Roman" w:cs="Times New Roman"/>
          <w:sz w:val="24"/>
        </w:rPr>
        <w:t>e</w:t>
      </w:r>
      <w:r w:rsidR="005A7634" w:rsidRPr="009C0CCD">
        <w:rPr>
          <w:rFonts w:ascii="Times New Roman" w:hAnsi="Times New Roman" w:cs="Times New Roman"/>
          <w:sz w:val="24"/>
        </w:rPr>
        <w:t xml:space="preserve">sta </w:t>
      </w:r>
      <w:r w:rsidR="00F161E9" w:rsidRPr="009C0CCD">
        <w:rPr>
          <w:rFonts w:ascii="Times New Roman" w:hAnsi="Times New Roman" w:cs="Times New Roman"/>
          <w:sz w:val="24"/>
        </w:rPr>
        <w:t xml:space="preserve">es extraída de las comunidades silvestres, por lo que </w:t>
      </w:r>
      <w:r w:rsidR="00F161E9" w:rsidRPr="009C0CCD">
        <w:rPr>
          <w:rFonts w:ascii="Times New Roman" w:hAnsi="Times New Roman" w:cs="Times New Roman"/>
          <w:color w:val="000000" w:themeColor="text1"/>
          <w:sz w:val="24"/>
        </w:rPr>
        <w:t>a</w:t>
      </w:r>
      <w:r w:rsidR="00A25ECF" w:rsidRPr="009C0CCD">
        <w:rPr>
          <w:rFonts w:ascii="Times New Roman" w:hAnsi="Times New Roman" w:cs="Times New Roman"/>
          <w:color w:val="000000" w:themeColor="text1"/>
          <w:sz w:val="24"/>
        </w:rPr>
        <w:t>ú</w:t>
      </w:r>
      <w:r w:rsidR="00F161E9" w:rsidRPr="009C0CCD">
        <w:rPr>
          <w:rFonts w:ascii="Times New Roman" w:hAnsi="Times New Roman" w:cs="Times New Roman"/>
          <w:color w:val="000000" w:themeColor="text1"/>
          <w:sz w:val="24"/>
        </w:rPr>
        <w:t xml:space="preserve">n no </w:t>
      </w:r>
      <w:r w:rsidR="001618A6" w:rsidRPr="009C0CCD">
        <w:rPr>
          <w:rFonts w:ascii="Times New Roman" w:hAnsi="Times New Roman" w:cs="Times New Roman"/>
          <w:sz w:val="24"/>
        </w:rPr>
        <w:t xml:space="preserve">se cuenta con alternativas </w:t>
      </w:r>
      <w:r w:rsidR="00F161E9" w:rsidRPr="009C0CCD">
        <w:rPr>
          <w:rFonts w:ascii="Times New Roman" w:hAnsi="Times New Roman" w:cs="Times New Roman"/>
          <w:sz w:val="24"/>
        </w:rPr>
        <w:t xml:space="preserve">de </w:t>
      </w:r>
      <w:r w:rsidR="001618A6" w:rsidRPr="009C0CCD">
        <w:rPr>
          <w:rFonts w:ascii="Times New Roman" w:hAnsi="Times New Roman" w:cs="Times New Roman"/>
          <w:sz w:val="24"/>
        </w:rPr>
        <w:t>conservación</w:t>
      </w:r>
      <w:r w:rsidR="00F161E9" w:rsidRPr="009C0CCD">
        <w:rPr>
          <w:rFonts w:ascii="Times New Roman" w:hAnsi="Times New Roman" w:cs="Times New Roman"/>
          <w:sz w:val="24"/>
        </w:rPr>
        <w:t>.</w:t>
      </w:r>
      <w:r w:rsidR="00A25ECF" w:rsidRPr="009C0CCD">
        <w:rPr>
          <w:rFonts w:ascii="Times New Roman" w:hAnsi="Times New Roman" w:cs="Times New Roman"/>
          <w:sz w:val="24"/>
        </w:rPr>
        <w:t xml:space="preserve"> </w:t>
      </w:r>
      <w:r w:rsidR="00837492" w:rsidRPr="009C0CCD">
        <w:rPr>
          <w:rFonts w:ascii="Times New Roman" w:hAnsi="Times New Roman" w:cs="Times New Roman"/>
          <w:i/>
          <w:sz w:val="24"/>
        </w:rPr>
        <w:t>Zamia loddigesii</w:t>
      </w:r>
      <w:r w:rsidR="00FD3DFB" w:rsidRPr="009C0CCD">
        <w:rPr>
          <w:rFonts w:ascii="Times New Roman" w:hAnsi="Times New Roman" w:cs="Times New Roman"/>
          <w:i/>
          <w:sz w:val="24"/>
        </w:rPr>
        <w:t xml:space="preserve"> </w:t>
      </w:r>
      <w:r w:rsidR="00FD3DFB" w:rsidRPr="009C0CCD">
        <w:rPr>
          <w:rFonts w:ascii="Times New Roman" w:hAnsi="Times New Roman" w:cs="Times New Roman"/>
          <w:sz w:val="24"/>
        </w:rPr>
        <w:t xml:space="preserve">(palmilla) </w:t>
      </w:r>
      <w:r w:rsidR="005F51C2" w:rsidRPr="009C0CCD">
        <w:rPr>
          <w:rFonts w:ascii="Times New Roman" w:hAnsi="Times New Roman" w:cs="Times New Roman"/>
          <w:sz w:val="24"/>
        </w:rPr>
        <w:t>es</w:t>
      </w:r>
      <w:r w:rsidR="00FD3DFB" w:rsidRPr="009C0CCD">
        <w:rPr>
          <w:rFonts w:ascii="Times New Roman" w:hAnsi="Times New Roman" w:cs="Times New Roman"/>
          <w:sz w:val="24"/>
        </w:rPr>
        <w:t xml:space="preserve"> una especie</w:t>
      </w:r>
      <w:r w:rsidR="005F51C2" w:rsidRPr="009C0CCD">
        <w:rPr>
          <w:rFonts w:ascii="Times New Roman" w:hAnsi="Times New Roman" w:cs="Times New Roman"/>
          <w:sz w:val="24"/>
        </w:rPr>
        <w:t xml:space="preserve"> muy colectada por su uso como planta de ornato, destinada principalmente a mercados</w:t>
      </w:r>
      <w:r w:rsidR="005601F0" w:rsidRPr="009C0CCD">
        <w:rPr>
          <w:rFonts w:ascii="Times New Roman" w:hAnsi="Times New Roman" w:cs="Times New Roman"/>
          <w:sz w:val="24"/>
        </w:rPr>
        <w:t>.</w:t>
      </w:r>
      <w:r w:rsidR="00A25ECF" w:rsidRPr="009C0CCD">
        <w:rPr>
          <w:rFonts w:ascii="Times New Roman" w:hAnsi="Times New Roman" w:cs="Times New Roman"/>
          <w:sz w:val="24"/>
        </w:rPr>
        <w:t xml:space="preserve"> </w:t>
      </w:r>
      <w:r w:rsidR="00A25ECF" w:rsidRPr="009C0CCD">
        <w:rPr>
          <w:rFonts w:ascii="Times New Roman" w:hAnsi="Times New Roman" w:cs="Times New Roman"/>
          <w:i/>
          <w:iCs/>
          <w:sz w:val="24"/>
        </w:rPr>
        <w:t xml:space="preserve">Agave gypsophila </w:t>
      </w:r>
      <w:r w:rsidR="00A25ECF" w:rsidRPr="009C0CCD">
        <w:rPr>
          <w:rFonts w:ascii="Times New Roman" w:hAnsi="Times New Roman" w:cs="Times New Roman"/>
          <w:sz w:val="24"/>
        </w:rPr>
        <w:t>(maguey)</w:t>
      </w:r>
      <w:r w:rsidR="00A25ECF" w:rsidRPr="009C0CCD">
        <w:rPr>
          <w:rFonts w:ascii="Times New Roman" w:hAnsi="Times New Roman" w:cs="Times New Roman"/>
          <w:i/>
          <w:iCs/>
          <w:sz w:val="24"/>
        </w:rPr>
        <w:t xml:space="preserve"> </w:t>
      </w:r>
      <w:r w:rsidR="00A25ECF" w:rsidRPr="009C0CCD">
        <w:rPr>
          <w:rFonts w:ascii="Times New Roman" w:hAnsi="Times New Roman" w:cs="Times New Roman"/>
          <w:sz w:val="24"/>
        </w:rPr>
        <w:t>es una especie muy escasa en la zona de estudio. Por esta razón estas especies deben ser protegidas y fomentar su propagación</w:t>
      </w:r>
      <w:r w:rsidR="00A25ECF">
        <w:rPr>
          <w:rFonts w:ascii="Arial" w:hAnsi="Arial" w:cs="Arial"/>
          <w:sz w:val="24"/>
        </w:rPr>
        <w:t xml:space="preserve">. </w:t>
      </w:r>
    </w:p>
    <w:p w14:paraId="2CFF6CAC" w14:textId="77777777" w:rsidR="002A47CA" w:rsidRDefault="002A47CA" w:rsidP="002A47CA">
      <w:pPr>
        <w:spacing w:after="0" w:line="360" w:lineRule="auto"/>
        <w:ind w:firstLine="708"/>
        <w:jc w:val="both"/>
        <w:rPr>
          <w:rFonts w:ascii="Arial" w:hAnsi="Arial" w:cs="Arial"/>
          <w:color w:val="FF0000"/>
          <w:sz w:val="24"/>
        </w:rPr>
      </w:pPr>
    </w:p>
    <w:p w14:paraId="2118CF27" w14:textId="45B06EAC" w:rsidR="009E5EC6" w:rsidRPr="004676C6" w:rsidRDefault="000120EF" w:rsidP="00BF5581">
      <w:pPr>
        <w:spacing w:after="0" w:line="360" w:lineRule="auto"/>
        <w:jc w:val="center"/>
        <w:rPr>
          <w:rFonts w:ascii="Times New Roman" w:hAnsi="Times New Roman" w:cs="Times New Roman"/>
          <w:sz w:val="32"/>
          <w:szCs w:val="32"/>
        </w:rPr>
      </w:pPr>
      <w:r w:rsidRPr="004676C6">
        <w:rPr>
          <w:rFonts w:ascii="Times New Roman" w:hAnsi="Times New Roman" w:cs="Times New Roman"/>
          <w:b/>
          <w:sz w:val="32"/>
          <w:szCs w:val="32"/>
        </w:rPr>
        <w:t>C</w:t>
      </w:r>
      <w:r w:rsidR="00A36F79" w:rsidRPr="004676C6">
        <w:rPr>
          <w:rFonts w:ascii="Times New Roman" w:hAnsi="Times New Roman" w:cs="Times New Roman"/>
          <w:b/>
          <w:sz w:val="32"/>
          <w:szCs w:val="32"/>
        </w:rPr>
        <w:t>onclusión</w:t>
      </w:r>
    </w:p>
    <w:p w14:paraId="56784C52" w14:textId="218F72E3" w:rsidR="00CC5F02" w:rsidRDefault="00786F02" w:rsidP="002A47CA">
      <w:pPr>
        <w:spacing w:after="0" w:line="360" w:lineRule="auto"/>
        <w:ind w:firstLine="708"/>
        <w:jc w:val="both"/>
        <w:rPr>
          <w:rFonts w:ascii="Times New Roman" w:hAnsi="Times New Roman" w:cs="Times New Roman"/>
          <w:sz w:val="24"/>
        </w:rPr>
      </w:pPr>
      <w:bookmarkStart w:id="4" w:name="_Hlk57993239"/>
      <w:r w:rsidRPr="00A36F79">
        <w:rPr>
          <w:rFonts w:ascii="Times New Roman" w:hAnsi="Times New Roman" w:cs="Times New Roman"/>
          <w:sz w:val="24"/>
        </w:rPr>
        <w:t>L</w:t>
      </w:r>
      <w:r w:rsidR="009E5EC6" w:rsidRPr="00A36F79">
        <w:rPr>
          <w:rFonts w:ascii="Times New Roman" w:hAnsi="Times New Roman" w:cs="Times New Roman"/>
          <w:sz w:val="24"/>
        </w:rPr>
        <w:t>a división Magn</w:t>
      </w:r>
      <w:r w:rsidR="00FD3DFB" w:rsidRPr="00A36F79">
        <w:rPr>
          <w:rFonts w:ascii="Times New Roman" w:hAnsi="Times New Roman" w:cs="Times New Roman"/>
          <w:sz w:val="24"/>
        </w:rPr>
        <w:t>oliophyta es el grupo dominante,</w:t>
      </w:r>
      <w:r w:rsidR="00306C4E" w:rsidRPr="00A36F79">
        <w:rPr>
          <w:rFonts w:ascii="Times New Roman" w:hAnsi="Times New Roman" w:cs="Times New Roman"/>
          <w:sz w:val="24"/>
        </w:rPr>
        <w:t xml:space="preserve"> </w:t>
      </w:r>
      <w:r w:rsidR="009E5EC6" w:rsidRPr="00A36F79">
        <w:rPr>
          <w:rFonts w:ascii="Times New Roman" w:hAnsi="Times New Roman" w:cs="Times New Roman"/>
          <w:sz w:val="24"/>
        </w:rPr>
        <w:t>con 97.</w:t>
      </w:r>
      <w:r w:rsidR="000C0291" w:rsidRPr="00A36F79">
        <w:rPr>
          <w:rFonts w:ascii="Times New Roman" w:hAnsi="Times New Roman" w:cs="Times New Roman"/>
          <w:sz w:val="24"/>
        </w:rPr>
        <w:t>0</w:t>
      </w:r>
      <w:r w:rsidR="009E5EC6" w:rsidRPr="00A36F79">
        <w:rPr>
          <w:rFonts w:ascii="Times New Roman" w:hAnsi="Times New Roman" w:cs="Times New Roman"/>
          <w:sz w:val="24"/>
        </w:rPr>
        <w:t>2</w:t>
      </w:r>
      <w:r w:rsidR="00332802">
        <w:rPr>
          <w:rFonts w:ascii="Times New Roman" w:hAnsi="Times New Roman" w:cs="Times New Roman"/>
          <w:sz w:val="24"/>
        </w:rPr>
        <w:t> </w:t>
      </w:r>
      <w:r w:rsidR="009E5EC6" w:rsidRPr="00A36F79">
        <w:rPr>
          <w:rFonts w:ascii="Times New Roman" w:hAnsi="Times New Roman" w:cs="Times New Roman"/>
          <w:sz w:val="24"/>
        </w:rPr>
        <w:t>% de la flora total</w:t>
      </w:r>
      <w:r w:rsidR="0048186E" w:rsidRPr="00A36F79">
        <w:rPr>
          <w:rFonts w:ascii="Times New Roman" w:hAnsi="Times New Roman" w:cs="Times New Roman"/>
          <w:sz w:val="24"/>
        </w:rPr>
        <w:t xml:space="preserve"> del área estudiada</w:t>
      </w:r>
      <w:r w:rsidR="009E5EC6" w:rsidRPr="00A36F79">
        <w:rPr>
          <w:rFonts w:ascii="Times New Roman" w:hAnsi="Times New Roman" w:cs="Times New Roman"/>
          <w:sz w:val="24"/>
        </w:rPr>
        <w:t>. La clase magnoliopsida constituye el grupo más importante en cuanto a riqueza florística</w:t>
      </w:r>
      <w:r w:rsidR="007454D1" w:rsidRPr="00A36F79">
        <w:rPr>
          <w:rFonts w:ascii="Times New Roman" w:hAnsi="Times New Roman" w:cs="Times New Roman"/>
          <w:sz w:val="24"/>
        </w:rPr>
        <w:t xml:space="preserve"> con </w:t>
      </w:r>
      <w:r w:rsidR="00BF2C88">
        <w:rPr>
          <w:rFonts w:ascii="Times New Roman" w:hAnsi="Times New Roman" w:cs="Times New Roman"/>
          <w:sz w:val="24"/>
        </w:rPr>
        <w:t>90.2</w:t>
      </w:r>
      <w:r w:rsidR="00D578B6">
        <w:rPr>
          <w:rFonts w:ascii="Times New Roman" w:hAnsi="Times New Roman" w:cs="Times New Roman"/>
          <w:sz w:val="24"/>
        </w:rPr>
        <w:t> </w:t>
      </w:r>
      <w:r w:rsidR="009751B4" w:rsidRPr="00A36F79">
        <w:rPr>
          <w:rFonts w:ascii="Times New Roman" w:hAnsi="Times New Roman" w:cs="Times New Roman"/>
          <w:sz w:val="24"/>
        </w:rPr>
        <w:t>%.</w:t>
      </w:r>
      <w:bookmarkEnd w:id="4"/>
      <w:r w:rsidRPr="00A36F79">
        <w:rPr>
          <w:rFonts w:ascii="Times New Roman" w:hAnsi="Times New Roman" w:cs="Times New Roman"/>
          <w:sz w:val="24"/>
        </w:rPr>
        <w:t xml:space="preserve"> </w:t>
      </w:r>
      <w:r w:rsidR="00162E41" w:rsidRPr="00162E41">
        <w:rPr>
          <w:rFonts w:ascii="Times New Roman" w:hAnsi="Times New Roman" w:cs="Times New Roman"/>
          <w:sz w:val="24"/>
        </w:rPr>
        <w:t xml:space="preserve">A pesar del grado de perturbación, se lograron identificar siete tipos de vegetación. </w:t>
      </w:r>
      <w:r w:rsidR="00CC5F02">
        <w:rPr>
          <w:rFonts w:ascii="Times New Roman" w:hAnsi="Times New Roman" w:cs="Times New Roman"/>
          <w:sz w:val="24"/>
        </w:rPr>
        <w:t xml:space="preserve">El número de tipos de vegetación es considerable, lo cual está en concordancia por su ubicación dentro de la </w:t>
      </w:r>
      <w:r w:rsidR="00824CF4">
        <w:rPr>
          <w:rFonts w:ascii="Times New Roman" w:hAnsi="Times New Roman" w:cs="Times New Roman"/>
          <w:sz w:val="24"/>
        </w:rPr>
        <w:t>SMS</w:t>
      </w:r>
      <w:r w:rsidR="00CC5F02">
        <w:rPr>
          <w:rFonts w:ascii="Times New Roman" w:hAnsi="Times New Roman" w:cs="Times New Roman"/>
          <w:sz w:val="24"/>
        </w:rPr>
        <w:t>, la variabilidad altitudinal y de climas</w:t>
      </w:r>
      <w:r w:rsidR="00824CF4">
        <w:rPr>
          <w:rFonts w:ascii="Times New Roman" w:hAnsi="Times New Roman" w:cs="Times New Roman"/>
          <w:sz w:val="24"/>
        </w:rPr>
        <w:t>, f</w:t>
      </w:r>
      <w:r w:rsidR="00CC5F02">
        <w:rPr>
          <w:rFonts w:ascii="Times New Roman" w:hAnsi="Times New Roman" w:cs="Times New Roman"/>
          <w:sz w:val="24"/>
        </w:rPr>
        <w:t>actores que mantienen la diversidad de ecosistemas templados y transicionales con vegetación tropical.</w:t>
      </w:r>
    </w:p>
    <w:p w14:paraId="20F873FB" w14:textId="73D3244A" w:rsidR="00162E41" w:rsidRPr="00A36F79" w:rsidRDefault="00162E41" w:rsidP="00BF5581">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Los valores de los índices de similitud evaluados con base en los reportes de investigación en otras áreas son bajos, generalmente menores de 6 %, lo que indica la concentración de distintos ecosistemas y especies diferentes en un área relativamente reducida. </w:t>
      </w:r>
      <w:bookmarkStart w:id="5" w:name="_Hlk57993084"/>
    </w:p>
    <w:p w14:paraId="339B9B61" w14:textId="1AC92F7F" w:rsidR="00962376" w:rsidRDefault="000A3F65" w:rsidP="002A47CA">
      <w:pPr>
        <w:spacing w:after="0" w:line="360" w:lineRule="auto"/>
        <w:ind w:firstLine="708"/>
        <w:jc w:val="both"/>
        <w:rPr>
          <w:rFonts w:ascii="Times New Roman" w:hAnsi="Times New Roman" w:cs="Times New Roman"/>
          <w:sz w:val="24"/>
        </w:rPr>
      </w:pPr>
      <w:r w:rsidRPr="00A36F79">
        <w:rPr>
          <w:rFonts w:ascii="Times New Roman" w:hAnsi="Times New Roman" w:cs="Times New Roman"/>
          <w:sz w:val="24"/>
        </w:rPr>
        <w:t xml:space="preserve">El </w:t>
      </w:r>
      <w:r w:rsidR="00824CF4">
        <w:rPr>
          <w:rFonts w:ascii="Times New Roman" w:hAnsi="Times New Roman" w:cs="Times New Roman"/>
          <w:sz w:val="24"/>
        </w:rPr>
        <w:t>c</w:t>
      </w:r>
      <w:r w:rsidRPr="00A36F79">
        <w:rPr>
          <w:rFonts w:ascii="Times New Roman" w:hAnsi="Times New Roman" w:cs="Times New Roman"/>
          <w:sz w:val="24"/>
        </w:rPr>
        <w:t xml:space="preserve">erro del Peregrino </w:t>
      </w:r>
      <w:r w:rsidR="00BE0AB1" w:rsidRPr="00A36F79">
        <w:rPr>
          <w:rFonts w:ascii="Times New Roman" w:hAnsi="Times New Roman" w:cs="Times New Roman"/>
          <w:sz w:val="24"/>
        </w:rPr>
        <w:t xml:space="preserve">y </w:t>
      </w:r>
      <w:r w:rsidRPr="00A36F79">
        <w:rPr>
          <w:rFonts w:ascii="Times New Roman" w:hAnsi="Times New Roman" w:cs="Times New Roman"/>
          <w:sz w:val="24"/>
        </w:rPr>
        <w:t xml:space="preserve">otras áreas </w:t>
      </w:r>
      <w:r w:rsidR="002E6234" w:rsidRPr="00A36F79">
        <w:rPr>
          <w:rFonts w:ascii="Times New Roman" w:hAnsi="Times New Roman" w:cs="Times New Roman"/>
          <w:sz w:val="24"/>
        </w:rPr>
        <w:t>aledañas</w:t>
      </w:r>
      <w:r w:rsidR="00E74BD4" w:rsidRPr="00A36F79">
        <w:rPr>
          <w:rFonts w:ascii="Times New Roman" w:hAnsi="Times New Roman" w:cs="Times New Roman"/>
          <w:sz w:val="24"/>
        </w:rPr>
        <w:t xml:space="preserve"> han sufrido </w:t>
      </w:r>
      <w:r w:rsidRPr="00A36F79">
        <w:rPr>
          <w:rFonts w:ascii="Times New Roman" w:hAnsi="Times New Roman" w:cs="Times New Roman"/>
          <w:sz w:val="24"/>
        </w:rPr>
        <w:t>un fuerte impacto</w:t>
      </w:r>
      <w:r w:rsidR="002E6234" w:rsidRPr="00A36F79">
        <w:rPr>
          <w:rFonts w:ascii="Times New Roman" w:hAnsi="Times New Roman" w:cs="Times New Roman"/>
          <w:sz w:val="24"/>
        </w:rPr>
        <w:t xml:space="preserve"> ambiental</w:t>
      </w:r>
      <w:r w:rsidRPr="00A36F79">
        <w:rPr>
          <w:rFonts w:ascii="Times New Roman" w:hAnsi="Times New Roman" w:cs="Times New Roman"/>
          <w:sz w:val="24"/>
        </w:rPr>
        <w:t>,</w:t>
      </w:r>
      <w:bookmarkEnd w:id="5"/>
      <w:r w:rsidRPr="00A36F79">
        <w:rPr>
          <w:rFonts w:ascii="Times New Roman" w:hAnsi="Times New Roman" w:cs="Times New Roman"/>
          <w:sz w:val="24"/>
        </w:rPr>
        <w:t xml:space="preserve"> </w:t>
      </w:r>
      <w:r w:rsidR="00BE0AB1" w:rsidRPr="00A36F79">
        <w:rPr>
          <w:rFonts w:ascii="Times New Roman" w:hAnsi="Times New Roman" w:cs="Times New Roman"/>
          <w:sz w:val="24"/>
        </w:rPr>
        <w:t xml:space="preserve">ya </w:t>
      </w:r>
      <w:r w:rsidRPr="00A36F79">
        <w:rPr>
          <w:rFonts w:ascii="Times New Roman" w:hAnsi="Times New Roman" w:cs="Times New Roman"/>
          <w:sz w:val="24"/>
        </w:rPr>
        <w:t xml:space="preserve">que las cubiertas vegetales de pino fueron </w:t>
      </w:r>
      <w:r w:rsidRPr="00A36F79">
        <w:rPr>
          <w:rFonts w:ascii="Times New Roman" w:hAnsi="Times New Roman" w:cs="Times New Roman"/>
          <w:color w:val="000000" w:themeColor="text1"/>
          <w:sz w:val="24"/>
        </w:rPr>
        <w:t>extraídas</w:t>
      </w:r>
      <w:r w:rsidR="00B47AD0" w:rsidRPr="00A36F79">
        <w:rPr>
          <w:rFonts w:ascii="Times New Roman" w:hAnsi="Times New Roman" w:cs="Times New Roman"/>
          <w:color w:val="000000" w:themeColor="text1"/>
          <w:sz w:val="24"/>
        </w:rPr>
        <w:t xml:space="preserve"> </w:t>
      </w:r>
      <w:r w:rsidR="00764C37" w:rsidRPr="00A36F79">
        <w:rPr>
          <w:rFonts w:ascii="Times New Roman" w:hAnsi="Times New Roman" w:cs="Times New Roman"/>
          <w:color w:val="000000" w:themeColor="text1"/>
          <w:sz w:val="24"/>
        </w:rPr>
        <w:t xml:space="preserve">tiempo atrás </w:t>
      </w:r>
      <w:r w:rsidR="00B47AD0" w:rsidRPr="00A36F79">
        <w:rPr>
          <w:rFonts w:ascii="Times New Roman" w:hAnsi="Times New Roman" w:cs="Times New Roman"/>
          <w:sz w:val="24"/>
        </w:rPr>
        <w:t>para el aprovechamiento forestal.</w:t>
      </w:r>
      <w:r w:rsidR="004C6C61">
        <w:rPr>
          <w:rFonts w:ascii="Times New Roman" w:hAnsi="Times New Roman" w:cs="Times New Roman"/>
          <w:sz w:val="24"/>
        </w:rPr>
        <w:t xml:space="preserve"> Sería deseable </w:t>
      </w:r>
      <w:r w:rsidR="00824CF4">
        <w:rPr>
          <w:rFonts w:ascii="Times New Roman" w:hAnsi="Times New Roman" w:cs="Times New Roman"/>
          <w:sz w:val="24"/>
        </w:rPr>
        <w:t xml:space="preserve">que </w:t>
      </w:r>
      <w:r w:rsidR="004C6C61">
        <w:rPr>
          <w:rFonts w:ascii="Times New Roman" w:hAnsi="Times New Roman" w:cs="Times New Roman"/>
          <w:sz w:val="24"/>
        </w:rPr>
        <w:t xml:space="preserve">se </w:t>
      </w:r>
      <w:r w:rsidR="004C6C61" w:rsidRPr="00A36F79">
        <w:rPr>
          <w:rFonts w:ascii="Times New Roman" w:hAnsi="Times New Roman" w:cs="Times New Roman"/>
          <w:color w:val="000000" w:themeColor="text1"/>
          <w:sz w:val="24"/>
        </w:rPr>
        <w:t>promuevan programas de manejo forestal, instalación de un vivero con las especies en la NOM-059-</w:t>
      </w:r>
      <w:r w:rsidR="00824CF4" w:rsidRPr="00A36F79">
        <w:rPr>
          <w:rFonts w:ascii="Times New Roman" w:hAnsi="Times New Roman" w:cs="Times New Roman"/>
          <w:color w:val="000000" w:themeColor="text1"/>
          <w:sz w:val="24"/>
        </w:rPr>
        <w:t>Semarnat</w:t>
      </w:r>
      <w:r w:rsidR="004C6C61" w:rsidRPr="00A36F79">
        <w:rPr>
          <w:rFonts w:ascii="Times New Roman" w:hAnsi="Times New Roman" w:cs="Times New Roman"/>
          <w:color w:val="000000" w:themeColor="text1"/>
          <w:sz w:val="24"/>
        </w:rPr>
        <w:t>-2010, para desarrollar una reforestación con las especies locales y recuperar las áreas que fueron destruidas</w:t>
      </w:r>
      <w:r w:rsidR="000542F9">
        <w:rPr>
          <w:rFonts w:ascii="Times New Roman" w:hAnsi="Times New Roman" w:cs="Times New Roman"/>
          <w:color w:val="000000" w:themeColor="text1"/>
          <w:sz w:val="24"/>
        </w:rPr>
        <w:t xml:space="preserve">. Con motivos de conservación, podría darse </w:t>
      </w:r>
      <w:r w:rsidR="004C6C61" w:rsidRPr="00A36F79">
        <w:rPr>
          <w:rFonts w:ascii="Times New Roman" w:hAnsi="Times New Roman" w:cs="Times New Roman"/>
          <w:color w:val="000000" w:themeColor="text1"/>
          <w:sz w:val="24"/>
        </w:rPr>
        <w:t xml:space="preserve">seguimiento a la iniciativa del </w:t>
      </w:r>
      <w:r w:rsidR="0029436E">
        <w:rPr>
          <w:rFonts w:ascii="Times New Roman" w:hAnsi="Times New Roman" w:cs="Times New Roman"/>
          <w:color w:val="000000" w:themeColor="text1"/>
          <w:sz w:val="24"/>
        </w:rPr>
        <w:t>c</w:t>
      </w:r>
      <w:r w:rsidR="0029436E" w:rsidRPr="00A36F79">
        <w:rPr>
          <w:rFonts w:ascii="Times New Roman" w:hAnsi="Times New Roman" w:cs="Times New Roman"/>
          <w:color w:val="000000" w:themeColor="text1"/>
          <w:sz w:val="24"/>
        </w:rPr>
        <w:t xml:space="preserve">omisariado </w:t>
      </w:r>
      <w:r w:rsidR="004C6C61" w:rsidRPr="00A36F79">
        <w:rPr>
          <w:rFonts w:ascii="Times New Roman" w:hAnsi="Times New Roman" w:cs="Times New Roman"/>
          <w:color w:val="000000" w:themeColor="text1"/>
          <w:sz w:val="24"/>
        </w:rPr>
        <w:t xml:space="preserve">de Tierra Colorada de </w:t>
      </w:r>
      <w:r w:rsidR="004C6C61" w:rsidRPr="00A36F79">
        <w:rPr>
          <w:rFonts w:ascii="Times New Roman" w:hAnsi="Times New Roman" w:cs="Times New Roman"/>
          <w:color w:val="000000" w:themeColor="text1"/>
          <w:sz w:val="24"/>
        </w:rPr>
        <w:lastRenderedPageBreak/>
        <w:t xml:space="preserve">conservar el </w:t>
      </w:r>
      <w:r w:rsidR="0029436E">
        <w:rPr>
          <w:rFonts w:ascii="Times New Roman" w:hAnsi="Times New Roman" w:cs="Times New Roman"/>
          <w:color w:val="000000" w:themeColor="text1"/>
          <w:sz w:val="24"/>
        </w:rPr>
        <w:t>c</w:t>
      </w:r>
      <w:r w:rsidR="004C6C61" w:rsidRPr="00A36F79">
        <w:rPr>
          <w:rFonts w:ascii="Times New Roman" w:hAnsi="Times New Roman" w:cs="Times New Roman"/>
          <w:color w:val="000000" w:themeColor="text1"/>
          <w:sz w:val="24"/>
        </w:rPr>
        <w:t>erro del Peregrino, mantener los recursos acuíferos</w:t>
      </w:r>
      <w:r w:rsidR="004C6C61" w:rsidRPr="00A36F79">
        <w:rPr>
          <w:rFonts w:ascii="Times New Roman" w:hAnsi="Times New Roman" w:cs="Times New Roman"/>
          <w:sz w:val="24"/>
        </w:rPr>
        <w:t>, así como los espacios de valor histórico, y convertirse en una zona recreativa, cultural y de investigación.</w:t>
      </w:r>
    </w:p>
    <w:p w14:paraId="1FE43849" w14:textId="77777777" w:rsidR="001C418A" w:rsidRDefault="001C418A" w:rsidP="002A47CA">
      <w:pPr>
        <w:spacing w:after="0" w:line="360" w:lineRule="auto"/>
        <w:ind w:firstLine="708"/>
        <w:jc w:val="both"/>
        <w:rPr>
          <w:rFonts w:ascii="Times New Roman" w:hAnsi="Times New Roman" w:cs="Times New Roman"/>
          <w:sz w:val="24"/>
        </w:rPr>
      </w:pPr>
    </w:p>
    <w:p w14:paraId="7CE06925" w14:textId="4F7487E9" w:rsidR="006B4DE2" w:rsidRPr="00BF5581" w:rsidRDefault="006B4DE2" w:rsidP="00BF5581">
      <w:pPr>
        <w:spacing w:after="0" w:line="360" w:lineRule="auto"/>
        <w:jc w:val="center"/>
        <w:rPr>
          <w:rFonts w:ascii="Times New Roman" w:hAnsi="Times New Roman" w:cs="Times New Roman"/>
          <w:b/>
          <w:sz w:val="28"/>
          <w:szCs w:val="28"/>
        </w:rPr>
      </w:pPr>
      <w:r w:rsidRPr="00BF5581">
        <w:rPr>
          <w:rFonts w:ascii="Times New Roman" w:hAnsi="Times New Roman" w:cs="Times New Roman"/>
          <w:b/>
          <w:sz w:val="28"/>
          <w:szCs w:val="28"/>
        </w:rPr>
        <w:t xml:space="preserve">Futuras </w:t>
      </w:r>
      <w:r w:rsidR="00591AF0" w:rsidRPr="00BF5581">
        <w:rPr>
          <w:rFonts w:ascii="Times New Roman" w:hAnsi="Times New Roman" w:cs="Times New Roman"/>
          <w:b/>
          <w:sz w:val="28"/>
          <w:szCs w:val="28"/>
        </w:rPr>
        <w:t xml:space="preserve">líneas </w:t>
      </w:r>
      <w:r w:rsidRPr="00BF5581">
        <w:rPr>
          <w:rFonts w:ascii="Times New Roman" w:hAnsi="Times New Roman" w:cs="Times New Roman"/>
          <w:b/>
          <w:sz w:val="28"/>
          <w:szCs w:val="28"/>
        </w:rPr>
        <w:t xml:space="preserve">de </w:t>
      </w:r>
      <w:r w:rsidR="00591AF0" w:rsidRPr="00BF5581">
        <w:rPr>
          <w:rFonts w:ascii="Times New Roman" w:hAnsi="Times New Roman" w:cs="Times New Roman"/>
          <w:b/>
          <w:sz w:val="28"/>
          <w:szCs w:val="28"/>
        </w:rPr>
        <w:t>investigación</w:t>
      </w:r>
    </w:p>
    <w:p w14:paraId="2EE64595" w14:textId="345BE97F" w:rsidR="006B4DE2" w:rsidRDefault="006B4DE2" w:rsidP="002A47CA">
      <w:pPr>
        <w:spacing w:after="0" w:line="360" w:lineRule="auto"/>
        <w:ind w:firstLine="708"/>
        <w:jc w:val="both"/>
        <w:rPr>
          <w:rFonts w:ascii="Times New Roman" w:hAnsi="Times New Roman" w:cs="Times New Roman"/>
          <w:sz w:val="24"/>
          <w:szCs w:val="24"/>
        </w:rPr>
      </w:pPr>
      <w:r w:rsidRPr="006B4DE2">
        <w:rPr>
          <w:rFonts w:ascii="Times New Roman" w:hAnsi="Times New Roman" w:cs="Times New Roman"/>
          <w:sz w:val="24"/>
          <w:szCs w:val="24"/>
        </w:rPr>
        <w:t>La notable</w:t>
      </w:r>
      <w:r w:rsidR="00D31A7A">
        <w:rPr>
          <w:rFonts w:ascii="Times New Roman" w:hAnsi="Times New Roman" w:cs="Times New Roman"/>
          <w:sz w:val="24"/>
          <w:szCs w:val="24"/>
        </w:rPr>
        <w:t xml:space="preserve"> diversidad que se presenta en esta zona indica la importancia de continuar con esta investigación en un área más amplia a la recolectada, sobre todo hacia el poniente de l</w:t>
      </w:r>
      <w:r w:rsidR="00472C2D">
        <w:rPr>
          <w:rFonts w:ascii="Times New Roman" w:hAnsi="Times New Roman" w:cs="Times New Roman"/>
          <w:sz w:val="24"/>
          <w:szCs w:val="24"/>
        </w:rPr>
        <w:t>a elevación, ya que se estima qu</w:t>
      </w:r>
      <w:r w:rsidR="00D31A7A">
        <w:rPr>
          <w:rFonts w:ascii="Times New Roman" w:hAnsi="Times New Roman" w:cs="Times New Roman"/>
          <w:sz w:val="24"/>
          <w:szCs w:val="24"/>
        </w:rPr>
        <w:t>e aún quedan especies no colect</w:t>
      </w:r>
      <w:r w:rsidR="00FA711D">
        <w:rPr>
          <w:rFonts w:ascii="Times New Roman" w:hAnsi="Times New Roman" w:cs="Times New Roman"/>
          <w:sz w:val="24"/>
          <w:szCs w:val="24"/>
        </w:rPr>
        <w:t xml:space="preserve">adas que permitirían incrementar </w:t>
      </w:r>
      <w:r w:rsidR="00D31A7A">
        <w:rPr>
          <w:rFonts w:ascii="Times New Roman" w:hAnsi="Times New Roman" w:cs="Times New Roman"/>
          <w:sz w:val="24"/>
          <w:szCs w:val="24"/>
        </w:rPr>
        <w:t>el conocimiento de la composición</w:t>
      </w:r>
      <w:r w:rsidR="00FA711D">
        <w:rPr>
          <w:rFonts w:ascii="Times New Roman" w:hAnsi="Times New Roman" w:cs="Times New Roman"/>
          <w:sz w:val="24"/>
          <w:szCs w:val="24"/>
        </w:rPr>
        <w:t xml:space="preserve"> de los tipos de vegetación; </w:t>
      </w:r>
      <w:r w:rsidR="008668C4">
        <w:rPr>
          <w:rFonts w:ascii="Times New Roman" w:hAnsi="Times New Roman" w:cs="Times New Roman"/>
          <w:sz w:val="24"/>
          <w:szCs w:val="24"/>
        </w:rPr>
        <w:t>y a la vez,</w:t>
      </w:r>
      <w:r w:rsidR="00FA711D">
        <w:rPr>
          <w:rFonts w:ascii="Times New Roman" w:hAnsi="Times New Roman" w:cs="Times New Roman"/>
          <w:sz w:val="24"/>
          <w:szCs w:val="24"/>
        </w:rPr>
        <w:t xml:space="preserve"> </w:t>
      </w:r>
      <w:r w:rsidR="00D31A7A">
        <w:rPr>
          <w:rFonts w:ascii="Times New Roman" w:hAnsi="Times New Roman" w:cs="Times New Roman"/>
          <w:sz w:val="24"/>
          <w:szCs w:val="24"/>
        </w:rPr>
        <w:t>contri</w:t>
      </w:r>
      <w:r w:rsidR="008668C4">
        <w:rPr>
          <w:rFonts w:ascii="Times New Roman" w:hAnsi="Times New Roman" w:cs="Times New Roman"/>
          <w:sz w:val="24"/>
          <w:szCs w:val="24"/>
        </w:rPr>
        <w:t>buir</w:t>
      </w:r>
      <w:r w:rsidR="00D31A7A">
        <w:rPr>
          <w:rFonts w:ascii="Times New Roman" w:hAnsi="Times New Roman" w:cs="Times New Roman"/>
          <w:sz w:val="24"/>
          <w:szCs w:val="24"/>
        </w:rPr>
        <w:t xml:space="preserve"> con el conocimiento de la </w:t>
      </w:r>
      <w:r w:rsidR="00591AF0">
        <w:rPr>
          <w:rFonts w:ascii="Times New Roman" w:hAnsi="Times New Roman" w:cs="Times New Roman"/>
          <w:sz w:val="24"/>
          <w:szCs w:val="24"/>
        </w:rPr>
        <w:t xml:space="preserve">flora </w:t>
      </w:r>
      <w:r w:rsidR="00D31A7A">
        <w:rPr>
          <w:rFonts w:ascii="Times New Roman" w:hAnsi="Times New Roman" w:cs="Times New Roman"/>
          <w:sz w:val="24"/>
          <w:szCs w:val="24"/>
        </w:rPr>
        <w:t>de Guerrero.</w:t>
      </w:r>
    </w:p>
    <w:p w14:paraId="2B5D9FB4" w14:textId="74AFE7E5" w:rsidR="005476F1" w:rsidRDefault="005476F1" w:rsidP="002A47C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Dado el fuerte impacto antropocéntrico que se </w:t>
      </w:r>
      <w:r w:rsidR="00D75338">
        <w:rPr>
          <w:rFonts w:ascii="Times New Roman" w:hAnsi="Times New Roman" w:cs="Times New Roman"/>
          <w:sz w:val="24"/>
          <w:szCs w:val="24"/>
        </w:rPr>
        <w:t>está</w:t>
      </w:r>
      <w:r>
        <w:rPr>
          <w:rFonts w:ascii="Times New Roman" w:hAnsi="Times New Roman" w:cs="Times New Roman"/>
          <w:sz w:val="24"/>
          <w:szCs w:val="24"/>
        </w:rPr>
        <w:t xml:space="preserve"> da</w:t>
      </w:r>
      <w:r w:rsidR="00D75338">
        <w:rPr>
          <w:rFonts w:ascii="Times New Roman" w:hAnsi="Times New Roman" w:cs="Times New Roman"/>
          <w:sz w:val="24"/>
          <w:szCs w:val="24"/>
        </w:rPr>
        <w:t>nd</w:t>
      </w:r>
      <w:r>
        <w:rPr>
          <w:rFonts w:ascii="Times New Roman" w:hAnsi="Times New Roman" w:cs="Times New Roman"/>
          <w:sz w:val="24"/>
          <w:szCs w:val="24"/>
        </w:rPr>
        <w:t>o a la vegetación</w:t>
      </w:r>
      <w:r w:rsidR="00D75338">
        <w:rPr>
          <w:rFonts w:ascii="Times New Roman" w:hAnsi="Times New Roman" w:cs="Times New Roman"/>
          <w:sz w:val="24"/>
          <w:szCs w:val="24"/>
        </w:rPr>
        <w:t>,</w:t>
      </w:r>
      <w:r>
        <w:rPr>
          <w:rFonts w:ascii="Times New Roman" w:hAnsi="Times New Roman" w:cs="Times New Roman"/>
          <w:sz w:val="24"/>
          <w:szCs w:val="24"/>
        </w:rPr>
        <w:t xml:space="preserve"> ser</w:t>
      </w:r>
      <w:r w:rsidR="00D75338">
        <w:rPr>
          <w:rFonts w:ascii="Times New Roman" w:hAnsi="Times New Roman" w:cs="Times New Roman"/>
          <w:sz w:val="24"/>
          <w:szCs w:val="24"/>
        </w:rPr>
        <w:t xml:space="preserve">ía </w:t>
      </w:r>
      <w:r>
        <w:rPr>
          <w:rFonts w:ascii="Times New Roman" w:hAnsi="Times New Roman" w:cs="Times New Roman"/>
          <w:sz w:val="24"/>
          <w:szCs w:val="24"/>
        </w:rPr>
        <w:t xml:space="preserve">pertinente el desarrollar </w:t>
      </w:r>
      <w:r w:rsidR="00D75338">
        <w:rPr>
          <w:rFonts w:ascii="Times New Roman" w:hAnsi="Times New Roman" w:cs="Times New Roman"/>
          <w:sz w:val="24"/>
          <w:szCs w:val="24"/>
        </w:rPr>
        <w:t>un estudio detallado de impacto ambiental en la zona.</w:t>
      </w:r>
    </w:p>
    <w:p w14:paraId="43AEFAC5" w14:textId="20058D66" w:rsidR="00D31A7A" w:rsidRDefault="00472C2D" w:rsidP="00BF558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 </w:t>
      </w:r>
      <w:r w:rsidR="00FA711D">
        <w:rPr>
          <w:rFonts w:ascii="Times New Roman" w:hAnsi="Times New Roman" w:cs="Times New Roman"/>
          <w:sz w:val="24"/>
          <w:szCs w:val="24"/>
        </w:rPr>
        <w:t>la información obtenida</w:t>
      </w:r>
      <w:r>
        <w:rPr>
          <w:rFonts w:ascii="Times New Roman" w:hAnsi="Times New Roman" w:cs="Times New Roman"/>
          <w:sz w:val="24"/>
          <w:szCs w:val="24"/>
        </w:rPr>
        <w:t xml:space="preserve">, es posible formular nuevos proyectos enfocados a la reproducción y conservación de las especies </w:t>
      </w:r>
      <w:r w:rsidR="00A6367F">
        <w:rPr>
          <w:rFonts w:ascii="Times New Roman" w:hAnsi="Times New Roman" w:cs="Times New Roman"/>
          <w:sz w:val="24"/>
          <w:szCs w:val="24"/>
        </w:rPr>
        <w:t>amenazadas,</w:t>
      </w:r>
      <w:r>
        <w:rPr>
          <w:rFonts w:ascii="Times New Roman" w:hAnsi="Times New Roman" w:cs="Times New Roman"/>
          <w:sz w:val="24"/>
          <w:szCs w:val="24"/>
        </w:rPr>
        <w:t xml:space="preserve"> así como la reforestación de zonas degradadas.</w:t>
      </w:r>
    </w:p>
    <w:p w14:paraId="323B0AF7" w14:textId="1230A070" w:rsidR="002A47CA" w:rsidRDefault="002A47CA" w:rsidP="00657E9B">
      <w:pPr>
        <w:spacing w:after="0" w:line="360" w:lineRule="auto"/>
        <w:jc w:val="both"/>
        <w:rPr>
          <w:rFonts w:ascii="Times New Roman" w:hAnsi="Times New Roman" w:cs="Times New Roman"/>
          <w:sz w:val="24"/>
          <w:szCs w:val="24"/>
        </w:rPr>
      </w:pPr>
    </w:p>
    <w:p w14:paraId="6E87A48D" w14:textId="64C0BA71" w:rsidR="00B775B1" w:rsidRDefault="00B775B1" w:rsidP="00657E9B">
      <w:pPr>
        <w:spacing w:after="0" w:line="360" w:lineRule="auto"/>
        <w:jc w:val="both"/>
        <w:rPr>
          <w:rFonts w:ascii="Times New Roman" w:hAnsi="Times New Roman" w:cs="Times New Roman"/>
          <w:sz w:val="24"/>
          <w:szCs w:val="24"/>
        </w:rPr>
      </w:pPr>
    </w:p>
    <w:p w14:paraId="50BD7FC1" w14:textId="10DAEEE0" w:rsidR="00B775B1" w:rsidRDefault="00B775B1" w:rsidP="00657E9B">
      <w:pPr>
        <w:spacing w:after="0" w:line="360" w:lineRule="auto"/>
        <w:jc w:val="both"/>
        <w:rPr>
          <w:rFonts w:ascii="Times New Roman" w:hAnsi="Times New Roman" w:cs="Times New Roman"/>
          <w:sz w:val="24"/>
          <w:szCs w:val="24"/>
        </w:rPr>
      </w:pPr>
    </w:p>
    <w:p w14:paraId="3A0AC019" w14:textId="497845D0" w:rsidR="00B775B1" w:rsidRDefault="00B775B1" w:rsidP="00657E9B">
      <w:pPr>
        <w:spacing w:after="0" w:line="360" w:lineRule="auto"/>
        <w:jc w:val="both"/>
        <w:rPr>
          <w:rFonts w:ascii="Times New Roman" w:hAnsi="Times New Roman" w:cs="Times New Roman"/>
          <w:sz w:val="24"/>
          <w:szCs w:val="24"/>
        </w:rPr>
      </w:pPr>
    </w:p>
    <w:p w14:paraId="261B2863" w14:textId="7AE9200C" w:rsidR="00B775B1" w:rsidRDefault="00B775B1" w:rsidP="00657E9B">
      <w:pPr>
        <w:spacing w:after="0" w:line="360" w:lineRule="auto"/>
        <w:jc w:val="both"/>
        <w:rPr>
          <w:rFonts w:ascii="Times New Roman" w:hAnsi="Times New Roman" w:cs="Times New Roman"/>
          <w:sz w:val="24"/>
          <w:szCs w:val="24"/>
        </w:rPr>
      </w:pPr>
    </w:p>
    <w:p w14:paraId="5C7F7481" w14:textId="20A5545A" w:rsidR="00B775B1" w:rsidRDefault="00B775B1" w:rsidP="00657E9B">
      <w:pPr>
        <w:spacing w:after="0" w:line="360" w:lineRule="auto"/>
        <w:jc w:val="both"/>
        <w:rPr>
          <w:rFonts w:ascii="Times New Roman" w:hAnsi="Times New Roman" w:cs="Times New Roman"/>
          <w:sz w:val="24"/>
          <w:szCs w:val="24"/>
        </w:rPr>
      </w:pPr>
    </w:p>
    <w:p w14:paraId="01A1D239" w14:textId="380A79CC" w:rsidR="00B775B1" w:rsidRDefault="00B775B1" w:rsidP="00657E9B">
      <w:pPr>
        <w:spacing w:after="0" w:line="360" w:lineRule="auto"/>
        <w:jc w:val="both"/>
        <w:rPr>
          <w:rFonts w:ascii="Times New Roman" w:hAnsi="Times New Roman" w:cs="Times New Roman"/>
          <w:sz w:val="24"/>
          <w:szCs w:val="24"/>
        </w:rPr>
      </w:pPr>
    </w:p>
    <w:p w14:paraId="04EF5D95" w14:textId="6DE5CD3B" w:rsidR="00B775B1" w:rsidRDefault="00B775B1" w:rsidP="00657E9B">
      <w:pPr>
        <w:spacing w:after="0" w:line="360" w:lineRule="auto"/>
        <w:jc w:val="both"/>
        <w:rPr>
          <w:rFonts w:ascii="Times New Roman" w:hAnsi="Times New Roman" w:cs="Times New Roman"/>
          <w:sz w:val="24"/>
          <w:szCs w:val="24"/>
        </w:rPr>
      </w:pPr>
    </w:p>
    <w:p w14:paraId="23FF41CD" w14:textId="128C2892" w:rsidR="00B775B1" w:rsidRDefault="00B775B1" w:rsidP="00657E9B">
      <w:pPr>
        <w:spacing w:after="0" w:line="360" w:lineRule="auto"/>
        <w:jc w:val="both"/>
        <w:rPr>
          <w:rFonts w:ascii="Times New Roman" w:hAnsi="Times New Roman" w:cs="Times New Roman"/>
          <w:sz w:val="24"/>
          <w:szCs w:val="24"/>
        </w:rPr>
      </w:pPr>
    </w:p>
    <w:p w14:paraId="25FD2D60" w14:textId="7CC28886" w:rsidR="00B775B1" w:rsidRDefault="00B775B1" w:rsidP="00657E9B">
      <w:pPr>
        <w:spacing w:after="0" w:line="360" w:lineRule="auto"/>
        <w:jc w:val="both"/>
        <w:rPr>
          <w:rFonts w:ascii="Times New Roman" w:hAnsi="Times New Roman" w:cs="Times New Roman"/>
          <w:sz w:val="24"/>
          <w:szCs w:val="24"/>
        </w:rPr>
      </w:pPr>
    </w:p>
    <w:p w14:paraId="4DFC75EA" w14:textId="694467F3" w:rsidR="00B775B1" w:rsidRDefault="00B775B1" w:rsidP="00657E9B">
      <w:pPr>
        <w:spacing w:after="0" w:line="360" w:lineRule="auto"/>
        <w:jc w:val="both"/>
        <w:rPr>
          <w:rFonts w:ascii="Times New Roman" w:hAnsi="Times New Roman" w:cs="Times New Roman"/>
          <w:sz w:val="24"/>
          <w:szCs w:val="24"/>
        </w:rPr>
      </w:pPr>
    </w:p>
    <w:p w14:paraId="0054BC3C" w14:textId="4DC5ECF0" w:rsidR="00B775B1" w:rsidRDefault="00B775B1" w:rsidP="00657E9B">
      <w:pPr>
        <w:spacing w:after="0" w:line="360" w:lineRule="auto"/>
        <w:jc w:val="both"/>
        <w:rPr>
          <w:rFonts w:ascii="Times New Roman" w:hAnsi="Times New Roman" w:cs="Times New Roman"/>
          <w:sz w:val="24"/>
          <w:szCs w:val="24"/>
        </w:rPr>
      </w:pPr>
    </w:p>
    <w:p w14:paraId="3D1F944C" w14:textId="7F88F90E" w:rsidR="00B775B1" w:rsidRDefault="00B775B1" w:rsidP="00657E9B">
      <w:pPr>
        <w:spacing w:after="0" w:line="360" w:lineRule="auto"/>
        <w:jc w:val="both"/>
        <w:rPr>
          <w:rFonts w:ascii="Times New Roman" w:hAnsi="Times New Roman" w:cs="Times New Roman"/>
          <w:sz w:val="24"/>
          <w:szCs w:val="24"/>
        </w:rPr>
      </w:pPr>
    </w:p>
    <w:p w14:paraId="44C778EF" w14:textId="33774390" w:rsidR="00B775B1" w:rsidRDefault="00B775B1" w:rsidP="00657E9B">
      <w:pPr>
        <w:spacing w:after="0" w:line="360" w:lineRule="auto"/>
        <w:jc w:val="both"/>
        <w:rPr>
          <w:rFonts w:ascii="Times New Roman" w:hAnsi="Times New Roman" w:cs="Times New Roman"/>
          <w:sz w:val="24"/>
          <w:szCs w:val="24"/>
        </w:rPr>
      </w:pPr>
    </w:p>
    <w:p w14:paraId="0167C3E2" w14:textId="04D25D0B" w:rsidR="00B775B1" w:rsidRDefault="00B775B1" w:rsidP="00657E9B">
      <w:pPr>
        <w:spacing w:after="0" w:line="360" w:lineRule="auto"/>
        <w:jc w:val="both"/>
        <w:rPr>
          <w:rFonts w:ascii="Times New Roman" w:hAnsi="Times New Roman" w:cs="Times New Roman"/>
          <w:sz w:val="24"/>
          <w:szCs w:val="24"/>
        </w:rPr>
      </w:pPr>
    </w:p>
    <w:p w14:paraId="15481B5C" w14:textId="0A4E456A" w:rsidR="00B775B1" w:rsidRDefault="00B775B1" w:rsidP="00657E9B">
      <w:pPr>
        <w:spacing w:after="0" w:line="360" w:lineRule="auto"/>
        <w:jc w:val="both"/>
        <w:rPr>
          <w:rFonts w:ascii="Times New Roman" w:hAnsi="Times New Roman" w:cs="Times New Roman"/>
          <w:sz w:val="24"/>
          <w:szCs w:val="24"/>
        </w:rPr>
      </w:pPr>
    </w:p>
    <w:p w14:paraId="77C9B56C" w14:textId="1041F24B" w:rsidR="00B775B1" w:rsidRDefault="00B775B1" w:rsidP="00657E9B">
      <w:pPr>
        <w:spacing w:after="0" w:line="360" w:lineRule="auto"/>
        <w:jc w:val="both"/>
        <w:rPr>
          <w:rFonts w:ascii="Times New Roman" w:hAnsi="Times New Roman" w:cs="Times New Roman"/>
          <w:sz w:val="24"/>
          <w:szCs w:val="24"/>
        </w:rPr>
      </w:pPr>
    </w:p>
    <w:p w14:paraId="3B45D1D7" w14:textId="77777777" w:rsidR="00B775B1" w:rsidRPr="006B4DE2" w:rsidRDefault="00B775B1" w:rsidP="00657E9B">
      <w:pPr>
        <w:spacing w:after="0" w:line="360" w:lineRule="auto"/>
        <w:jc w:val="both"/>
        <w:rPr>
          <w:rFonts w:ascii="Times New Roman" w:hAnsi="Times New Roman" w:cs="Times New Roman"/>
          <w:sz w:val="24"/>
          <w:szCs w:val="24"/>
        </w:rPr>
      </w:pPr>
    </w:p>
    <w:p w14:paraId="37EAA109" w14:textId="69241DBD" w:rsidR="00267D2B" w:rsidRPr="00BF5581" w:rsidRDefault="000A3F65" w:rsidP="002A47CA">
      <w:pPr>
        <w:spacing w:after="0" w:line="360" w:lineRule="auto"/>
        <w:rPr>
          <w:rFonts w:cstheme="minorHAnsi"/>
          <w:b/>
          <w:sz w:val="32"/>
          <w:szCs w:val="32"/>
        </w:rPr>
      </w:pPr>
      <w:r w:rsidRPr="00BF5581">
        <w:rPr>
          <w:rFonts w:cstheme="minorHAnsi"/>
          <w:b/>
          <w:sz w:val="28"/>
          <w:szCs w:val="28"/>
        </w:rPr>
        <w:lastRenderedPageBreak/>
        <w:t>R</w:t>
      </w:r>
      <w:r w:rsidR="00A36F79" w:rsidRPr="00BF5581">
        <w:rPr>
          <w:rFonts w:cstheme="minorHAnsi"/>
          <w:b/>
          <w:sz w:val="28"/>
          <w:szCs w:val="28"/>
        </w:rPr>
        <w:t>eferencias</w:t>
      </w:r>
    </w:p>
    <w:p w14:paraId="7E063F7C" w14:textId="6B5CA0DD" w:rsidR="007C1EA6" w:rsidRPr="00491AE4" w:rsidRDefault="007C1EA6" w:rsidP="00BE44EB">
      <w:pPr>
        <w:spacing w:after="0" w:line="360" w:lineRule="auto"/>
        <w:ind w:left="709" w:hanging="709"/>
        <w:jc w:val="both"/>
        <w:rPr>
          <w:rFonts w:ascii="Times New Roman" w:hAnsi="Times New Roman" w:cs="Times New Roman"/>
          <w:bCs/>
          <w:color w:val="000000" w:themeColor="text1"/>
          <w:sz w:val="24"/>
          <w:szCs w:val="24"/>
        </w:rPr>
      </w:pPr>
      <w:r w:rsidRPr="00491AE4">
        <w:rPr>
          <w:rFonts w:ascii="Times New Roman" w:hAnsi="Times New Roman" w:cs="Times New Roman"/>
          <w:bCs/>
          <w:sz w:val="24"/>
          <w:szCs w:val="24"/>
        </w:rPr>
        <w:t xml:space="preserve">Arriaga, L., </w:t>
      </w:r>
      <w:r w:rsidR="00911D65" w:rsidRPr="00491AE4">
        <w:rPr>
          <w:rFonts w:ascii="Times New Roman" w:hAnsi="Times New Roman" w:cs="Times New Roman"/>
          <w:bCs/>
          <w:sz w:val="24"/>
          <w:szCs w:val="24"/>
        </w:rPr>
        <w:t xml:space="preserve">Espinoza, </w:t>
      </w:r>
      <w:r w:rsidR="00CB3D4D" w:rsidRPr="00491AE4">
        <w:rPr>
          <w:rFonts w:ascii="Times New Roman" w:hAnsi="Times New Roman" w:cs="Times New Roman"/>
          <w:bCs/>
          <w:sz w:val="24"/>
          <w:szCs w:val="24"/>
        </w:rPr>
        <w:t>J.</w:t>
      </w:r>
      <w:r w:rsidR="00CB3D4D">
        <w:rPr>
          <w:rFonts w:ascii="Times New Roman" w:hAnsi="Times New Roman" w:cs="Times New Roman"/>
          <w:bCs/>
          <w:sz w:val="24"/>
          <w:szCs w:val="24"/>
        </w:rPr>
        <w:t xml:space="preserve"> </w:t>
      </w:r>
      <w:r w:rsidR="00CB3D4D" w:rsidRPr="00491AE4">
        <w:rPr>
          <w:rFonts w:ascii="Times New Roman" w:hAnsi="Times New Roman" w:cs="Times New Roman"/>
          <w:bCs/>
          <w:sz w:val="24"/>
          <w:szCs w:val="24"/>
        </w:rPr>
        <w:t>M.</w:t>
      </w:r>
      <w:r w:rsidR="00CB3D4D">
        <w:rPr>
          <w:rFonts w:ascii="Times New Roman" w:hAnsi="Times New Roman" w:cs="Times New Roman"/>
          <w:bCs/>
          <w:sz w:val="24"/>
          <w:szCs w:val="24"/>
        </w:rPr>
        <w:t>,</w:t>
      </w:r>
      <w:r w:rsidR="00CB3D4D" w:rsidRPr="00491AE4">
        <w:rPr>
          <w:rFonts w:ascii="Times New Roman" w:hAnsi="Times New Roman" w:cs="Times New Roman"/>
          <w:bCs/>
          <w:sz w:val="24"/>
          <w:szCs w:val="24"/>
        </w:rPr>
        <w:t xml:space="preserve"> </w:t>
      </w:r>
      <w:r w:rsidR="00911D65" w:rsidRPr="00491AE4">
        <w:rPr>
          <w:rFonts w:ascii="Times New Roman" w:hAnsi="Times New Roman" w:cs="Times New Roman"/>
          <w:bCs/>
          <w:sz w:val="24"/>
          <w:szCs w:val="24"/>
        </w:rPr>
        <w:t xml:space="preserve">Aguilar, </w:t>
      </w:r>
      <w:r w:rsidR="00CB3D4D" w:rsidRPr="00491AE4">
        <w:rPr>
          <w:rFonts w:ascii="Times New Roman" w:hAnsi="Times New Roman" w:cs="Times New Roman"/>
          <w:bCs/>
          <w:sz w:val="24"/>
          <w:szCs w:val="24"/>
        </w:rPr>
        <w:t>C.</w:t>
      </w:r>
      <w:r w:rsidR="00CB3D4D">
        <w:rPr>
          <w:rFonts w:ascii="Times New Roman" w:hAnsi="Times New Roman" w:cs="Times New Roman"/>
          <w:bCs/>
          <w:sz w:val="24"/>
          <w:szCs w:val="24"/>
        </w:rPr>
        <w:t>,</w:t>
      </w:r>
      <w:r w:rsidR="00CB3D4D" w:rsidRPr="00491AE4">
        <w:rPr>
          <w:rFonts w:ascii="Times New Roman" w:hAnsi="Times New Roman" w:cs="Times New Roman"/>
          <w:bCs/>
          <w:sz w:val="24"/>
          <w:szCs w:val="24"/>
        </w:rPr>
        <w:t xml:space="preserve"> </w:t>
      </w:r>
      <w:r w:rsidR="00911D65" w:rsidRPr="00491AE4">
        <w:rPr>
          <w:rFonts w:ascii="Times New Roman" w:hAnsi="Times New Roman" w:cs="Times New Roman"/>
          <w:bCs/>
          <w:sz w:val="24"/>
          <w:szCs w:val="24"/>
        </w:rPr>
        <w:t>Martínez,</w:t>
      </w:r>
      <w:r w:rsidR="00BF2C88">
        <w:rPr>
          <w:rFonts w:ascii="Times New Roman" w:hAnsi="Times New Roman" w:cs="Times New Roman"/>
          <w:bCs/>
          <w:sz w:val="24"/>
          <w:szCs w:val="24"/>
        </w:rPr>
        <w:t xml:space="preserve"> </w:t>
      </w:r>
      <w:r w:rsidR="00CB3D4D" w:rsidRPr="00491AE4">
        <w:rPr>
          <w:rFonts w:ascii="Times New Roman" w:hAnsi="Times New Roman" w:cs="Times New Roman"/>
          <w:bCs/>
          <w:sz w:val="24"/>
          <w:szCs w:val="24"/>
        </w:rPr>
        <w:t>E.</w:t>
      </w:r>
      <w:r w:rsidR="00CB3D4D">
        <w:rPr>
          <w:rFonts w:ascii="Times New Roman" w:hAnsi="Times New Roman" w:cs="Times New Roman"/>
          <w:bCs/>
          <w:sz w:val="24"/>
          <w:szCs w:val="24"/>
        </w:rPr>
        <w:t>,</w:t>
      </w:r>
      <w:r w:rsidR="00CB3D4D" w:rsidRPr="00491AE4">
        <w:rPr>
          <w:rFonts w:ascii="Times New Roman" w:hAnsi="Times New Roman" w:cs="Times New Roman"/>
          <w:bCs/>
          <w:sz w:val="24"/>
          <w:szCs w:val="24"/>
        </w:rPr>
        <w:t xml:space="preserve"> </w:t>
      </w:r>
      <w:r w:rsidR="00BF2C88">
        <w:rPr>
          <w:rFonts w:ascii="Times New Roman" w:hAnsi="Times New Roman" w:cs="Times New Roman"/>
          <w:bCs/>
          <w:sz w:val="24"/>
          <w:szCs w:val="24"/>
        </w:rPr>
        <w:t>Gómez</w:t>
      </w:r>
      <w:r w:rsidR="00CB3D4D">
        <w:rPr>
          <w:rFonts w:ascii="Times New Roman" w:hAnsi="Times New Roman" w:cs="Times New Roman"/>
          <w:bCs/>
          <w:sz w:val="24"/>
          <w:szCs w:val="24"/>
        </w:rPr>
        <w:t>,</w:t>
      </w:r>
      <w:r w:rsidR="00CB3D4D" w:rsidRPr="00CB3D4D">
        <w:rPr>
          <w:rFonts w:ascii="Times New Roman" w:hAnsi="Times New Roman" w:cs="Times New Roman"/>
          <w:bCs/>
          <w:sz w:val="24"/>
          <w:szCs w:val="24"/>
        </w:rPr>
        <w:t xml:space="preserve"> </w:t>
      </w:r>
      <w:r w:rsidR="00CB3D4D">
        <w:rPr>
          <w:rFonts w:ascii="Times New Roman" w:hAnsi="Times New Roman" w:cs="Times New Roman"/>
          <w:bCs/>
          <w:sz w:val="24"/>
          <w:szCs w:val="24"/>
        </w:rPr>
        <w:t xml:space="preserve">L. </w:t>
      </w:r>
      <w:r w:rsidR="00BF2C88">
        <w:rPr>
          <w:rFonts w:ascii="Times New Roman" w:hAnsi="Times New Roman" w:cs="Times New Roman"/>
          <w:bCs/>
          <w:sz w:val="24"/>
          <w:szCs w:val="24"/>
        </w:rPr>
        <w:t>y Loa</w:t>
      </w:r>
      <w:r w:rsidR="00CB3D4D">
        <w:rPr>
          <w:rFonts w:ascii="Times New Roman" w:hAnsi="Times New Roman" w:cs="Times New Roman"/>
          <w:bCs/>
          <w:sz w:val="24"/>
          <w:szCs w:val="24"/>
        </w:rPr>
        <w:t>,</w:t>
      </w:r>
      <w:r w:rsidR="00CB3D4D" w:rsidRPr="00CB3D4D">
        <w:rPr>
          <w:rFonts w:ascii="Times New Roman" w:hAnsi="Times New Roman" w:cs="Times New Roman"/>
          <w:bCs/>
          <w:sz w:val="24"/>
          <w:szCs w:val="24"/>
        </w:rPr>
        <w:t xml:space="preserve"> </w:t>
      </w:r>
      <w:r w:rsidR="00CB3D4D">
        <w:rPr>
          <w:rFonts w:ascii="Times New Roman" w:hAnsi="Times New Roman" w:cs="Times New Roman"/>
          <w:bCs/>
          <w:sz w:val="24"/>
          <w:szCs w:val="24"/>
        </w:rPr>
        <w:t>E.</w:t>
      </w:r>
      <w:r w:rsidR="00BF2C88">
        <w:rPr>
          <w:rFonts w:ascii="Times New Roman" w:hAnsi="Times New Roman" w:cs="Times New Roman"/>
          <w:bCs/>
          <w:sz w:val="24"/>
          <w:szCs w:val="24"/>
        </w:rPr>
        <w:t xml:space="preserve"> (coord</w:t>
      </w:r>
      <w:r w:rsidR="00911D65" w:rsidRPr="00491AE4">
        <w:rPr>
          <w:rFonts w:ascii="Times New Roman" w:hAnsi="Times New Roman" w:cs="Times New Roman"/>
          <w:bCs/>
          <w:sz w:val="24"/>
          <w:szCs w:val="24"/>
        </w:rPr>
        <w:t xml:space="preserve">s). </w:t>
      </w:r>
      <w:r w:rsidR="00CB3D4D">
        <w:rPr>
          <w:rFonts w:ascii="Times New Roman" w:hAnsi="Times New Roman" w:cs="Times New Roman"/>
          <w:bCs/>
          <w:sz w:val="24"/>
          <w:szCs w:val="24"/>
        </w:rPr>
        <w:t>(</w:t>
      </w:r>
      <w:r w:rsidR="00911D65" w:rsidRPr="00491AE4">
        <w:rPr>
          <w:rFonts w:ascii="Times New Roman" w:hAnsi="Times New Roman" w:cs="Times New Roman"/>
          <w:bCs/>
          <w:sz w:val="24"/>
          <w:szCs w:val="24"/>
        </w:rPr>
        <w:t>2000</w:t>
      </w:r>
      <w:r w:rsidR="00CB3D4D">
        <w:rPr>
          <w:rFonts w:ascii="Times New Roman" w:hAnsi="Times New Roman" w:cs="Times New Roman"/>
          <w:bCs/>
          <w:sz w:val="24"/>
          <w:szCs w:val="24"/>
        </w:rPr>
        <w:t>(</w:t>
      </w:r>
      <w:r w:rsidR="00911D65" w:rsidRPr="00491AE4">
        <w:rPr>
          <w:rFonts w:ascii="Times New Roman" w:hAnsi="Times New Roman" w:cs="Times New Roman"/>
          <w:bCs/>
          <w:sz w:val="24"/>
          <w:szCs w:val="24"/>
        </w:rPr>
        <w:t xml:space="preserve">. </w:t>
      </w:r>
      <w:r w:rsidR="00911D65" w:rsidRPr="00491AE4">
        <w:rPr>
          <w:rFonts w:ascii="Times New Roman" w:hAnsi="Times New Roman" w:cs="Times New Roman"/>
          <w:bCs/>
          <w:i/>
          <w:iCs/>
          <w:sz w:val="24"/>
          <w:szCs w:val="24"/>
        </w:rPr>
        <w:t>Regiones terrestres prioritarias de México</w:t>
      </w:r>
      <w:r w:rsidR="00911D65" w:rsidRPr="00491AE4">
        <w:rPr>
          <w:rFonts w:ascii="Times New Roman" w:hAnsi="Times New Roman" w:cs="Times New Roman"/>
          <w:bCs/>
          <w:sz w:val="24"/>
          <w:szCs w:val="24"/>
        </w:rPr>
        <w:t xml:space="preserve">. </w:t>
      </w:r>
      <w:r w:rsidR="00CB3D4D">
        <w:rPr>
          <w:rFonts w:ascii="Times New Roman" w:hAnsi="Times New Roman" w:cs="Times New Roman"/>
          <w:bCs/>
          <w:sz w:val="24"/>
          <w:szCs w:val="24"/>
        </w:rPr>
        <w:t xml:space="preserve">México: </w:t>
      </w:r>
      <w:r w:rsidR="00911D65" w:rsidRPr="00491AE4">
        <w:rPr>
          <w:rFonts w:ascii="Times New Roman" w:hAnsi="Times New Roman" w:cs="Times New Roman"/>
          <w:bCs/>
          <w:sz w:val="24"/>
          <w:szCs w:val="24"/>
        </w:rPr>
        <w:t>Comisión Nacional para el</w:t>
      </w:r>
      <w:r w:rsidR="00CB3D4D">
        <w:rPr>
          <w:rFonts w:ascii="Times New Roman" w:hAnsi="Times New Roman" w:cs="Times New Roman"/>
          <w:bCs/>
          <w:sz w:val="24"/>
          <w:szCs w:val="24"/>
        </w:rPr>
        <w:t xml:space="preserve"> C</w:t>
      </w:r>
      <w:r w:rsidR="00CB3D4D" w:rsidRPr="00491AE4">
        <w:rPr>
          <w:rFonts w:ascii="Times New Roman" w:hAnsi="Times New Roman" w:cs="Times New Roman"/>
          <w:bCs/>
          <w:sz w:val="24"/>
          <w:szCs w:val="24"/>
        </w:rPr>
        <w:t xml:space="preserve">onocimiento </w:t>
      </w:r>
      <w:r w:rsidR="00911D65" w:rsidRPr="00491AE4">
        <w:rPr>
          <w:rFonts w:ascii="Times New Roman" w:hAnsi="Times New Roman" w:cs="Times New Roman"/>
          <w:bCs/>
          <w:sz w:val="24"/>
          <w:szCs w:val="24"/>
        </w:rPr>
        <w:t xml:space="preserve">y </w:t>
      </w:r>
      <w:r w:rsidR="00CB3D4D">
        <w:rPr>
          <w:rFonts w:ascii="Times New Roman" w:hAnsi="Times New Roman" w:cs="Times New Roman"/>
          <w:bCs/>
          <w:sz w:val="24"/>
          <w:szCs w:val="24"/>
        </w:rPr>
        <w:t>U</w:t>
      </w:r>
      <w:r w:rsidR="00CB3D4D" w:rsidRPr="00491AE4">
        <w:rPr>
          <w:rFonts w:ascii="Times New Roman" w:hAnsi="Times New Roman" w:cs="Times New Roman"/>
          <w:bCs/>
          <w:sz w:val="24"/>
          <w:szCs w:val="24"/>
        </w:rPr>
        <w:t xml:space="preserve">so </w:t>
      </w:r>
      <w:r w:rsidR="00911D65" w:rsidRPr="00491AE4">
        <w:rPr>
          <w:rFonts w:ascii="Times New Roman" w:hAnsi="Times New Roman" w:cs="Times New Roman"/>
          <w:bCs/>
          <w:sz w:val="24"/>
          <w:szCs w:val="24"/>
        </w:rPr>
        <w:t>de la Biodiversidad</w:t>
      </w:r>
      <w:r w:rsidR="00CB3D4D">
        <w:rPr>
          <w:rFonts w:ascii="Times New Roman" w:hAnsi="Times New Roman" w:cs="Times New Roman"/>
          <w:bCs/>
          <w:sz w:val="24"/>
          <w:szCs w:val="24"/>
        </w:rPr>
        <w:t>.</w:t>
      </w:r>
      <w:r w:rsidR="00911D65" w:rsidRPr="00491AE4">
        <w:rPr>
          <w:rFonts w:ascii="Times New Roman" w:hAnsi="Times New Roman" w:cs="Times New Roman"/>
          <w:bCs/>
          <w:sz w:val="24"/>
          <w:szCs w:val="24"/>
        </w:rPr>
        <w:t xml:space="preserve"> </w:t>
      </w:r>
    </w:p>
    <w:p w14:paraId="18C2F4A6" w14:textId="4ADF8FA0" w:rsidR="00495FB2" w:rsidRPr="00A36F79" w:rsidRDefault="00495FB2" w:rsidP="00BE44EB">
      <w:pPr>
        <w:spacing w:after="0" w:line="360" w:lineRule="auto"/>
        <w:ind w:left="709" w:hanging="709"/>
        <w:jc w:val="both"/>
        <w:rPr>
          <w:rStyle w:val="apple-converted-space"/>
          <w:rFonts w:ascii="Times New Roman" w:eastAsiaTheme="minorEastAsia" w:hAnsi="Times New Roman" w:cs="Times New Roman"/>
          <w:kern w:val="24"/>
          <w:sz w:val="24"/>
          <w:szCs w:val="24"/>
        </w:rPr>
      </w:pPr>
      <w:r w:rsidRPr="00A36F79">
        <w:rPr>
          <w:rFonts w:ascii="Times New Roman" w:hAnsi="Times New Roman" w:cs="Times New Roman"/>
          <w:sz w:val="24"/>
          <w:szCs w:val="24"/>
        </w:rPr>
        <w:t>Carreto, B.</w:t>
      </w:r>
      <w:r w:rsidR="00F2206C">
        <w:rPr>
          <w:rFonts w:ascii="Times New Roman" w:hAnsi="Times New Roman" w:cs="Times New Roman"/>
          <w:sz w:val="24"/>
          <w:szCs w:val="24"/>
        </w:rPr>
        <w:t>,</w:t>
      </w:r>
      <w:r w:rsidRPr="00A36F79">
        <w:rPr>
          <w:rFonts w:ascii="Times New Roman" w:hAnsi="Times New Roman" w:cs="Times New Roman"/>
          <w:sz w:val="24"/>
          <w:szCs w:val="24"/>
        </w:rPr>
        <w:t xml:space="preserve"> Almazán, A.</w:t>
      </w:r>
      <w:r w:rsidR="00F2206C">
        <w:rPr>
          <w:rFonts w:ascii="Times New Roman" w:hAnsi="Times New Roman" w:cs="Times New Roman"/>
          <w:sz w:val="24"/>
          <w:szCs w:val="24"/>
        </w:rPr>
        <w:t>,</w:t>
      </w:r>
      <w:r w:rsidRPr="00A36F79">
        <w:rPr>
          <w:rFonts w:ascii="Times New Roman" w:hAnsi="Times New Roman" w:cs="Times New Roman"/>
          <w:sz w:val="24"/>
          <w:szCs w:val="24"/>
        </w:rPr>
        <w:t xml:space="preserve"> Sierra, P. </w:t>
      </w:r>
      <w:r w:rsidR="001D36CD" w:rsidRPr="00A36F79">
        <w:rPr>
          <w:rFonts w:ascii="Times New Roman" w:hAnsi="Times New Roman" w:cs="Times New Roman"/>
          <w:sz w:val="24"/>
          <w:szCs w:val="24"/>
        </w:rPr>
        <w:t xml:space="preserve">y </w:t>
      </w:r>
      <w:r w:rsidRPr="00A36F79">
        <w:rPr>
          <w:rFonts w:ascii="Times New Roman" w:hAnsi="Times New Roman" w:cs="Times New Roman"/>
          <w:sz w:val="24"/>
          <w:szCs w:val="24"/>
        </w:rPr>
        <w:t xml:space="preserve">Almazán, R. (2015). Estudio </w:t>
      </w:r>
      <w:r w:rsidR="00F2206C">
        <w:rPr>
          <w:rFonts w:ascii="Times New Roman" w:hAnsi="Times New Roman" w:cs="Times New Roman"/>
          <w:sz w:val="24"/>
          <w:szCs w:val="24"/>
        </w:rPr>
        <w:t>f</w:t>
      </w:r>
      <w:r w:rsidR="00F2206C" w:rsidRPr="00A36F79">
        <w:rPr>
          <w:rFonts w:ascii="Times New Roman" w:hAnsi="Times New Roman" w:cs="Times New Roman"/>
          <w:sz w:val="24"/>
          <w:szCs w:val="24"/>
        </w:rPr>
        <w:t xml:space="preserve">lorístico </w:t>
      </w:r>
      <w:r w:rsidRPr="00A36F79">
        <w:rPr>
          <w:rFonts w:ascii="Times New Roman" w:hAnsi="Times New Roman" w:cs="Times New Roman"/>
          <w:sz w:val="24"/>
          <w:szCs w:val="24"/>
        </w:rPr>
        <w:t xml:space="preserve">de la </w:t>
      </w:r>
      <w:r w:rsidR="000228F4">
        <w:rPr>
          <w:rFonts w:ascii="Times New Roman" w:hAnsi="Times New Roman" w:cs="Times New Roman"/>
          <w:sz w:val="24"/>
          <w:szCs w:val="24"/>
        </w:rPr>
        <w:t>c</w:t>
      </w:r>
      <w:r w:rsidR="000228F4" w:rsidRPr="00A36F79">
        <w:rPr>
          <w:rFonts w:ascii="Times New Roman" w:hAnsi="Times New Roman" w:cs="Times New Roman"/>
          <w:sz w:val="24"/>
          <w:szCs w:val="24"/>
        </w:rPr>
        <w:t xml:space="preserve">uenca </w:t>
      </w:r>
      <w:r w:rsidR="000228F4">
        <w:rPr>
          <w:rFonts w:ascii="Times New Roman" w:hAnsi="Times New Roman" w:cs="Times New Roman"/>
          <w:sz w:val="24"/>
          <w:szCs w:val="24"/>
        </w:rPr>
        <w:t>b</w:t>
      </w:r>
      <w:r w:rsidR="000228F4" w:rsidRPr="00A36F79">
        <w:rPr>
          <w:rFonts w:ascii="Times New Roman" w:hAnsi="Times New Roman" w:cs="Times New Roman"/>
          <w:sz w:val="24"/>
          <w:szCs w:val="24"/>
        </w:rPr>
        <w:t xml:space="preserve">aja </w:t>
      </w:r>
      <w:r w:rsidRPr="00A36F79">
        <w:rPr>
          <w:rFonts w:ascii="Times New Roman" w:hAnsi="Times New Roman" w:cs="Times New Roman"/>
          <w:sz w:val="24"/>
          <w:szCs w:val="24"/>
        </w:rPr>
        <w:t xml:space="preserve">del </w:t>
      </w:r>
      <w:r w:rsidR="000228F4">
        <w:rPr>
          <w:rFonts w:ascii="Times New Roman" w:hAnsi="Times New Roman" w:cs="Times New Roman"/>
          <w:sz w:val="24"/>
          <w:szCs w:val="24"/>
        </w:rPr>
        <w:t>r</w:t>
      </w:r>
      <w:r w:rsidR="000228F4" w:rsidRPr="00A36F79">
        <w:rPr>
          <w:rFonts w:ascii="Times New Roman" w:hAnsi="Times New Roman" w:cs="Times New Roman"/>
          <w:sz w:val="24"/>
          <w:szCs w:val="24"/>
        </w:rPr>
        <w:t xml:space="preserve">ío </w:t>
      </w:r>
      <w:r w:rsidRPr="00A36F79">
        <w:rPr>
          <w:rFonts w:ascii="Times New Roman" w:hAnsi="Times New Roman" w:cs="Times New Roman"/>
          <w:sz w:val="24"/>
          <w:szCs w:val="24"/>
        </w:rPr>
        <w:t xml:space="preserve">Papagayo, Guerrero, México. </w:t>
      </w:r>
      <w:r w:rsidRPr="00A36F79">
        <w:rPr>
          <w:rFonts w:ascii="Times New Roman" w:hAnsi="Times New Roman" w:cs="Times New Roman"/>
          <w:i/>
          <w:iCs/>
          <w:sz w:val="24"/>
          <w:szCs w:val="24"/>
        </w:rPr>
        <w:t>Polibotánica</w:t>
      </w:r>
      <w:r w:rsidRPr="00A36F79">
        <w:rPr>
          <w:rFonts w:ascii="Times New Roman" w:hAnsi="Times New Roman" w:cs="Times New Roman"/>
          <w:sz w:val="24"/>
          <w:szCs w:val="24"/>
        </w:rPr>
        <w:t xml:space="preserve">, </w:t>
      </w:r>
      <w:r w:rsidR="000228F4">
        <w:rPr>
          <w:rFonts w:ascii="Times New Roman" w:hAnsi="Times New Roman" w:cs="Times New Roman"/>
          <w:sz w:val="24"/>
          <w:szCs w:val="24"/>
        </w:rPr>
        <w:t>(</w:t>
      </w:r>
      <w:r w:rsidRPr="00BF5581">
        <w:rPr>
          <w:rFonts w:ascii="Times New Roman" w:hAnsi="Times New Roman" w:cs="Times New Roman"/>
          <w:iCs/>
          <w:sz w:val="24"/>
          <w:szCs w:val="24"/>
        </w:rPr>
        <w:t>40</w:t>
      </w:r>
      <w:r w:rsidR="000228F4">
        <w:rPr>
          <w:rFonts w:ascii="Times New Roman" w:hAnsi="Times New Roman" w:cs="Times New Roman"/>
          <w:iCs/>
          <w:sz w:val="24"/>
          <w:szCs w:val="24"/>
        </w:rPr>
        <w:t>)</w:t>
      </w:r>
      <w:r w:rsidR="00BF2C88">
        <w:rPr>
          <w:rFonts w:ascii="Times New Roman" w:hAnsi="Times New Roman" w:cs="Times New Roman"/>
          <w:sz w:val="24"/>
          <w:szCs w:val="24"/>
        </w:rPr>
        <w:t>.</w:t>
      </w:r>
      <w:r w:rsidRPr="00A36F79">
        <w:rPr>
          <w:rFonts w:ascii="Times New Roman" w:hAnsi="Times New Roman" w:cs="Times New Roman"/>
          <w:sz w:val="24"/>
          <w:szCs w:val="24"/>
        </w:rPr>
        <w:t xml:space="preserve"> </w:t>
      </w:r>
    </w:p>
    <w:p w14:paraId="0A3038E8" w14:textId="549A98E9" w:rsidR="00495FB2" w:rsidRPr="00A36F79" w:rsidRDefault="00495FB2" w:rsidP="00BE44EB">
      <w:pPr>
        <w:spacing w:after="0" w:line="360" w:lineRule="auto"/>
        <w:ind w:left="709" w:hanging="709"/>
        <w:jc w:val="both"/>
        <w:rPr>
          <w:rFonts w:ascii="Times New Roman" w:hAnsi="Times New Roman" w:cs="Times New Roman"/>
          <w:sz w:val="24"/>
          <w:szCs w:val="24"/>
        </w:rPr>
      </w:pPr>
      <w:r w:rsidRPr="00A36F79">
        <w:rPr>
          <w:rFonts w:ascii="Times New Roman" w:hAnsi="Times New Roman" w:cs="Times New Roman"/>
          <w:sz w:val="24"/>
          <w:szCs w:val="24"/>
        </w:rPr>
        <w:t>Comisión Nacional para el Conocimi</w:t>
      </w:r>
      <w:r w:rsidR="00BF2C88">
        <w:rPr>
          <w:rFonts w:ascii="Times New Roman" w:hAnsi="Times New Roman" w:cs="Times New Roman"/>
          <w:sz w:val="24"/>
          <w:szCs w:val="24"/>
        </w:rPr>
        <w:t xml:space="preserve">ento y Uso de la Biodiversidad </w:t>
      </w:r>
      <w:r w:rsidR="00617C7F">
        <w:rPr>
          <w:rFonts w:ascii="Times New Roman" w:hAnsi="Times New Roman" w:cs="Times New Roman"/>
          <w:sz w:val="24"/>
          <w:szCs w:val="24"/>
        </w:rPr>
        <w:t>[</w:t>
      </w:r>
      <w:r w:rsidR="00617C7F" w:rsidRPr="00A36F79">
        <w:rPr>
          <w:rFonts w:ascii="Times New Roman" w:hAnsi="Times New Roman" w:cs="Times New Roman"/>
          <w:sz w:val="24"/>
          <w:szCs w:val="24"/>
        </w:rPr>
        <w:t>Conabio</w:t>
      </w:r>
      <w:r w:rsidR="00617C7F">
        <w:rPr>
          <w:rFonts w:ascii="Times New Roman" w:hAnsi="Times New Roman" w:cs="Times New Roman"/>
          <w:sz w:val="24"/>
          <w:szCs w:val="24"/>
        </w:rPr>
        <w:t xml:space="preserve">]. </w:t>
      </w:r>
      <w:r w:rsidR="00BF2C88">
        <w:rPr>
          <w:rFonts w:ascii="Times New Roman" w:hAnsi="Times New Roman" w:cs="Times New Roman"/>
          <w:sz w:val="24"/>
          <w:szCs w:val="24"/>
        </w:rPr>
        <w:t>(</w:t>
      </w:r>
      <w:r w:rsidR="000D54BE">
        <w:rPr>
          <w:rFonts w:ascii="Times New Roman" w:hAnsi="Times New Roman" w:cs="Times New Roman"/>
          <w:sz w:val="24"/>
          <w:szCs w:val="24"/>
        </w:rPr>
        <w:t xml:space="preserve">22 de junio de </w:t>
      </w:r>
      <w:r w:rsidR="00BF2C88">
        <w:rPr>
          <w:rFonts w:ascii="Times New Roman" w:hAnsi="Times New Roman" w:cs="Times New Roman"/>
          <w:sz w:val="24"/>
          <w:szCs w:val="24"/>
        </w:rPr>
        <w:t xml:space="preserve">2017). </w:t>
      </w:r>
      <w:r w:rsidR="000D54BE">
        <w:rPr>
          <w:rFonts w:ascii="Times New Roman" w:hAnsi="Times New Roman" w:cs="Times New Roman"/>
          <w:sz w:val="24"/>
          <w:szCs w:val="24"/>
        </w:rPr>
        <w:t xml:space="preserve">¿Cuál es la riqueza florística de México? </w:t>
      </w:r>
      <w:r w:rsidR="008A011F">
        <w:rPr>
          <w:rFonts w:ascii="Times New Roman" w:hAnsi="Times New Roman" w:cs="Times New Roman"/>
          <w:sz w:val="24"/>
          <w:szCs w:val="24"/>
        </w:rPr>
        <w:t xml:space="preserve">(Publicación de estado). </w:t>
      </w:r>
      <w:r w:rsidR="002E36AA">
        <w:rPr>
          <w:rFonts w:ascii="Times New Roman" w:hAnsi="Times New Roman" w:cs="Times New Roman"/>
          <w:sz w:val="24"/>
          <w:szCs w:val="24"/>
        </w:rPr>
        <w:t xml:space="preserve">Facebook. </w:t>
      </w:r>
      <w:r w:rsidR="000D54BE">
        <w:rPr>
          <w:rFonts w:ascii="Times New Roman" w:hAnsi="Times New Roman" w:cs="Times New Roman"/>
          <w:sz w:val="24"/>
          <w:szCs w:val="24"/>
        </w:rPr>
        <w:t xml:space="preserve">Recuperado de </w:t>
      </w:r>
      <w:r w:rsidR="000D54BE" w:rsidRPr="00BF5581">
        <w:rPr>
          <w:rFonts w:ascii="Times New Roman" w:hAnsi="Times New Roman" w:cs="Times New Roman"/>
          <w:sz w:val="24"/>
          <w:szCs w:val="24"/>
        </w:rPr>
        <w:t>https://www.facebook.com/CONABIO/photos/cu%C3%A1l-es-la-riqueza flor%C3%Adstica-de-m%C3%A9xicose-estima que-en-m%C3%A9xico-existen-entre-22-/10155385957844120/</w:t>
      </w:r>
      <w:r w:rsidRPr="00A36F79">
        <w:rPr>
          <w:rFonts w:ascii="Times New Roman" w:hAnsi="Times New Roman" w:cs="Times New Roman"/>
          <w:sz w:val="24"/>
          <w:szCs w:val="24"/>
        </w:rPr>
        <w:t>.</w:t>
      </w:r>
    </w:p>
    <w:p w14:paraId="24E744A1" w14:textId="1B415289" w:rsidR="00495FB2" w:rsidRPr="00A36F79" w:rsidRDefault="00495FB2" w:rsidP="00BE44EB">
      <w:pPr>
        <w:spacing w:after="0" w:line="360" w:lineRule="auto"/>
        <w:ind w:left="709" w:hanging="709"/>
        <w:jc w:val="both"/>
        <w:rPr>
          <w:rFonts w:ascii="Times New Roman" w:hAnsi="Times New Roman" w:cs="Times New Roman"/>
          <w:sz w:val="24"/>
          <w:szCs w:val="24"/>
        </w:rPr>
      </w:pPr>
      <w:r w:rsidRPr="00A36F79">
        <w:rPr>
          <w:rFonts w:ascii="Times New Roman" w:hAnsi="Times New Roman" w:cs="Times New Roman"/>
          <w:sz w:val="24"/>
          <w:szCs w:val="24"/>
        </w:rPr>
        <w:t>Espinosa, D</w:t>
      </w:r>
      <w:r w:rsidR="001D36CD" w:rsidRPr="00A36F79">
        <w:rPr>
          <w:rFonts w:ascii="Times New Roman" w:hAnsi="Times New Roman" w:cs="Times New Roman"/>
          <w:sz w:val="24"/>
          <w:szCs w:val="24"/>
        </w:rPr>
        <w:t>.</w:t>
      </w:r>
      <w:r w:rsidR="006C1F3D">
        <w:rPr>
          <w:rFonts w:ascii="Times New Roman" w:hAnsi="Times New Roman" w:cs="Times New Roman"/>
          <w:sz w:val="24"/>
          <w:szCs w:val="24"/>
        </w:rPr>
        <w:t>,</w:t>
      </w:r>
      <w:r w:rsidR="001D36CD" w:rsidRPr="00A36F79">
        <w:rPr>
          <w:rFonts w:ascii="Times New Roman" w:hAnsi="Times New Roman" w:cs="Times New Roman"/>
          <w:sz w:val="24"/>
          <w:szCs w:val="24"/>
        </w:rPr>
        <w:t xml:space="preserve"> Ocegueda, S</w:t>
      </w:r>
      <w:r w:rsidRPr="00A36F79">
        <w:rPr>
          <w:rFonts w:ascii="Times New Roman" w:hAnsi="Times New Roman" w:cs="Times New Roman"/>
          <w:sz w:val="24"/>
          <w:szCs w:val="24"/>
        </w:rPr>
        <w:t>.</w:t>
      </w:r>
      <w:r w:rsidR="001D36CD" w:rsidRPr="00A36F79">
        <w:rPr>
          <w:rFonts w:ascii="Times New Roman" w:hAnsi="Times New Roman" w:cs="Times New Roman"/>
          <w:sz w:val="24"/>
          <w:szCs w:val="24"/>
        </w:rPr>
        <w:t xml:space="preserve"> y</w:t>
      </w:r>
      <w:r w:rsidRPr="00A36F79">
        <w:rPr>
          <w:rFonts w:ascii="Times New Roman" w:hAnsi="Times New Roman" w:cs="Times New Roman"/>
          <w:sz w:val="24"/>
          <w:szCs w:val="24"/>
        </w:rPr>
        <w:t xml:space="preserve"> Luna, I. (2016). </w:t>
      </w:r>
      <w:r w:rsidRPr="00A36F79">
        <w:rPr>
          <w:rFonts w:ascii="Times New Roman" w:hAnsi="Times New Roman" w:cs="Times New Roman"/>
          <w:bCs/>
          <w:sz w:val="24"/>
          <w:szCs w:val="24"/>
        </w:rPr>
        <w:t xml:space="preserve">Introducción al estudio de la </w:t>
      </w:r>
      <w:r w:rsidR="006C1F3D">
        <w:rPr>
          <w:rFonts w:ascii="Times New Roman" w:hAnsi="Times New Roman" w:cs="Times New Roman"/>
          <w:bCs/>
          <w:sz w:val="24"/>
          <w:szCs w:val="24"/>
        </w:rPr>
        <w:t>b</w:t>
      </w:r>
      <w:r w:rsidR="006C1F3D" w:rsidRPr="00A36F79">
        <w:rPr>
          <w:rFonts w:ascii="Times New Roman" w:hAnsi="Times New Roman" w:cs="Times New Roman"/>
          <w:bCs/>
          <w:sz w:val="24"/>
          <w:szCs w:val="24"/>
        </w:rPr>
        <w:t xml:space="preserve">iodiversidad </w:t>
      </w:r>
      <w:r w:rsidRPr="00A36F79">
        <w:rPr>
          <w:rFonts w:ascii="Times New Roman" w:hAnsi="Times New Roman" w:cs="Times New Roman"/>
          <w:bCs/>
          <w:sz w:val="24"/>
          <w:szCs w:val="24"/>
        </w:rPr>
        <w:t xml:space="preserve">de la Sierra Madre del Sur: Una visión </w:t>
      </w:r>
      <w:r w:rsidR="006C1F3D">
        <w:rPr>
          <w:rFonts w:ascii="Times New Roman" w:hAnsi="Times New Roman" w:cs="Times New Roman"/>
          <w:bCs/>
          <w:sz w:val="24"/>
          <w:szCs w:val="24"/>
        </w:rPr>
        <w:t>g</w:t>
      </w:r>
      <w:r w:rsidR="006C1F3D" w:rsidRPr="00A36F79">
        <w:rPr>
          <w:rFonts w:ascii="Times New Roman" w:hAnsi="Times New Roman" w:cs="Times New Roman"/>
          <w:bCs/>
          <w:sz w:val="24"/>
          <w:szCs w:val="24"/>
        </w:rPr>
        <w:t>eneral</w:t>
      </w:r>
      <w:r w:rsidRPr="00A36F79">
        <w:rPr>
          <w:rFonts w:ascii="Times New Roman" w:hAnsi="Times New Roman" w:cs="Times New Roman"/>
          <w:bCs/>
          <w:sz w:val="24"/>
          <w:szCs w:val="24"/>
        </w:rPr>
        <w:t>. En Luna, I. Espinosa, D. y Contreras, R.</w:t>
      </w:r>
      <w:r w:rsidRPr="00A36F79">
        <w:rPr>
          <w:rFonts w:ascii="Times New Roman" w:hAnsi="Times New Roman" w:cs="Times New Roman"/>
          <w:sz w:val="24"/>
          <w:szCs w:val="24"/>
        </w:rPr>
        <w:t xml:space="preserve"> (2016</w:t>
      </w:r>
      <w:r w:rsidR="006C1F3D" w:rsidRPr="00A36F79">
        <w:rPr>
          <w:rFonts w:ascii="Times New Roman" w:hAnsi="Times New Roman" w:cs="Times New Roman"/>
          <w:sz w:val="24"/>
          <w:szCs w:val="24"/>
        </w:rPr>
        <w:t>)</w:t>
      </w:r>
      <w:r w:rsidR="006C1F3D">
        <w:rPr>
          <w:rFonts w:ascii="Times New Roman" w:hAnsi="Times New Roman" w:cs="Times New Roman"/>
          <w:sz w:val="24"/>
          <w:szCs w:val="24"/>
        </w:rPr>
        <w:t>,</w:t>
      </w:r>
      <w:r w:rsidR="006C1F3D" w:rsidRPr="00A36F79">
        <w:rPr>
          <w:rFonts w:ascii="Times New Roman" w:hAnsi="Times New Roman" w:cs="Times New Roman"/>
          <w:sz w:val="24"/>
          <w:szCs w:val="24"/>
        </w:rPr>
        <w:t xml:space="preserve"> </w:t>
      </w:r>
      <w:r w:rsidRPr="00D870D2">
        <w:rPr>
          <w:rFonts w:ascii="Times New Roman" w:hAnsi="Times New Roman" w:cs="Times New Roman"/>
          <w:i/>
          <w:iCs/>
          <w:sz w:val="24"/>
          <w:szCs w:val="24"/>
        </w:rPr>
        <w:t>Biodiversidad de la Sierra Madre del Sur</w:t>
      </w:r>
      <w:r w:rsidR="005922CA">
        <w:rPr>
          <w:rFonts w:ascii="Times New Roman" w:hAnsi="Times New Roman" w:cs="Times New Roman"/>
          <w:i/>
          <w:iCs/>
          <w:sz w:val="24"/>
          <w:szCs w:val="24"/>
        </w:rPr>
        <w:t>.</w:t>
      </w:r>
      <w:r w:rsidR="005922CA" w:rsidRPr="00D870D2">
        <w:rPr>
          <w:rFonts w:ascii="Times New Roman" w:hAnsi="Times New Roman" w:cs="Times New Roman"/>
          <w:i/>
          <w:iCs/>
          <w:sz w:val="24"/>
          <w:szCs w:val="24"/>
        </w:rPr>
        <w:t xml:space="preserve"> </w:t>
      </w:r>
      <w:r w:rsidR="005922CA">
        <w:rPr>
          <w:rFonts w:ascii="Times New Roman" w:hAnsi="Times New Roman" w:cs="Times New Roman"/>
          <w:i/>
          <w:iCs/>
          <w:sz w:val="24"/>
          <w:szCs w:val="24"/>
        </w:rPr>
        <w:t>U</w:t>
      </w:r>
      <w:r w:rsidR="005922CA" w:rsidRPr="00D870D2">
        <w:rPr>
          <w:rFonts w:ascii="Times New Roman" w:hAnsi="Times New Roman" w:cs="Times New Roman"/>
          <w:i/>
          <w:iCs/>
          <w:sz w:val="24"/>
          <w:szCs w:val="24"/>
        </w:rPr>
        <w:t xml:space="preserve">na </w:t>
      </w:r>
      <w:r w:rsidR="001D36CD" w:rsidRPr="00D870D2">
        <w:rPr>
          <w:rFonts w:ascii="Times New Roman" w:hAnsi="Times New Roman" w:cs="Times New Roman"/>
          <w:i/>
          <w:iCs/>
          <w:sz w:val="24"/>
          <w:szCs w:val="24"/>
        </w:rPr>
        <w:t>síntesis preliminar</w:t>
      </w:r>
      <w:r w:rsidRPr="00D870D2">
        <w:rPr>
          <w:rFonts w:ascii="Times New Roman" w:hAnsi="Times New Roman" w:cs="Times New Roman"/>
          <w:i/>
          <w:iCs/>
          <w:sz w:val="24"/>
          <w:szCs w:val="24"/>
        </w:rPr>
        <w:t>.</w:t>
      </w:r>
      <w:r w:rsidRPr="00A36F79">
        <w:rPr>
          <w:rFonts w:ascii="Times New Roman" w:hAnsi="Times New Roman" w:cs="Times New Roman"/>
          <w:sz w:val="24"/>
          <w:szCs w:val="24"/>
        </w:rPr>
        <w:t xml:space="preserve"> </w:t>
      </w:r>
      <w:r w:rsidR="006C1F3D">
        <w:rPr>
          <w:rFonts w:ascii="Times New Roman" w:hAnsi="Times New Roman" w:cs="Times New Roman"/>
          <w:sz w:val="24"/>
          <w:szCs w:val="24"/>
        </w:rPr>
        <w:t xml:space="preserve">Ciudad de México, México: </w:t>
      </w:r>
      <w:r w:rsidRPr="00A36F79">
        <w:rPr>
          <w:rFonts w:ascii="Times New Roman" w:hAnsi="Times New Roman" w:cs="Times New Roman"/>
          <w:sz w:val="24"/>
          <w:szCs w:val="24"/>
        </w:rPr>
        <w:t>Universidad Nacional Autónoma de México</w:t>
      </w:r>
      <w:r w:rsidR="006C1F3D">
        <w:rPr>
          <w:rFonts w:ascii="Times New Roman" w:hAnsi="Times New Roman" w:cs="Times New Roman"/>
          <w:sz w:val="24"/>
          <w:szCs w:val="24"/>
        </w:rPr>
        <w:t>.</w:t>
      </w:r>
    </w:p>
    <w:p w14:paraId="1608E78B" w14:textId="39BBB992" w:rsidR="00495FB2" w:rsidRPr="00BF5581" w:rsidRDefault="001D36CD" w:rsidP="00BE44EB">
      <w:pPr>
        <w:spacing w:after="0" w:line="360" w:lineRule="auto"/>
        <w:ind w:left="709" w:hanging="709"/>
        <w:jc w:val="both"/>
        <w:rPr>
          <w:rFonts w:ascii="Times New Roman" w:hAnsi="Times New Roman" w:cs="Times New Roman"/>
          <w:sz w:val="24"/>
          <w:szCs w:val="24"/>
        </w:rPr>
      </w:pPr>
      <w:r w:rsidRPr="00A36F79">
        <w:rPr>
          <w:rFonts w:ascii="Times New Roman" w:hAnsi="Times New Roman" w:cs="Times New Roman"/>
          <w:sz w:val="24"/>
          <w:szCs w:val="24"/>
        </w:rPr>
        <w:t>Foster, B</w:t>
      </w:r>
      <w:r w:rsidR="00125ACF" w:rsidRPr="00A36F79">
        <w:rPr>
          <w:rFonts w:ascii="Times New Roman" w:hAnsi="Times New Roman" w:cs="Times New Roman"/>
          <w:sz w:val="24"/>
          <w:szCs w:val="24"/>
        </w:rPr>
        <w:t>.</w:t>
      </w:r>
      <w:r w:rsidR="00125ACF">
        <w:rPr>
          <w:rFonts w:ascii="Times New Roman" w:hAnsi="Times New Roman" w:cs="Times New Roman"/>
          <w:sz w:val="24"/>
          <w:szCs w:val="24"/>
        </w:rPr>
        <w:t xml:space="preserve">, </w:t>
      </w:r>
      <w:r w:rsidR="009D42BA">
        <w:rPr>
          <w:rFonts w:ascii="Times New Roman" w:hAnsi="Times New Roman" w:cs="Times New Roman"/>
          <w:sz w:val="24"/>
          <w:szCs w:val="24"/>
        </w:rPr>
        <w:t>Herná</w:t>
      </w:r>
      <w:r w:rsidR="00495FB2" w:rsidRPr="00A36F79">
        <w:rPr>
          <w:rFonts w:ascii="Times New Roman" w:hAnsi="Times New Roman" w:cs="Times New Roman"/>
          <w:sz w:val="24"/>
          <w:szCs w:val="24"/>
        </w:rPr>
        <w:t>ndez, N</w:t>
      </w:r>
      <w:r w:rsidR="00125ACF" w:rsidRPr="00A36F79">
        <w:rPr>
          <w:rFonts w:ascii="Times New Roman" w:hAnsi="Times New Roman" w:cs="Times New Roman"/>
          <w:sz w:val="24"/>
          <w:szCs w:val="24"/>
        </w:rPr>
        <w:t>.</w:t>
      </w:r>
      <w:r w:rsidR="00125ACF">
        <w:rPr>
          <w:rFonts w:ascii="Times New Roman" w:hAnsi="Times New Roman" w:cs="Times New Roman"/>
          <w:sz w:val="24"/>
          <w:szCs w:val="24"/>
        </w:rPr>
        <w:t>,</w:t>
      </w:r>
      <w:r w:rsidR="00125ACF" w:rsidRPr="00A36F79">
        <w:rPr>
          <w:rFonts w:ascii="Times New Roman" w:hAnsi="Times New Roman" w:cs="Times New Roman"/>
          <w:sz w:val="24"/>
          <w:szCs w:val="24"/>
        </w:rPr>
        <w:t xml:space="preserve"> </w:t>
      </w:r>
      <w:r w:rsidR="00495FB2" w:rsidRPr="00A36F79">
        <w:rPr>
          <w:rFonts w:ascii="Times New Roman" w:hAnsi="Times New Roman" w:cs="Times New Roman"/>
          <w:sz w:val="24"/>
          <w:szCs w:val="24"/>
        </w:rPr>
        <w:t>Kakudidi,</w:t>
      </w:r>
      <w:r w:rsidRPr="00A36F79">
        <w:rPr>
          <w:rFonts w:ascii="Times New Roman" w:hAnsi="Times New Roman" w:cs="Times New Roman"/>
          <w:sz w:val="24"/>
          <w:szCs w:val="24"/>
        </w:rPr>
        <w:t xml:space="preserve"> M.</w:t>
      </w:r>
      <w:r w:rsidR="00495FB2" w:rsidRPr="00A36F79">
        <w:rPr>
          <w:rFonts w:ascii="Times New Roman" w:hAnsi="Times New Roman" w:cs="Times New Roman"/>
          <w:sz w:val="24"/>
          <w:szCs w:val="24"/>
        </w:rPr>
        <w:t xml:space="preserve"> y Barnham, R.</w:t>
      </w:r>
      <w:r w:rsidRPr="00A36F79">
        <w:rPr>
          <w:rFonts w:ascii="Times New Roman" w:hAnsi="Times New Roman" w:cs="Times New Roman"/>
          <w:sz w:val="24"/>
          <w:szCs w:val="24"/>
        </w:rPr>
        <w:t xml:space="preserve"> </w:t>
      </w:r>
      <w:r w:rsidR="00495FB2" w:rsidRPr="00A36F79">
        <w:rPr>
          <w:rFonts w:ascii="Times New Roman" w:hAnsi="Times New Roman" w:cs="Times New Roman"/>
          <w:sz w:val="24"/>
          <w:szCs w:val="24"/>
        </w:rPr>
        <w:t>(1995)</w:t>
      </w:r>
      <w:r w:rsidR="009F6D97">
        <w:rPr>
          <w:rFonts w:ascii="Times New Roman" w:hAnsi="Times New Roman" w:cs="Times New Roman"/>
          <w:sz w:val="24"/>
          <w:szCs w:val="24"/>
        </w:rPr>
        <w:t>.</w:t>
      </w:r>
      <w:r w:rsidR="00495FB2" w:rsidRPr="00A36F79">
        <w:rPr>
          <w:rFonts w:ascii="Times New Roman" w:hAnsi="Times New Roman" w:cs="Times New Roman"/>
          <w:sz w:val="24"/>
          <w:szCs w:val="24"/>
        </w:rPr>
        <w:t xml:space="preserve"> Un método de transectos variables para la </w:t>
      </w:r>
      <w:r w:rsidR="009F6D97">
        <w:rPr>
          <w:rFonts w:ascii="Times New Roman" w:hAnsi="Times New Roman" w:cs="Times New Roman"/>
          <w:sz w:val="24"/>
          <w:szCs w:val="24"/>
        </w:rPr>
        <w:t xml:space="preserve">evaluación </w:t>
      </w:r>
      <w:r w:rsidR="00495FB2" w:rsidRPr="00A36F79">
        <w:rPr>
          <w:rFonts w:ascii="Times New Roman" w:hAnsi="Times New Roman" w:cs="Times New Roman"/>
          <w:sz w:val="24"/>
          <w:szCs w:val="24"/>
        </w:rPr>
        <w:t>rápida de comunidades de plantas en los trópicos</w:t>
      </w:r>
      <w:r w:rsidR="009F6D97">
        <w:rPr>
          <w:rFonts w:ascii="Times New Roman" w:hAnsi="Times New Roman" w:cs="Times New Roman"/>
          <w:sz w:val="24"/>
          <w:szCs w:val="24"/>
        </w:rPr>
        <w:t>.</w:t>
      </w:r>
      <w:r w:rsidR="00495FB2" w:rsidRPr="00A36F79">
        <w:rPr>
          <w:rFonts w:ascii="Times New Roman" w:hAnsi="Times New Roman" w:cs="Times New Roman"/>
          <w:sz w:val="24"/>
          <w:szCs w:val="24"/>
        </w:rPr>
        <w:t xml:space="preserve"> </w:t>
      </w:r>
      <w:r w:rsidR="00C37C5A" w:rsidRPr="00BF5581">
        <w:rPr>
          <w:rFonts w:ascii="Times New Roman" w:hAnsi="Times New Roman" w:cs="Times New Roman"/>
          <w:sz w:val="24"/>
          <w:szCs w:val="24"/>
        </w:rPr>
        <w:t>(</w:t>
      </w:r>
      <w:r w:rsidR="00495FB2" w:rsidRPr="00BF5581">
        <w:rPr>
          <w:rFonts w:ascii="Times New Roman" w:hAnsi="Times New Roman" w:cs="Times New Roman"/>
          <w:sz w:val="24"/>
          <w:szCs w:val="24"/>
        </w:rPr>
        <w:t>Documento inédito</w:t>
      </w:r>
      <w:r w:rsidR="00C37C5A" w:rsidRPr="00BF5581">
        <w:rPr>
          <w:rFonts w:ascii="Times New Roman" w:hAnsi="Times New Roman" w:cs="Times New Roman"/>
          <w:sz w:val="24"/>
          <w:szCs w:val="24"/>
        </w:rPr>
        <w:t>)</w:t>
      </w:r>
      <w:r w:rsidR="00495FB2" w:rsidRPr="00BF5581">
        <w:rPr>
          <w:rFonts w:ascii="Times New Roman" w:hAnsi="Times New Roman" w:cs="Times New Roman"/>
          <w:sz w:val="24"/>
          <w:szCs w:val="24"/>
        </w:rPr>
        <w:t xml:space="preserve">. </w:t>
      </w:r>
    </w:p>
    <w:p w14:paraId="57BF9F44" w14:textId="73BC00AF" w:rsidR="00495FB2" w:rsidRPr="00A36F79" w:rsidRDefault="00495FB2" w:rsidP="00BE44EB">
      <w:pPr>
        <w:spacing w:after="0" w:line="360" w:lineRule="auto"/>
        <w:ind w:left="709" w:hanging="709"/>
        <w:jc w:val="both"/>
        <w:rPr>
          <w:rStyle w:val="apple-converted-space"/>
          <w:rFonts w:ascii="Times New Roman" w:eastAsiaTheme="minorEastAsia" w:hAnsi="Times New Roman" w:cs="Times New Roman"/>
          <w:kern w:val="24"/>
          <w:sz w:val="24"/>
          <w:szCs w:val="24"/>
        </w:rPr>
      </w:pPr>
      <w:r w:rsidRPr="00A36F79">
        <w:rPr>
          <w:rStyle w:val="apple-converted-space"/>
          <w:rFonts w:ascii="Times New Roman" w:eastAsiaTheme="minorEastAsia" w:hAnsi="Times New Roman" w:cs="Times New Roman"/>
          <w:kern w:val="24"/>
          <w:sz w:val="24"/>
          <w:szCs w:val="24"/>
        </w:rPr>
        <w:t>Instituto Nacional de Estad</w:t>
      </w:r>
      <w:r w:rsidR="006972EC">
        <w:rPr>
          <w:rStyle w:val="apple-converted-space"/>
          <w:rFonts w:ascii="Times New Roman" w:eastAsiaTheme="minorEastAsia" w:hAnsi="Times New Roman" w:cs="Times New Roman"/>
          <w:kern w:val="24"/>
          <w:sz w:val="24"/>
          <w:szCs w:val="24"/>
        </w:rPr>
        <w:t>í</w:t>
      </w:r>
      <w:r w:rsidRPr="00A36F79">
        <w:rPr>
          <w:rStyle w:val="apple-converted-space"/>
          <w:rFonts w:ascii="Times New Roman" w:eastAsiaTheme="minorEastAsia" w:hAnsi="Times New Roman" w:cs="Times New Roman"/>
          <w:kern w:val="24"/>
          <w:sz w:val="24"/>
          <w:szCs w:val="24"/>
        </w:rPr>
        <w:t>stica</w:t>
      </w:r>
      <w:r w:rsidR="0032733B">
        <w:rPr>
          <w:rStyle w:val="apple-converted-space"/>
          <w:rFonts w:ascii="Times New Roman" w:eastAsiaTheme="minorEastAsia" w:hAnsi="Times New Roman" w:cs="Times New Roman"/>
          <w:kern w:val="24"/>
          <w:sz w:val="24"/>
          <w:szCs w:val="24"/>
        </w:rPr>
        <w:t>,</w:t>
      </w:r>
      <w:r w:rsidRPr="00A36F79">
        <w:rPr>
          <w:rStyle w:val="apple-converted-space"/>
          <w:rFonts w:ascii="Times New Roman" w:eastAsiaTheme="minorEastAsia" w:hAnsi="Times New Roman" w:cs="Times New Roman"/>
          <w:kern w:val="24"/>
          <w:sz w:val="24"/>
          <w:szCs w:val="24"/>
        </w:rPr>
        <w:t xml:space="preserve"> </w:t>
      </w:r>
      <w:r w:rsidR="006972EC" w:rsidRPr="00A36F79">
        <w:rPr>
          <w:rStyle w:val="apple-converted-space"/>
          <w:rFonts w:ascii="Times New Roman" w:eastAsiaTheme="minorEastAsia" w:hAnsi="Times New Roman" w:cs="Times New Roman"/>
          <w:kern w:val="24"/>
          <w:sz w:val="24"/>
          <w:szCs w:val="24"/>
        </w:rPr>
        <w:t>Geografía</w:t>
      </w:r>
      <w:r w:rsidRPr="00A36F79">
        <w:rPr>
          <w:rStyle w:val="apple-converted-space"/>
          <w:rFonts w:ascii="Times New Roman" w:eastAsiaTheme="minorEastAsia" w:hAnsi="Times New Roman" w:cs="Times New Roman"/>
          <w:kern w:val="24"/>
          <w:sz w:val="24"/>
          <w:szCs w:val="24"/>
        </w:rPr>
        <w:t xml:space="preserve"> e Inform</w:t>
      </w:r>
      <w:r w:rsidR="006972EC">
        <w:rPr>
          <w:rStyle w:val="apple-converted-space"/>
          <w:rFonts w:ascii="Times New Roman" w:eastAsiaTheme="minorEastAsia" w:hAnsi="Times New Roman" w:cs="Times New Roman"/>
          <w:kern w:val="24"/>
          <w:sz w:val="24"/>
          <w:szCs w:val="24"/>
        </w:rPr>
        <w:t>á</w:t>
      </w:r>
      <w:r w:rsidRPr="00A36F79">
        <w:rPr>
          <w:rStyle w:val="apple-converted-space"/>
          <w:rFonts w:ascii="Times New Roman" w:eastAsiaTheme="minorEastAsia" w:hAnsi="Times New Roman" w:cs="Times New Roman"/>
          <w:kern w:val="24"/>
          <w:sz w:val="24"/>
          <w:szCs w:val="24"/>
        </w:rPr>
        <w:t>tica</w:t>
      </w:r>
      <w:r w:rsidR="00EB42D5">
        <w:rPr>
          <w:rStyle w:val="apple-converted-space"/>
          <w:rFonts w:ascii="Times New Roman" w:eastAsiaTheme="minorEastAsia" w:hAnsi="Times New Roman" w:cs="Times New Roman"/>
          <w:kern w:val="24"/>
          <w:sz w:val="24"/>
          <w:szCs w:val="24"/>
        </w:rPr>
        <w:t xml:space="preserve"> </w:t>
      </w:r>
      <w:r w:rsidR="00061905">
        <w:rPr>
          <w:rStyle w:val="apple-converted-space"/>
          <w:rFonts w:ascii="Times New Roman" w:eastAsiaTheme="minorEastAsia" w:hAnsi="Times New Roman" w:cs="Times New Roman"/>
          <w:kern w:val="24"/>
          <w:sz w:val="24"/>
          <w:szCs w:val="24"/>
        </w:rPr>
        <w:t>[Inegi]</w:t>
      </w:r>
      <w:r w:rsidR="00061905" w:rsidRPr="00A36F79">
        <w:rPr>
          <w:rStyle w:val="apple-converted-space"/>
          <w:rFonts w:ascii="Times New Roman" w:eastAsiaTheme="minorEastAsia" w:hAnsi="Times New Roman" w:cs="Times New Roman"/>
          <w:kern w:val="24"/>
          <w:sz w:val="24"/>
          <w:szCs w:val="24"/>
        </w:rPr>
        <w:t xml:space="preserve">. </w:t>
      </w:r>
      <w:r w:rsidRPr="00A36F79">
        <w:rPr>
          <w:rStyle w:val="apple-converted-space"/>
          <w:rFonts w:ascii="Times New Roman" w:eastAsiaTheme="minorEastAsia" w:hAnsi="Times New Roman" w:cs="Times New Roman"/>
          <w:kern w:val="24"/>
          <w:sz w:val="24"/>
          <w:szCs w:val="24"/>
        </w:rPr>
        <w:t xml:space="preserve">(2001). Carta </w:t>
      </w:r>
      <w:r w:rsidR="00EC0B3B">
        <w:rPr>
          <w:rStyle w:val="apple-converted-space"/>
          <w:rFonts w:ascii="Times New Roman" w:eastAsiaTheme="minorEastAsia" w:hAnsi="Times New Roman" w:cs="Times New Roman"/>
          <w:kern w:val="24"/>
          <w:sz w:val="24"/>
          <w:szCs w:val="24"/>
        </w:rPr>
        <w:t>t</w:t>
      </w:r>
      <w:r w:rsidR="00EC0B3B" w:rsidRPr="00A36F79">
        <w:rPr>
          <w:rStyle w:val="apple-converted-space"/>
          <w:rFonts w:ascii="Times New Roman" w:eastAsiaTheme="minorEastAsia" w:hAnsi="Times New Roman" w:cs="Times New Roman"/>
          <w:kern w:val="24"/>
          <w:sz w:val="24"/>
          <w:szCs w:val="24"/>
        </w:rPr>
        <w:t>opogr</w:t>
      </w:r>
      <w:r w:rsidR="00EC0B3B">
        <w:rPr>
          <w:rStyle w:val="apple-converted-space"/>
          <w:rFonts w:ascii="Times New Roman" w:eastAsiaTheme="minorEastAsia" w:hAnsi="Times New Roman" w:cs="Times New Roman"/>
          <w:kern w:val="24"/>
          <w:sz w:val="24"/>
          <w:szCs w:val="24"/>
        </w:rPr>
        <w:t>á</w:t>
      </w:r>
      <w:r w:rsidR="00EC0B3B" w:rsidRPr="00A36F79">
        <w:rPr>
          <w:rStyle w:val="apple-converted-space"/>
          <w:rFonts w:ascii="Times New Roman" w:eastAsiaTheme="minorEastAsia" w:hAnsi="Times New Roman" w:cs="Times New Roman"/>
          <w:kern w:val="24"/>
          <w:sz w:val="24"/>
          <w:szCs w:val="24"/>
        </w:rPr>
        <w:t>fica</w:t>
      </w:r>
      <w:r w:rsidRPr="00A36F79">
        <w:rPr>
          <w:rStyle w:val="apple-converted-space"/>
          <w:rFonts w:ascii="Times New Roman" w:eastAsiaTheme="minorEastAsia" w:hAnsi="Times New Roman" w:cs="Times New Roman"/>
          <w:kern w:val="24"/>
          <w:sz w:val="24"/>
          <w:szCs w:val="24"/>
        </w:rPr>
        <w:t>. Tierra Colorada E14C48. E</w:t>
      </w:r>
      <w:r w:rsidR="009D42BA">
        <w:rPr>
          <w:rStyle w:val="apple-converted-space"/>
          <w:rFonts w:ascii="Times New Roman" w:eastAsiaTheme="minorEastAsia" w:hAnsi="Times New Roman" w:cs="Times New Roman"/>
          <w:kern w:val="24"/>
          <w:sz w:val="24"/>
          <w:szCs w:val="24"/>
        </w:rPr>
        <w:t>s</w:t>
      </w:r>
      <w:r w:rsidRPr="00A36F79">
        <w:rPr>
          <w:rStyle w:val="apple-converted-space"/>
          <w:rFonts w:ascii="Times New Roman" w:eastAsiaTheme="minorEastAsia" w:hAnsi="Times New Roman" w:cs="Times New Roman"/>
          <w:kern w:val="24"/>
          <w:sz w:val="24"/>
          <w:szCs w:val="24"/>
        </w:rPr>
        <w:t>cala 1:50</w:t>
      </w:r>
      <w:r w:rsidR="00EC0B3B">
        <w:rPr>
          <w:rStyle w:val="apple-converted-space"/>
          <w:rFonts w:ascii="Times New Roman" w:eastAsiaTheme="minorEastAsia" w:hAnsi="Times New Roman" w:cs="Times New Roman"/>
          <w:kern w:val="24"/>
          <w:sz w:val="24"/>
          <w:szCs w:val="24"/>
        </w:rPr>
        <w:t> </w:t>
      </w:r>
      <w:r w:rsidRPr="00A36F79">
        <w:rPr>
          <w:rStyle w:val="apple-converted-space"/>
          <w:rFonts w:ascii="Times New Roman" w:eastAsiaTheme="minorEastAsia" w:hAnsi="Times New Roman" w:cs="Times New Roman"/>
          <w:kern w:val="24"/>
          <w:sz w:val="24"/>
          <w:szCs w:val="24"/>
        </w:rPr>
        <w:t>000.</w:t>
      </w:r>
      <w:r w:rsidR="00F00787">
        <w:rPr>
          <w:rStyle w:val="apple-converted-space"/>
          <w:rFonts w:ascii="Times New Roman" w:eastAsiaTheme="minorEastAsia" w:hAnsi="Times New Roman" w:cs="Times New Roman"/>
          <w:kern w:val="24"/>
          <w:sz w:val="24"/>
          <w:szCs w:val="24"/>
        </w:rPr>
        <w:t xml:space="preserve"> </w:t>
      </w:r>
    </w:p>
    <w:p w14:paraId="7A8A208D" w14:textId="102067AE" w:rsidR="00495FB2" w:rsidRPr="00A36F79" w:rsidRDefault="00495FB2" w:rsidP="00BE44EB">
      <w:pPr>
        <w:spacing w:after="0" w:line="360" w:lineRule="auto"/>
        <w:ind w:left="709" w:hanging="709"/>
        <w:jc w:val="both"/>
        <w:rPr>
          <w:rStyle w:val="apple-converted-space"/>
          <w:rFonts w:ascii="Times New Roman" w:hAnsi="Times New Roman" w:cs="Times New Roman"/>
          <w:sz w:val="24"/>
          <w:szCs w:val="24"/>
          <w:lang w:val="es-ES"/>
        </w:rPr>
      </w:pPr>
      <w:r w:rsidRPr="00A36F79">
        <w:rPr>
          <w:rStyle w:val="apple-converted-space"/>
          <w:rFonts w:ascii="Times New Roman" w:eastAsiaTheme="minorEastAsia" w:hAnsi="Times New Roman" w:cs="Times New Roman"/>
          <w:kern w:val="24"/>
          <w:sz w:val="24"/>
          <w:szCs w:val="24"/>
        </w:rPr>
        <w:t>Instituto Nacional de Estad</w:t>
      </w:r>
      <w:r w:rsidR="006972EC">
        <w:rPr>
          <w:rStyle w:val="apple-converted-space"/>
          <w:rFonts w:ascii="Times New Roman" w:eastAsiaTheme="minorEastAsia" w:hAnsi="Times New Roman" w:cs="Times New Roman"/>
          <w:kern w:val="24"/>
          <w:sz w:val="24"/>
          <w:szCs w:val="24"/>
        </w:rPr>
        <w:t>í</w:t>
      </w:r>
      <w:r w:rsidRPr="00A36F79">
        <w:rPr>
          <w:rStyle w:val="apple-converted-space"/>
          <w:rFonts w:ascii="Times New Roman" w:eastAsiaTheme="minorEastAsia" w:hAnsi="Times New Roman" w:cs="Times New Roman"/>
          <w:kern w:val="24"/>
          <w:sz w:val="24"/>
          <w:szCs w:val="24"/>
        </w:rPr>
        <w:t>stica</w:t>
      </w:r>
      <w:r w:rsidR="0032733B">
        <w:rPr>
          <w:rStyle w:val="apple-converted-space"/>
          <w:rFonts w:ascii="Times New Roman" w:eastAsiaTheme="minorEastAsia" w:hAnsi="Times New Roman" w:cs="Times New Roman"/>
          <w:kern w:val="24"/>
          <w:sz w:val="24"/>
          <w:szCs w:val="24"/>
        </w:rPr>
        <w:t>,</w:t>
      </w:r>
      <w:r w:rsidRPr="00A36F79">
        <w:rPr>
          <w:rStyle w:val="apple-converted-space"/>
          <w:rFonts w:ascii="Times New Roman" w:eastAsiaTheme="minorEastAsia" w:hAnsi="Times New Roman" w:cs="Times New Roman"/>
          <w:kern w:val="24"/>
          <w:sz w:val="24"/>
          <w:szCs w:val="24"/>
        </w:rPr>
        <w:t xml:space="preserve"> Geograf</w:t>
      </w:r>
      <w:r w:rsidR="006972EC">
        <w:rPr>
          <w:rStyle w:val="apple-converted-space"/>
          <w:rFonts w:ascii="Times New Roman" w:eastAsiaTheme="minorEastAsia" w:hAnsi="Times New Roman" w:cs="Times New Roman"/>
          <w:kern w:val="24"/>
          <w:sz w:val="24"/>
          <w:szCs w:val="24"/>
        </w:rPr>
        <w:t>í</w:t>
      </w:r>
      <w:r w:rsidRPr="00A36F79">
        <w:rPr>
          <w:rStyle w:val="apple-converted-space"/>
          <w:rFonts w:ascii="Times New Roman" w:eastAsiaTheme="minorEastAsia" w:hAnsi="Times New Roman" w:cs="Times New Roman"/>
          <w:kern w:val="24"/>
          <w:sz w:val="24"/>
          <w:szCs w:val="24"/>
        </w:rPr>
        <w:t>a e Inform</w:t>
      </w:r>
      <w:r w:rsidR="006972EC">
        <w:rPr>
          <w:rStyle w:val="apple-converted-space"/>
          <w:rFonts w:ascii="Times New Roman" w:eastAsiaTheme="minorEastAsia" w:hAnsi="Times New Roman" w:cs="Times New Roman"/>
          <w:kern w:val="24"/>
          <w:sz w:val="24"/>
          <w:szCs w:val="24"/>
        </w:rPr>
        <w:t>á</w:t>
      </w:r>
      <w:r w:rsidRPr="00A36F79">
        <w:rPr>
          <w:rStyle w:val="apple-converted-space"/>
          <w:rFonts w:ascii="Times New Roman" w:eastAsiaTheme="minorEastAsia" w:hAnsi="Times New Roman" w:cs="Times New Roman"/>
          <w:kern w:val="24"/>
          <w:sz w:val="24"/>
          <w:szCs w:val="24"/>
        </w:rPr>
        <w:t>tica</w:t>
      </w:r>
      <w:r w:rsidR="00EB42D5">
        <w:rPr>
          <w:rStyle w:val="apple-converted-space"/>
          <w:rFonts w:ascii="Times New Roman" w:eastAsiaTheme="minorEastAsia" w:hAnsi="Times New Roman" w:cs="Times New Roman"/>
          <w:kern w:val="24"/>
          <w:sz w:val="24"/>
          <w:szCs w:val="24"/>
        </w:rPr>
        <w:t xml:space="preserve"> </w:t>
      </w:r>
      <w:r w:rsidR="00061905">
        <w:rPr>
          <w:rStyle w:val="apple-converted-space"/>
          <w:rFonts w:ascii="Times New Roman" w:eastAsiaTheme="minorEastAsia" w:hAnsi="Times New Roman" w:cs="Times New Roman"/>
          <w:kern w:val="24"/>
          <w:sz w:val="24"/>
          <w:szCs w:val="24"/>
        </w:rPr>
        <w:t>[</w:t>
      </w:r>
      <w:r w:rsidR="00061905">
        <w:rPr>
          <w:rStyle w:val="apple-converted-space"/>
          <w:rFonts w:ascii="Times New Roman" w:hAnsi="Times New Roman" w:cs="Times New Roman"/>
          <w:sz w:val="24"/>
          <w:szCs w:val="24"/>
          <w:lang w:val="es-ES"/>
        </w:rPr>
        <w:t>Inegi</w:t>
      </w:r>
      <w:r w:rsidR="00061905">
        <w:rPr>
          <w:rStyle w:val="apple-converted-space"/>
          <w:rFonts w:ascii="Times New Roman" w:eastAsiaTheme="minorEastAsia" w:hAnsi="Times New Roman" w:cs="Times New Roman"/>
          <w:kern w:val="24"/>
          <w:sz w:val="24"/>
          <w:szCs w:val="24"/>
        </w:rPr>
        <w:t>]</w:t>
      </w:r>
      <w:r w:rsidR="00061905" w:rsidRPr="00A36F79">
        <w:rPr>
          <w:rStyle w:val="apple-converted-space"/>
          <w:rFonts w:ascii="Times New Roman" w:eastAsiaTheme="minorEastAsia" w:hAnsi="Times New Roman" w:cs="Times New Roman"/>
          <w:kern w:val="24"/>
          <w:sz w:val="24"/>
          <w:szCs w:val="24"/>
        </w:rPr>
        <w:t>.</w:t>
      </w:r>
      <w:r w:rsidR="00061905" w:rsidRPr="00A36F79">
        <w:rPr>
          <w:rStyle w:val="apple-converted-space"/>
          <w:rFonts w:ascii="Times New Roman" w:hAnsi="Times New Roman" w:cs="Times New Roman"/>
          <w:sz w:val="24"/>
          <w:szCs w:val="24"/>
          <w:lang w:val="es-ES"/>
        </w:rPr>
        <w:t xml:space="preserve"> </w:t>
      </w:r>
      <w:r w:rsidRPr="00A36F79">
        <w:rPr>
          <w:rStyle w:val="apple-converted-space"/>
          <w:rFonts w:ascii="Times New Roman" w:hAnsi="Times New Roman" w:cs="Times New Roman"/>
          <w:sz w:val="24"/>
          <w:szCs w:val="24"/>
          <w:lang w:val="es-ES"/>
        </w:rPr>
        <w:t xml:space="preserve">(2009). </w:t>
      </w:r>
      <w:r w:rsidRPr="00BF5581">
        <w:rPr>
          <w:rStyle w:val="apple-converted-space"/>
          <w:rFonts w:ascii="Times New Roman" w:hAnsi="Times New Roman" w:cs="Times New Roman"/>
          <w:i/>
          <w:iCs/>
          <w:sz w:val="24"/>
          <w:szCs w:val="24"/>
          <w:lang w:val="es-ES"/>
        </w:rPr>
        <w:t xml:space="preserve">Prontuario de </w:t>
      </w:r>
      <w:r w:rsidR="00460A7F" w:rsidRPr="00BF5581">
        <w:rPr>
          <w:rStyle w:val="apple-converted-space"/>
          <w:rFonts w:ascii="Times New Roman" w:hAnsi="Times New Roman" w:cs="Times New Roman"/>
          <w:i/>
          <w:iCs/>
          <w:sz w:val="24"/>
          <w:szCs w:val="24"/>
          <w:lang w:val="es-ES"/>
        </w:rPr>
        <w:t xml:space="preserve">información municipal </w:t>
      </w:r>
      <w:r w:rsidRPr="00BF5581">
        <w:rPr>
          <w:rStyle w:val="apple-converted-space"/>
          <w:rFonts w:ascii="Times New Roman" w:hAnsi="Times New Roman" w:cs="Times New Roman"/>
          <w:i/>
          <w:iCs/>
          <w:sz w:val="24"/>
          <w:szCs w:val="24"/>
          <w:lang w:val="es-ES"/>
        </w:rPr>
        <w:t>de los Estados Unidos Mexicanos</w:t>
      </w:r>
      <w:r w:rsidRPr="00A36F79">
        <w:rPr>
          <w:rStyle w:val="apple-converted-space"/>
          <w:rFonts w:ascii="Times New Roman" w:hAnsi="Times New Roman" w:cs="Times New Roman"/>
          <w:sz w:val="24"/>
          <w:szCs w:val="24"/>
          <w:lang w:val="es-ES"/>
        </w:rPr>
        <w:t>.</w:t>
      </w:r>
      <w:r w:rsidR="00092574">
        <w:rPr>
          <w:rStyle w:val="apple-converted-space"/>
          <w:rFonts w:ascii="Times New Roman" w:hAnsi="Times New Roman" w:cs="Times New Roman"/>
          <w:sz w:val="24"/>
          <w:szCs w:val="24"/>
          <w:lang w:val="es-ES"/>
        </w:rPr>
        <w:t xml:space="preserve"> México: </w:t>
      </w:r>
      <w:r w:rsidR="00092574" w:rsidRPr="00A36F79">
        <w:rPr>
          <w:rStyle w:val="apple-converted-space"/>
          <w:rFonts w:ascii="Times New Roman" w:eastAsiaTheme="minorEastAsia" w:hAnsi="Times New Roman" w:cs="Times New Roman"/>
          <w:kern w:val="24"/>
          <w:sz w:val="24"/>
          <w:szCs w:val="24"/>
        </w:rPr>
        <w:t>Instituto Nacional de Estad</w:t>
      </w:r>
      <w:r w:rsidR="00092574">
        <w:rPr>
          <w:rStyle w:val="apple-converted-space"/>
          <w:rFonts w:ascii="Times New Roman" w:eastAsiaTheme="minorEastAsia" w:hAnsi="Times New Roman" w:cs="Times New Roman"/>
          <w:kern w:val="24"/>
          <w:sz w:val="24"/>
          <w:szCs w:val="24"/>
        </w:rPr>
        <w:t>í</w:t>
      </w:r>
      <w:r w:rsidR="00092574" w:rsidRPr="00A36F79">
        <w:rPr>
          <w:rStyle w:val="apple-converted-space"/>
          <w:rFonts w:ascii="Times New Roman" w:eastAsiaTheme="minorEastAsia" w:hAnsi="Times New Roman" w:cs="Times New Roman"/>
          <w:kern w:val="24"/>
          <w:sz w:val="24"/>
          <w:szCs w:val="24"/>
        </w:rPr>
        <w:t>stica</w:t>
      </w:r>
      <w:r w:rsidR="0032733B">
        <w:rPr>
          <w:rStyle w:val="apple-converted-space"/>
          <w:rFonts w:ascii="Times New Roman" w:eastAsiaTheme="minorEastAsia" w:hAnsi="Times New Roman" w:cs="Times New Roman"/>
          <w:kern w:val="24"/>
          <w:sz w:val="24"/>
          <w:szCs w:val="24"/>
        </w:rPr>
        <w:t>,</w:t>
      </w:r>
      <w:r w:rsidR="00092574" w:rsidRPr="00A36F79">
        <w:rPr>
          <w:rStyle w:val="apple-converted-space"/>
          <w:rFonts w:ascii="Times New Roman" w:eastAsiaTheme="minorEastAsia" w:hAnsi="Times New Roman" w:cs="Times New Roman"/>
          <w:kern w:val="24"/>
          <w:sz w:val="24"/>
          <w:szCs w:val="24"/>
        </w:rPr>
        <w:t xml:space="preserve"> Geograf</w:t>
      </w:r>
      <w:r w:rsidR="00092574">
        <w:rPr>
          <w:rStyle w:val="apple-converted-space"/>
          <w:rFonts w:ascii="Times New Roman" w:eastAsiaTheme="minorEastAsia" w:hAnsi="Times New Roman" w:cs="Times New Roman"/>
          <w:kern w:val="24"/>
          <w:sz w:val="24"/>
          <w:szCs w:val="24"/>
        </w:rPr>
        <w:t>í</w:t>
      </w:r>
      <w:r w:rsidR="00092574" w:rsidRPr="00A36F79">
        <w:rPr>
          <w:rStyle w:val="apple-converted-space"/>
          <w:rFonts w:ascii="Times New Roman" w:eastAsiaTheme="minorEastAsia" w:hAnsi="Times New Roman" w:cs="Times New Roman"/>
          <w:kern w:val="24"/>
          <w:sz w:val="24"/>
          <w:szCs w:val="24"/>
        </w:rPr>
        <w:t>a e Inform</w:t>
      </w:r>
      <w:r w:rsidR="00092574">
        <w:rPr>
          <w:rStyle w:val="apple-converted-space"/>
          <w:rFonts w:ascii="Times New Roman" w:eastAsiaTheme="minorEastAsia" w:hAnsi="Times New Roman" w:cs="Times New Roman"/>
          <w:kern w:val="24"/>
          <w:sz w:val="24"/>
          <w:szCs w:val="24"/>
        </w:rPr>
        <w:t>á</w:t>
      </w:r>
      <w:r w:rsidR="00092574" w:rsidRPr="00A36F79">
        <w:rPr>
          <w:rStyle w:val="apple-converted-space"/>
          <w:rFonts w:ascii="Times New Roman" w:eastAsiaTheme="minorEastAsia" w:hAnsi="Times New Roman" w:cs="Times New Roman"/>
          <w:kern w:val="24"/>
          <w:sz w:val="24"/>
          <w:szCs w:val="24"/>
        </w:rPr>
        <w:t>tica</w:t>
      </w:r>
      <w:r w:rsidR="00092574">
        <w:rPr>
          <w:rStyle w:val="apple-converted-space"/>
          <w:rFonts w:ascii="Times New Roman" w:eastAsiaTheme="minorEastAsia" w:hAnsi="Times New Roman" w:cs="Times New Roman"/>
          <w:kern w:val="24"/>
          <w:sz w:val="24"/>
          <w:szCs w:val="24"/>
        </w:rPr>
        <w:t>.</w:t>
      </w:r>
    </w:p>
    <w:p w14:paraId="11EB0592" w14:textId="4B2E4931" w:rsidR="00563DD5" w:rsidRPr="00BF5581" w:rsidRDefault="00495FB2" w:rsidP="00BE44EB">
      <w:pPr>
        <w:spacing w:after="0" w:line="360" w:lineRule="auto"/>
        <w:ind w:left="709" w:hanging="709"/>
        <w:jc w:val="both"/>
        <w:rPr>
          <w:rStyle w:val="apple-converted-space"/>
          <w:rFonts w:ascii="Times New Roman" w:hAnsi="Times New Roman" w:cs="Times New Roman"/>
          <w:sz w:val="24"/>
          <w:szCs w:val="24"/>
          <w:lang w:val="es-ES"/>
        </w:rPr>
      </w:pPr>
      <w:r w:rsidRPr="00A36F79">
        <w:rPr>
          <w:rStyle w:val="apple-converted-space"/>
          <w:rFonts w:ascii="Times New Roman" w:eastAsiaTheme="minorEastAsia" w:hAnsi="Times New Roman" w:cs="Times New Roman"/>
          <w:kern w:val="24"/>
          <w:sz w:val="24"/>
          <w:szCs w:val="24"/>
        </w:rPr>
        <w:t>Instituto Nacional de Estad</w:t>
      </w:r>
      <w:r w:rsidR="006972EC">
        <w:rPr>
          <w:rStyle w:val="apple-converted-space"/>
          <w:rFonts w:ascii="Times New Roman" w:eastAsiaTheme="minorEastAsia" w:hAnsi="Times New Roman" w:cs="Times New Roman"/>
          <w:kern w:val="24"/>
          <w:sz w:val="24"/>
          <w:szCs w:val="24"/>
        </w:rPr>
        <w:t>í</w:t>
      </w:r>
      <w:r w:rsidRPr="00A36F79">
        <w:rPr>
          <w:rStyle w:val="apple-converted-space"/>
          <w:rFonts w:ascii="Times New Roman" w:eastAsiaTheme="minorEastAsia" w:hAnsi="Times New Roman" w:cs="Times New Roman"/>
          <w:kern w:val="24"/>
          <w:sz w:val="24"/>
          <w:szCs w:val="24"/>
        </w:rPr>
        <w:t>stica</w:t>
      </w:r>
      <w:r w:rsidR="0032733B">
        <w:rPr>
          <w:rStyle w:val="apple-converted-space"/>
          <w:rFonts w:ascii="Times New Roman" w:eastAsiaTheme="minorEastAsia" w:hAnsi="Times New Roman" w:cs="Times New Roman"/>
          <w:kern w:val="24"/>
          <w:sz w:val="24"/>
          <w:szCs w:val="24"/>
        </w:rPr>
        <w:t>,</w:t>
      </w:r>
      <w:r w:rsidRPr="00A36F79">
        <w:rPr>
          <w:rStyle w:val="apple-converted-space"/>
          <w:rFonts w:ascii="Times New Roman" w:eastAsiaTheme="minorEastAsia" w:hAnsi="Times New Roman" w:cs="Times New Roman"/>
          <w:kern w:val="24"/>
          <w:sz w:val="24"/>
          <w:szCs w:val="24"/>
        </w:rPr>
        <w:t xml:space="preserve"> Geograf</w:t>
      </w:r>
      <w:r w:rsidR="006972EC">
        <w:rPr>
          <w:rStyle w:val="apple-converted-space"/>
          <w:rFonts w:ascii="Times New Roman" w:eastAsiaTheme="minorEastAsia" w:hAnsi="Times New Roman" w:cs="Times New Roman"/>
          <w:kern w:val="24"/>
          <w:sz w:val="24"/>
          <w:szCs w:val="24"/>
        </w:rPr>
        <w:t>í</w:t>
      </w:r>
      <w:r w:rsidRPr="00A36F79">
        <w:rPr>
          <w:rStyle w:val="apple-converted-space"/>
          <w:rFonts w:ascii="Times New Roman" w:eastAsiaTheme="minorEastAsia" w:hAnsi="Times New Roman" w:cs="Times New Roman"/>
          <w:kern w:val="24"/>
          <w:sz w:val="24"/>
          <w:szCs w:val="24"/>
        </w:rPr>
        <w:t>a e Inform</w:t>
      </w:r>
      <w:r w:rsidR="006972EC">
        <w:rPr>
          <w:rStyle w:val="apple-converted-space"/>
          <w:rFonts w:ascii="Times New Roman" w:eastAsiaTheme="minorEastAsia" w:hAnsi="Times New Roman" w:cs="Times New Roman"/>
          <w:kern w:val="24"/>
          <w:sz w:val="24"/>
          <w:szCs w:val="24"/>
        </w:rPr>
        <w:t>á</w:t>
      </w:r>
      <w:r w:rsidRPr="00A36F79">
        <w:rPr>
          <w:rStyle w:val="apple-converted-space"/>
          <w:rFonts w:ascii="Times New Roman" w:eastAsiaTheme="minorEastAsia" w:hAnsi="Times New Roman" w:cs="Times New Roman"/>
          <w:kern w:val="24"/>
          <w:sz w:val="24"/>
          <w:szCs w:val="24"/>
        </w:rPr>
        <w:t>tica</w:t>
      </w:r>
      <w:r w:rsidR="00EB42D5">
        <w:rPr>
          <w:rStyle w:val="apple-converted-space"/>
          <w:rFonts w:ascii="Times New Roman" w:eastAsiaTheme="minorEastAsia" w:hAnsi="Times New Roman" w:cs="Times New Roman"/>
          <w:kern w:val="24"/>
          <w:sz w:val="24"/>
          <w:szCs w:val="24"/>
        </w:rPr>
        <w:t xml:space="preserve"> </w:t>
      </w:r>
      <w:r w:rsidR="00061905">
        <w:rPr>
          <w:rStyle w:val="apple-converted-space"/>
          <w:rFonts w:ascii="Times New Roman" w:eastAsiaTheme="minorEastAsia" w:hAnsi="Times New Roman" w:cs="Times New Roman"/>
          <w:kern w:val="24"/>
          <w:sz w:val="24"/>
          <w:szCs w:val="24"/>
        </w:rPr>
        <w:t>[</w:t>
      </w:r>
      <w:r w:rsidR="00061905">
        <w:rPr>
          <w:rStyle w:val="apple-converted-space"/>
          <w:rFonts w:ascii="Times New Roman" w:hAnsi="Times New Roman" w:cs="Times New Roman"/>
          <w:sz w:val="24"/>
          <w:szCs w:val="24"/>
          <w:lang w:val="es-ES"/>
        </w:rPr>
        <w:t>Inegi</w:t>
      </w:r>
      <w:r w:rsidR="00061905">
        <w:rPr>
          <w:rStyle w:val="apple-converted-space"/>
          <w:rFonts w:ascii="Times New Roman" w:eastAsiaTheme="minorEastAsia" w:hAnsi="Times New Roman" w:cs="Times New Roman"/>
          <w:kern w:val="24"/>
          <w:sz w:val="24"/>
          <w:szCs w:val="24"/>
        </w:rPr>
        <w:t>]</w:t>
      </w:r>
      <w:r w:rsidR="00061905" w:rsidRPr="00A36F79">
        <w:rPr>
          <w:rStyle w:val="apple-converted-space"/>
          <w:rFonts w:ascii="Times New Roman" w:eastAsiaTheme="minorEastAsia" w:hAnsi="Times New Roman" w:cs="Times New Roman"/>
          <w:kern w:val="24"/>
          <w:sz w:val="24"/>
          <w:szCs w:val="24"/>
        </w:rPr>
        <w:t>.</w:t>
      </w:r>
      <w:r w:rsidR="00061905" w:rsidRPr="00A36F79">
        <w:rPr>
          <w:rStyle w:val="apple-converted-space"/>
          <w:rFonts w:ascii="Times New Roman" w:hAnsi="Times New Roman" w:cs="Times New Roman"/>
          <w:sz w:val="24"/>
          <w:szCs w:val="24"/>
          <w:lang w:val="es-ES"/>
        </w:rPr>
        <w:t xml:space="preserve"> </w:t>
      </w:r>
      <w:r w:rsidRPr="00A36F79">
        <w:rPr>
          <w:rStyle w:val="apple-converted-space"/>
          <w:rFonts w:ascii="Times New Roman" w:hAnsi="Times New Roman" w:cs="Times New Roman"/>
          <w:sz w:val="24"/>
          <w:szCs w:val="24"/>
          <w:lang w:val="es-ES"/>
        </w:rPr>
        <w:t xml:space="preserve">(2018). </w:t>
      </w:r>
      <w:r w:rsidRPr="00BF5581">
        <w:rPr>
          <w:rStyle w:val="apple-converted-space"/>
          <w:rFonts w:ascii="Times New Roman" w:hAnsi="Times New Roman" w:cs="Times New Roman"/>
          <w:sz w:val="24"/>
          <w:szCs w:val="24"/>
          <w:lang w:val="es-ES"/>
        </w:rPr>
        <w:t xml:space="preserve">Espacio y </w:t>
      </w:r>
      <w:r w:rsidR="00CA3958" w:rsidRPr="00BF5581">
        <w:rPr>
          <w:rStyle w:val="apple-converted-space"/>
          <w:rFonts w:ascii="Times New Roman" w:hAnsi="Times New Roman" w:cs="Times New Roman"/>
          <w:sz w:val="24"/>
          <w:szCs w:val="24"/>
          <w:lang w:val="es-ES"/>
        </w:rPr>
        <w:t xml:space="preserve">datos </w:t>
      </w:r>
      <w:r w:rsidRPr="00BF5581">
        <w:rPr>
          <w:rStyle w:val="apple-converted-space"/>
          <w:rFonts w:ascii="Times New Roman" w:hAnsi="Times New Roman" w:cs="Times New Roman"/>
          <w:sz w:val="24"/>
          <w:szCs w:val="24"/>
          <w:lang w:val="es-ES"/>
        </w:rPr>
        <w:t>de México</w:t>
      </w:r>
      <w:r w:rsidRPr="00FE5269">
        <w:rPr>
          <w:rStyle w:val="apple-converted-space"/>
          <w:rFonts w:ascii="Times New Roman" w:hAnsi="Times New Roman" w:cs="Times New Roman"/>
          <w:i/>
          <w:iCs/>
          <w:sz w:val="24"/>
          <w:szCs w:val="24"/>
          <w:lang w:val="es-ES"/>
        </w:rPr>
        <w:t>.</w:t>
      </w:r>
      <w:r w:rsidR="00092574">
        <w:rPr>
          <w:rStyle w:val="apple-converted-space"/>
          <w:rFonts w:ascii="Times New Roman" w:hAnsi="Times New Roman" w:cs="Times New Roman"/>
          <w:i/>
          <w:iCs/>
          <w:sz w:val="24"/>
          <w:szCs w:val="24"/>
          <w:lang w:val="es-ES"/>
        </w:rPr>
        <w:t xml:space="preserve"> </w:t>
      </w:r>
      <w:r w:rsidR="00092574">
        <w:rPr>
          <w:rStyle w:val="apple-converted-space"/>
          <w:rFonts w:ascii="Times New Roman" w:hAnsi="Times New Roman" w:cs="Times New Roman"/>
          <w:sz w:val="24"/>
          <w:szCs w:val="24"/>
          <w:lang w:val="es-ES"/>
        </w:rPr>
        <w:t xml:space="preserve">Recuperado de </w:t>
      </w:r>
      <w:r w:rsidR="00092574" w:rsidRPr="00092574">
        <w:rPr>
          <w:rStyle w:val="apple-converted-space"/>
          <w:rFonts w:ascii="Times New Roman" w:hAnsi="Times New Roman" w:cs="Times New Roman"/>
          <w:sz w:val="24"/>
          <w:szCs w:val="24"/>
          <w:lang w:val="es-ES"/>
        </w:rPr>
        <w:t>https://www.inegi.org.mx/app/mapa/espacioydatos/default.aspx</w:t>
      </w:r>
      <w:r w:rsidR="00092574">
        <w:rPr>
          <w:rStyle w:val="apple-converted-space"/>
          <w:rFonts w:ascii="Times New Roman" w:hAnsi="Times New Roman" w:cs="Times New Roman"/>
          <w:sz w:val="24"/>
          <w:szCs w:val="24"/>
          <w:lang w:val="es-ES"/>
        </w:rPr>
        <w:t>.</w:t>
      </w:r>
    </w:p>
    <w:p w14:paraId="36DEEC4A" w14:textId="25FD6173" w:rsidR="00563DD5" w:rsidRPr="006972EC" w:rsidRDefault="00563DD5" w:rsidP="00BE44EB">
      <w:pPr>
        <w:spacing w:after="0" w:line="360" w:lineRule="auto"/>
        <w:ind w:left="709" w:hanging="709"/>
        <w:jc w:val="both"/>
        <w:rPr>
          <w:rFonts w:ascii="Times New Roman" w:hAnsi="Times New Roman" w:cs="Times New Roman"/>
          <w:sz w:val="24"/>
          <w:szCs w:val="24"/>
          <w:lang w:val="es-ES"/>
        </w:rPr>
      </w:pPr>
      <w:r>
        <w:rPr>
          <w:rStyle w:val="apple-converted-space"/>
          <w:rFonts w:ascii="Times New Roman" w:hAnsi="Times New Roman" w:cs="Times New Roman"/>
          <w:sz w:val="24"/>
          <w:szCs w:val="24"/>
          <w:lang w:val="es-ES"/>
        </w:rPr>
        <w:t>Instituto Nacional de Estad</w:t>
      </w:r>
      <w:r w:rsidR="006972EC">
        <w:rPr>
          <w:rStyle w:val="apple-converted-space"/>
          <w:rFonts w:ascii="Times New Roman" w:hAnsi="Times New Roman" w:cs="Times New Roman"/>
          <w:sz w:val="24"/>
          <w:szCs w:val="24"/>
          <w:lang w:val="es-ES"/>
        </w:rPr>
        <w:t>í</w:t>
      </w:r>
      <w:r>
        <w:rPr>
          <w:rStyle w:val="apple-converted-space"/>
          <w:rFonts w:ascii="Times New Roman" w:hAnsi="Times New Roman" w:cs="Times New Roman"/>
          <w:sz w:val="24"/>
          <w:szCs w:val="24"/>
          <w:lang w:val="es-ES"/>
        </w:rPr>
        <w:t xml:space="preserve">stica </w:t>
      </w:r>
      <w:r w:rsidR="006972EC">
        <w:rPr>
          <w:rStyle w:val="apple-converted-space"/>
          <w:rFonts w:ascii="Times New Roman" w:hAnsi="Times New Roman" w:cs="Times New Roman"/>
          <w:sz w:val="24"/>
          <w:szCs w:val="24"/>
          <w:lang w:val="es-ES"/>
        </w:rPr>
        <w:t xml:space="preserve">y </w:t>
      </w:r>
      <w:r>
        <w:rPr>
          <w:rStyle w:val="apple-converted-space"/>
          <w:rFonts w:ascii="Times New Roman" w:hAnsi="Times New Roman" w:cs="Times New Roman"/>
          <w:sz w:val="24"/>
          <w:szCs w:val="24"/>
          <w:lang w:val="es-ES"/>
        </w:rPr>
        <w:t>Geogr</w:t>
      </w:r>
      <w:r w:rsidR="006972EC">
        <w:rPr>
          <w:rStyle w:val="apple-converted-space"/>
          <w:rFonts w:ascii="Times New Roman" w:hAnsi="Times New Roman" w:cs="Times New Roman"/>
          <w:sz w:val="24"/>
          <w:szCs w:val="24"/>
          <w:lang w:val="es-ES"/>
        </w:rPr>
        <w:t>a</w:t>
      </w:r>
      <w:r>
        <w:rPr>
          <w:rStyle w:val="apple-converted-space"/>
          <w:rFonts w:ascii="Times New Roman" w:hAnsi="Times New Roman" w:cs="Times New Roman"/>
          <w:sz w:val="24"/>
          <w:szCs w:val="24"/>
          <w:lang w:val="es-ES"/>
        </w:rPr>
        <w:t>f</w:t>
      </w:r>
      <w:r w:rsidR="006972EC">
        <w:rPr>
          <w:rStyle w:val="apple-converted-space"/>
          <w:rFonts w:ascii="Times New Roman" w:hAnsi="Times New Roman" w:cs="Times New Roman"/>
          <w:sz w:val="24"/>
          <w:szCs w:val="24"/>
          <w:lang w:val="es-ES"/>
        </w:rPr>
        <w:t>í</w:t>
      </w:r>
      <w:r>
        <w:rPr>
          <w:rStyle w:val="apple-converted-space"/>
          <w:rFonts w:ascii="Times New Roman" w:hAnsi="Times New Roman" w:cs="Times New Roman"/>
          <w:sz w:val="24"/>
          <w:szCs w:val="24"/>
          <w:lang w:val="es-ES"/>
        </w:rPr>
        <w:t xml:space="preserve">a </w:t>
      </w:r>
      <w:r w:rsidR="00061905">
        <w:rPr>
          <w:rStyle w:val="apple-converted-space"/>
          <w:rFonts w:ascii="Times New Roman" w:hAnsi="Times New Roman" w:cs="Times New Roman"/>
          <w:sz w:val="24"/>
          <w:szCs w:val="24"/>
          <w:lang w:val="es-ES"/>
        </w:rPr>
        <w:t xml:space="preserve">[Inegi]. </w:t>
      </w:r>
      <w:r>
        <w:rPr>
          <w:rStyle w:val="apple-converted-space"/>
          <w:rFonts w:ascii="Times New Roman" w:hAnsi="Times New Roman" w:cs="Times New Roman"/>
          <w:sz w:val="24"/>
          <w:szCs w:val="24"/>
          <w:lang w:val="es-ES"/>
        </w:rPr>
        <w:t xml:space="preserve">(2021). </w:t>
      </w:r>
      <w:r w:rsidRPr="00BF5581">
        <w:rPr>
          <w:rStyle w:val="apple-converted-space"/>
          <w:rFonts w:ascii="Times New Roman" w:hAnsi="Times New Roman" w:cs="Times New Roman"/>
          <w:i/>
          <w:iCs/>
          <w:sz w:val="24"/>
          <w:szCs w:val="24"/>
          <w:lang w:val="es-ES"/>
        </w:rPr>
        <w:t xml:space="preserve">Anuario </w:t>
      </w:r>
      <w:r w:rsidR="00092574" w:rsidRPr="00BF5581">
        <w:rPr>
          <w:rStyle w:val="apple-converted-space"/>
          <w:rFonts w:ascii="Times New Roman" w:hAnsi="Times New Roman" w:cs="Times New Roman"/>
          <w:i/>
          <w:iCs/>
          <w:sz w:val="24"/>
          <w:szCs w:val="24"/>
          <w:lang w:val="es-ES"/>
        </w:rPr>
        <w:t xml:space="preserve">estadístico </w:t>
      </w:r>
      <w:r w:rsidRPr="00BF5581">
        <w:rPr>
          <w:rStyle w:val="apple-converted-space"/>
          <w:rFonts w:ascii="Times New Roman" w:hAnsi="Times New Roman" w:cs="Times New Roman"/>
          <w:i/>
          <w:iCs/>
          <w:sz w:val="24"/>
          <w:szCs w:val="24"/>
          <w:lang w:val="es-ES"/>
        </w:rPr>
        <w:t xml:space="preserve">y </w:t>
      </w:r>
      <w:r w:rsidR="00092574" w:rsidRPr="00BF5581">
        <w:rPr>
          <w:rStyle w:val="apple-converted-space"/>
          <w:rFonts w:ascii="Times New Roman" w:hAnsi="Times New Roman" w:cs="Times New Roman"/>
          <w:i/>
          <w:iCs/>
          <w:sz w:val="24"/>
          <w:szCs w:val="24"/>
          <w:lang w:val="es-ES"/>
        </w:rPr>
        <w:t xml:space="preserve">geográfico </w:t>
      </w:r>
      <w:r w:rsidRPr="00BF5581">
        <w:rPr>
          <w:rStyle w:val="apple-converted-space"/>
          <w:rFonts w:ascii="Times New Roman" w:hAnsi="Times New Roman" w:cs="Times New Roman"/>
          <w:i/>
          <w:iCs/>
          <w:sz w:val="24"/>
          <w:szCs w:val="24"/>
          <w:lang w:val="es-ES"/>
        </w:rPr>
        <w:t>de Guerrero</w:t>
      </w:r>
      <w:r>
        <w:rPr>
          <w:rStyle w:val="apple-converted-space"/>
          <w:rFonts w:ascii="Times New Roman" w:hAnsi="Times New Roman" w:cs="Times New Roman"/>
          <w:sz w:val="24"/>
          <w:szCs w:val="24"/>
          <w:lang w:val="es-ES"/>
        </w:rPr>
        <w:t>.</w:t>
      </w:r>
      <w:r w:rsidR="008E021B">
        <w:rPr>
          <w:rStyle w:val="apple-converted-space"/>
          <w:rFonts w:ascii="Times New Roman" w:hAnsi="Times New Roman" w:cs="Times New Roman"/>
          <w:sz w:val="24"/>
          <w:szCs w:val="24"/>
          <w:lang w:val="es-ES"/>
        </w:rPr>
        <w:t xml:space="preserve"> México: Instituto Nacional de Estadística y Geografía.</w:t>
      </w:r>
    </w:p>
    <w:p w14:paraId="3B110BCD" w14:textId="5D43BCE3" w:rsidR="00495FB2" w:rsidRPr="00A36F79" w:rsidRDefault="00495FB2" w:rsidP="00BE44EB">
      <w:pPr>
        <w:spacing w:after="0" w:line="360" w:lineRule="auto"/>
        <w:ind w:left="709" w:hanging="709"/>
        <w:jc w:val="both"/>
        <w:rPr>
          <w:rFonts w:ascii="Times New Roman" w:hAnsi="Times New Roman" w:cs="Times New Roman"/>
          <w:sz w:val="24"/>
          <w:szCs w:val="24"/>
        </w:rPr>
      </w:pPr>
      <w:r w:rsidRPr="00A36F79">
        <w:rPr>
          <w:rFonts w:ascii="Times New Roman" w:hAnsi="Times New Roman" w:cs="Times New Roman"/>
          <w:sz w:val="24"/>
          <w:szCs w:val="24"/>
        </w:rPr>
        <w:t>Jiménez, R.</w:t>
      </w:r>
      <w:r w:rsidR="00BC17D2">
        <w:rPr>
          <w:rFonts w:ascii="Times New Roman" w:hAnsi="Times New Roman" w:cs="Times New Roman"/>
          <w:sz w:val="24"/>
          <w:szCs w:val="24"/>
        </w:rPr>
        <w:t>,</w:t>
      </w:r>
      <w:r w:rsidRPr="00A36F79">
        <w:rPr>
          <w:rFonts w:ascii="Times New Roman" w:hAnsi="Times New Roman" w:cs="Times New Roman"/>
          <w:sz w:val="24"/>
          <w:szCs w:val="24"/>
        </w:rPr>
        <w:t xml:space="preserve"> Martínez, S</w:t>
      </w:r>
      <w:r w:rsidR="00D27E37" w:rsidRPr="00A36F79">
        <w:rPr>
          <w:rFonts w:ascii="Times New Roman" w:hAnsi="Times New Roman" w:cs="Times New Roman"/>
          <w:sz w:val="24"/>
          <w:szCs w:val="24"/>
        </w:rPr>
        <w:t>.</w:t>
      </w:r>
      <w:r w:rsidRPr="00A36F79">
        <w:rPr>
          <w:rFonts w:ascii="Times New Roman" w:hAnsi="Times New Roman" w:cs="Times New Roman"/>
          <w:sz w:val="24"/>
          <w:szCs w:val="24"/>
        </w:rPr>
        <w:t xml:space="preserve"> y Valencia</w:t>
      </w:r>
      <w:r w:rsidR="00AB53A2">
        <w:rPr>
          <w:rFonts w:ascii="Times New Roman" w:hAnsi="Times New Roman" w:cs="Times New Roman"/>
          <w:sz w:val="24"/>
          <w:szCs w:val="24"/>
        </w:rPr>
        <w:t>,</w:t>
      </w:r>
      <w:r w:rsidRPr="00A36F79">
        <w:rPr>
          <w:rFonts w:ascii="Times New Roman" w:hAnsi="Times New Roman" w:cs="Times New Roman"/>
          <w:sz w:val="24"/>
          <w:szCs w:val="24"/>
        </w:rPr>
        <w:t xml:space="preserve"> A. (2003). Estudio </w:t>
      </w:r>
      <w:r w:rsidR="00AB53A2">
        <w:rPr>
          <w:rFonts w:ascii="Times New Roman" w:hAnsi="Times New Roman" w:cs="Times New Roman"/>
          <w:sz w:val="24"/>
          <w:szCs w:val="24"/>
        </w:rPr>
        <w:t>f</w:t>
      </w:r>
      <w:r w:rsidR="00AB53A2" w:rsidRPr="00A36F79">
        <w:rPr>
          <w:rFonts w:ascii="Times New Roman" w:hAnsi="Times New Roman" w:cs="Times New Roman"/>
          <w:sz w:val="24"/>
          <w:szCs w:val="24"/>
        </w:rPr>
        <w:t xml:space="preserve">lorístico </w:t>
      </w:r>
      <w:r w:rsidRPr="00A36F79">
        <w:rPr>
          <w:rFonts w:ascii="Times New Roman" w:hAnsi="Times New Roman" w:cs="Times New Roman"/>
          <w:sz w:val="24"/>
          <w:szCs w:val="24"/>
        </w:rPr>
        <w:t xml:space="preserve">del </w:t>
      </w:r>
      <w:r w:rsidR="00AB53A2">
        <w:rPr>
          <w:rFonts w:ascii="Times New Roman" w:hAnsi="Times New Roman" w:cs="Times New Roman"/>
          <w:sz w:val="24"/>
          <w:szCs w:val="24"/>
        </w:rPr>
        <w:t>m</w:t>
      </w:r>
      <w:r w:rsidR="00AB53A2" w:rsidRPr="00A36F79">
        <w:rPr>
          <w:rFonts w:ascii="Times New Roman" w:hAnsi="Times New Roman" w:cs="Times New Roman"/>
          <w:sz w:val="24"/>
          <w:szCs w:val="24"/>
        </w:rPr>
        <w:t xml:space="preserve">unicipio </w:t>
      </w:r>
      <w:r w:rsidRPr="00A36F79">
        <w:rPr>
          <w:rFonts w:ascii="Times New Roman" w:hAnsi="Times New Roman" w:cs="Times New Roman"/>
          <w:sz w:val="24"/>
          <w:szCs w:val="24"/>
        </w:rPr>
        <w:t xml:space="preserve">de Eduardo Neri, Guerrero, México. </w:t>
      </w:r>
      <w:r w:rsidRPr="00BF5581">
        <w:rPr>
          <w:rFonts w:ascii="Times New Roman" w:hAnsi="Times New Roman" w:cs="Times New Roman"/>
          <w:i/>
          <w:iCs/>
          <w:sz w:val="24"/>
          <w:szCs w:val="24"/>
        </w:rPr>
        <w:t>Anales del Instituto de Biología</w:t>
      </w:r>
      <w:r w:rsidR="00AB53A2">
        <w:rPr>
          <w:rFonts w:ascii="Times New Roman" w:hAnsi="Times New Roman" w:cs="Times New Roman"/>
          <w:i/>
          <w:iCs/>
          <w:sz w:val="24"/>
          <w:szCs w:val="24"/>
        </w:rPr>
        <w:t>,</w:t>
      </w:r>
      <w:r w:rsidRPr="00A36F79">
        <w:rPr>
          <w:rFonts w:ascii="Times New Roman" w:hAnsi="Times New Roman" w:cs="Times New Roman"/>
          <w:sz w:val="24"/>
          <w:szCs w:val="24"/>
        </w:rPr>
        <w:t xml:space="preserve"> </w:t>
      </w:r>
      <w:r w:rsidRPr="00EB42D5">
        <w:rPr>
          <w:rFonts w:ascii="Times New Roman" w:hAnsi="Times New Roman" w:cs="Times New Roman"/>
          <w:i/>
          <w:sz w:val="24"/>
          <w:szCs w:val="24"/>
        </w:rPr>
        <w:t>74</w:t>
      </w:r>
      <w:r w:rsidR="00EB42D5">
        <w:rPr>
          <w:rFonts w:ascii="Times New Roman" w:hAnsi="Times New Roman" w:cs="Times New Roman"/>
          <w:sz w:val="24"/>
          <w:szCs w:val="24"/>
        </w:rPr>
        <w:t>(1</w:t>
      </w:r>
      <w:r w:rsidR="00AB53A2">
        <w:rPr>
          <w:rFonts w:ascii="Times New Roman" w:hAnsi="Times New Roman" w:cs="Times New Roman"/>
          <w:sz w:val="24"/>
          <w:szCs w:val="24"/>
        </w:rPr>
        <w:t xml:space="preserve">), </w:t>
      </w:r>
      <w:r w:rsidR="00EB42D5">
        <w:rPr>
          <w:rFonts w:ascii="Times New Roman" w:hAnsi="Times New Roman" w:cs="Times New Roman"/>
          <w:sz w:val="24"/>
          <w:szCs w:val="24"/>
        </w:rPr>
        <w:t>79-142.</w:t>
      </w:r>
    </w:p>
    <w:p w14:paraId="1B9541B0" w14:textId="5D2B5B49" w:rsidR="00495FB2" w:rsidRPr="00A36F79" w:rsidRDefault="00495FB2" w:rsidP="00BE44EB">
      <w:pPr>
        <w:spacing w:after="0" w:line="360" w:lineRule="auto"/>
        <w:ind w:left="709" w:hanging="709"/>
        <w:jc w:val="both"/>
        <w:rPr>
          <w:rFonts w:ascii="Times New Roman" w:hAnsi="Times New Roman" w:cs="Times New Roman"/>
          <w:sz w:val="24"/>
          <w:szCs w:val="24"/>
        </w:rPr>
      </w:pPr>
      <w:r w:rsidRPr="00BF5581">
        <w:rPr>
          <w:rFonts w:ascii="Times New Roman" w:hAnsi="Times New Roman" w:cs="Times New Roman"/>
          <w:sz w:val="24"/>
          <w:szCs w:val="24"/>
        </w:rPr>
        <w:lastRenderedPageBreak/>
        <w:t>Lot, A</w:t>
      </w:r>
      <w:r w:rsidR="00D27E37" w:rsidRPr="00BF5581">
        <w:rPr>
          <w:rFonts w:ascii="Times New Roman" w:hAnsi="Times New Roman" w:cs="Times New Roman"/>
          <w:sz w:val="24"/>
          <w:szCs w:val="24"/>
        </w:rPr>
        <w:t>.</w:t>
      </w:r>
      <w:r w:rsidRPr="00BF5581">
        <w:rPr>
          <w:rFonts w:ascii="Times New Roman" w:hAnsi="Times New Roman" w:cs="Times New Roman"/>
          <w:sz w:val="24"/>
          <w:szCs w:val="24"/>
        </w:rPr>
        <w:t xml:space="preserve"> y Chiang, F. (1986). </w:t>
      </w:r>
      <w:r w:rsidRPr="00A36F79">
        <w:rPr>
          <w:rFonts w:ascii="Times New Roman" w:hAnsi="Times New Roman" w:cs="Times New Roman"/>
          <w:i/>
          <w:sz w:val="24"/>
          <w:szCs w:val="24"/>
        </w:rPr>
        <w:t xml:space="preserve">Manual de </w:t>
      </w:r>
      <w:r w:rsidR="009774F7">
        <w:rPr>
          <w:rFonts w:ascii="Times New Roman" w:hAnsi="Times New Roman" w:cs="Times New Roman"/>
          <w:i/>
          <w:sz w:val="24"/>
          <w:szCs w:val="24"/>
        </w:rPr>
        <w:t>h</w:t>
      </w:r>
      <w:r w:rsidR="009774F7" w:rsidRPr="00A36F79">
        <w:rPr>
          <w:rFonts w:ascii="Times New Roman" w:hAnsi="Times New Roman" w:cs="Times New Roman"/>
          <w:i/>
          <w:sz w:val="24"/>
          <w:szCs w:val="24"/>
        </w:rPr>
        <w:t>erbario</w:t>
      </w:r>
      <w:r w:rsidRPr="00A36F79">
        <w:rPr>
          <w:rFonts w:ascii="Times New Roman" w:hAnsi="Times New Roman" w:cs="Times New Roman"/>
          <w:sz w:val="24"/>
          <w:szCs w:val="24"/>
        </w:rPr>
        <w:t xml:space="preserve">. </w:t>
      </w:r>
      <w:r w:rsidR="009774F7">
        <w:rPr>
          <w:rFonts w:ascii="Times New Roman" w:hAnsi="Times New Roman" w:cs="Times New Roman"/>
          <w:sz w:val="24"/>
          <w:szCs w:val="24"/>
        </w:rPr>
        <w:t xml:space="preserve">México: </w:t>
      </w:r>
      <w:r w:rsidRPr="00A36F79">
        <w:rPr>
          <w:rFonts w:ascii="Times New Roman" w:hAnsi="Times New Roman" w:cs="Times New Roman"/>
          <w:sz w:val="24"/>
          <w:szCs w:val="24"/>
        </w:rPr>
        <w:t>Consejo Nacional de la Flora de México</w:t>
      </w:r>
      <w:r w:rsidR="009774F7">
        <w:rPr>
          <w:rFonts w:ascii="Times New Roman" w:hAnsi="Times New Roman" w:cs="Times New Roman"/>
          <w:sz w:val="24"/>
          <w:szCs w:val="24"/>
        </w:rPr>
        <w:t>.</w:t>
      </w:r>
      <w:r w:rsidR="009774F7" w:rsidRPr="00A36F79">
        <w:rPr>
          <w:rFonts w:ascii="Times New Roman" w:hAnsi="Times New Roman" w:cs="Times New Roman"/>
          <w:sz w:val="24"/>
          <w:szCs w:val="24"/>
        </w:rPr>
        <w:t xml:space="preserve"> </w:t>
      </w:r>
    </w:p>
    <w:p w14:paraId="1CE628D6" w14:textId="17D88536" w:rsidR="00495FB2" w:rsidRPr="00A36F79" w:rsidRDefault="00495FB2" w:rsidP="00BE44EB">
      <w:pPr>
        <w:spacing w:after="0" w:line="360" w:lineRule="auto"/>
        <w:ind w:left="709" w:hanging="709"/>
        <w:jc w:val="both"/>
        <w:rPr>
          <w:rFonts w:ascii="Times New Roman" w:hAnsi="Times New Roman" w:cs="Times New Roman"/>
          <w:sz w:val="24"/>
          <w:szCs w:val="24"/>
        </w:rPr>
      </w:pPr>
      <w:r w:rsidRPr="00A36F79">
        <w:rPr>
          <w:rFonts w:ascii="Times New Roman" w:hAnsi="Times New Roman" w:cs="Times New Roman"/>
          <w:sz w:val="24"/>
          <w:szCs w:val="24"/>
        </w:rPr>
        <w:t>Meza, L</w:t>
      </w:r>
      <w:r w:rsidR="00D27E37" w:rsidRPr="00A36F79">
        <w:rPr>
          <w:rFonts w:ascii="Times New Roman" w:hAnsi="Times New Roman" w:cs="Times New Roman"/>
          <w:sz w:val="24"/>
          <w:szCs w:val="24"/>
        </w:rPr>
        <w:t>.</w:t>
      </w:r>
      <w:r w:rsidR="00F2250E">
        <w:rPr>
          <w:rFonts w:ascii="Times New Roman" w:hAnsi="Times New Roman" w:cs="Times New Roman"/>
          <w:sz w:val="24"/>
          <w:szCs w:val="24"/>
        </w:rPr>
        <w:t xml:space="preserve"> y</w:t>
      </w:r>
      <w:r w:rsidRPr="00A36F79">
        <w:rPr>
          <w:rFonts w:ascii="Times New Roman" w:hAnsi="Times New Roman" w:cs="Times New Roman"/>
          <w:sz w:val="24"/>
          <w:szCs w:val="24"/>
        </w:rPr>
        <w:t xml:space="preserve"> López, J.</w:t>
      </w:r>
      <w:r w:rsidR="005B6FA5">
        <w:rPr>
          <w:rFonts w:ascii="Times New Roman" w:hAnsi="Times New Roman" w:cs="Times New Roman"/>
          <w:sz w:val="24"/>
          <w:szCs w:val="24"/>
        </w:rPr>
        <w:t xml:space="preserve"> </w:t>
      </w:r>
      <w:r w:rsidRPr="00A36F79">
        <w:rPr>
          <w:rFonts w:ascii="Times New Roman" w:hAnsi="Times New Roman" w:cs="Times New Roman"/>
          <w:sz w:val="24"/>
          <w:szCs w:val="24"/>
        </w:rPr>
        <w:t xml:space="preserve">(1997). </w:t>
      </w:r>
      <w:r w:rsidRPr="00A36F79">
        <w:rPr>
          <w:rFonts w:ascii="Times New Roman" w:hAnsi="Times New Roman" w:cs="Times New Roman"/>
          <w:i/>
          <w:sz w:val="24"/>
          <w:szCs w:val="24"/>
        </w:rPr>
        <w:t xml:space="preserve">Vegetación y </w:t>
      </w:r>
      <w:r w:rsidR="00FF1004">
        <w:rPr>
          <w:rFonts w:ascii="Times New Roman" w:hAnsi="Times New Roman" w:cs="Times New Roman"/>
          <w:i/>
          <w:sz w:val="24"/>
          <w:szCs w:val="24"/>
        </w:rPr>
        <w:t>m</w:t>
      </w:r>
      <w:r w:rsidR="00FF1004" w:rsidRPr="00A36F79">
        <w:rPr>
          <w:rFonts w:ascii="Times New Roman" w:hAnsi="Times New Roman" w:cs="Times New Roman"/>
          <w:i/>
          <w:sz w:val="24"/>
          <w:szCs w:val="24"/>
        </w:rPr>
        <w:t xml:space="preserve">esoclima </w:t>
      </w:r>
      <w:r w:rsidRPr="00A36F79">
        <w:rPr>
          <w:rFonts w:ascii="Times New Roman" w:hAnsi="Times New Roman" w:cs="Times New Roman"/>
          <w:i/>
          <w:sz w:val="24"/>
          <w:szCs w:val="24"/>
        </w:rPr>
        <w:t>de Guerrero.</w:t>
      </w:r>
      <w:r w:rsidRPr="00A36F79">
        <w:rPr>
          <w:rFonts w:ascii="Times New Roman" w:hAnsi="Times New Roman" w:cs="Times New Roman"/>
          <w:sz w:val="24"/>
          <w:szCs w:val="24"/>
        </w:rPr>
        <w:t xml:space="preserve"> </w:t>
      </w:r>
      <w:r w:rsidR="005B6FA5">
        <w:rPr>
          <w:rFonts w:ascii="Times New Roman" w:hAnsi="Times New Roman" w:cs="Times New Roman"/>
          <w:sz w:val="24"/>
          <w:szCs w:val="24"/>
        </w:rPr>
        <w:t xml:space="preserve">Ciudad de México, México: </w:t>
      </w:r>
      <w:r w:rsidRPr="00A36F79">
        <w:rPr>
          <w:rFonts w:ascii="Times New Roman" w:hAnsi="Times New Roman" w:cs="Times New Roman"/>
          <w:sz w:val="24"/>
          <w:szCs w:val="24"/>
        </w:rPr>
        <w:t>Universidad Nacional Autónoma de México</w:t>
      </w:r>
      <w:r w:rsidR="005B6FA5">
        <w:rPr>
          <w:rFonts w:ascii="Times New Roman" w:hAnsi="Times New Roman" w:cs="Times New Roman"/>
          <w:sz w:val="24"/>
          <w:szCs w:val="24"/>
        </w:rPr>
        <w:t xml:space="preserve">, </w:t>
      </w:r>
      <w:r w:rsidR="005B6FA5" w:rsidRPr="00A36F79">
        <w:rPr>
          <w:rFonts w:ascii="Times New Roman" w:hAnsi="Times New Roman" w:cs="Times New Roman"/>
          <w:sz w:val="24"/>
          <w:szCs w:val="24"/>
        </w:rPr>
        <w:t>Facultad de Ciencias e Instituto de Geografía</w:t>
      </w:r>
      <w:r w:rsidRPr="00A36F79">
        <w:rPr>
          <w:rFonts w:ascii="Times New Roman" w:hAnsi="Times New Roman" w:cs="Times New Roman"/>
          <w:sz w:val="24"/>
          <w:szCs w:val="24"/>
        </w:rPr>
        <w:t xml:space="preserve">. </w:t>
      </w:r>
    </w:p>
    <w:p w14:paraId="44B96E09" w14:textId="5600A100" w:rsidR="00495FB2" w:rsidRPr="00A36F79" w:rsidRDefault="00495FB2" w:rsidP="00BE44EB">
      <w:pPr>
        <w:spacing w:after="0" w:line="360" w:lineRule="auto"/>
        <w:ind w:left="709" w:hanging="709"/>
        <w:jc w:val="both"/>
        <w:rPr>
          <w:rFonts w:ascii="Times New Roman" w:hAnsi="Times New Roman" w:cs="Times New Roman"/>
          <w:sz w:val="24"/>
          <w:szCs w:val="24"/>
        </w:rPr>
      </w:pPr>
      <w:r w:rsidRPr="00A36F79">
        <w:rPr>
          <w:rFonts w:ascii="Times New Roman" w:hAnsi="Times New Roman" w:cs="Times New Roman"/>
          <w:sz w:val="24"/>
          <w:szCs w:val="24"/>
        </w:rPr>
        <w:t>Morales, S. Martínez, E</w:t>
      </w:r>
      <w:r w:rsidR="009B3370" w:rsidRPr="00A36F79">
        <w:rPr>
          <w:rFonts w:ascii="Times New Roman" w:hAnsi="Times New Roman" w:cs="Times New Roman"/>
          <w:sz w:val="24"/>
          <w:szCs w:val="24"/>
        </w:rPr>
        <w:t>.</w:t>
      </w:r>
      <w:r w:rsidRPr="00A36F79">
        <w:rPr>
          <w:rFonts w:ascii="Times New Roman" w:hAnsi="Times New Roman" w:cs="Times New Roman"/>
          <w:sz w:val="24"/>
          <w:szCs w:val="24"/>
        </w:rPr>
        <w:t xml:space="preserve"> y Valencia, S. (2015). Estudio </w:t>
      </w:r>
      <w:r w:rsidR="00BD1A48">
        <w:rPr>
          <w:rFonts w:ascii="Times New Roman" w:hAnsi="Times New Roman" w:cs="Times New Roman"/>
          <w:sz w:val="24"/>
          <w:szCs w:val="24"/>
        </w:rPr>
        <w:t>f</w:t>
      </w:r>
      <w:r w:rsidR="00BD1A48" w:rsidRPr="00A36F79">
        <w:rPr>
          <w:rFonts w:ascii="Times New Roman" w:hAnsi="Times New Roman" w:cs="Times New Roman"/>
          <w:sz w:val="24"/>
          <w:szCs w:val="24"/>
        </w:rPr>
        <w:t xml:space="preserve">lorístico </w:t>
      </w:r>
      <w:r w:rsidRPr="00A36F79">
        <w:rPr>
          <w:rFonts w:ascii="Times New Roman" w:hAnsi="Times New Roman" w:cs="Times New Roman"/>
          <w:sz w:val="24"/>
          <w:szCs w:val="24"/>
        </w:rPr>
        <w:t xml:space="preserve">y de la </w:t>
      </w:r>
      <w:r w:rsidR="00BD1A48">
        <w:rPr>
          <w:rFonts w:ascii="Times New Roman" w:hAnsi="Times New Roman" w:cs="Times New Roman"/>
          <w:sz w:val="24"/>
          <w:szCs w:val="24"/>
        </w:rPr>
        <w:t>v</w:t>
      </w:r>
      <w:r w:rsidR="00BD1A48" w:rsidRPr="00A36F79">
        <w:rPr>
          <w:rFonts w:ascii="Times New Roman" w:hAnsi="Times New Roman" w:cs="Times New Roman"/>
          <w:sz w:val="24"/>
          <w:szCs w:val="24"/>
        </w:rPr>
        <w:t xml:space="preserve">egetación </w:t>
      </w:r>
      <w:r w:rsidRPr="00A36F79">
        <w:rPr>
          <w:rFonts w:ascii="Times New Roman" w:hAnsi="Times New Roman" w:cs="Times New Roman"/>
          <w:sz w:val="24"/>
          <w:szCs w:val="24"/>
        </w:rPr>
        <w:t xml:space="preserve">del </w:t>
      </w:r>
      <w:r w:rsidR="00BD1A48">
        <w:rPr>
          <w:rFonts w:ascii="Times New Roman" w:hAnsi="Times New Roman" w:cs="Times New Roman"/>
          <w:sz w:val="24"/>
          <w:szCs w:val="24"/>
        </w:rPr>
        <w:t>m</w:t>
      </w:r>
      <w:r w:rsidR="00BD1A48" w:rsidRPr="00A36F79">
        <w:rPr>
          <w:rFonts w:ascii="Times New Roman" w:hAnsi="Times New Roman" w:cs="Times New Roman"/>
          <w:sz w:val="24"/>
          <w:szCs w:val="24"/>
        </w:rPr>
        <w:t xml:space="preserve">unicipio </w:t>
      </w:r>
      <w:r w:rsidRPr="00A36F79">
        <w:rPr>
          <w:rFonts w:ascii="Times New Roman" w:hAnsi="Times New Roman" w:cs="Times New Roman"/>
          <w:sz w:val="24"/>
          <w:szCs w:val="24"/>
        </w:rPr>
        <w:t xml:space="preserve">de Buenavista de Cuéllar, Guerrero, México. </w:t>
      </w:r>
      <w:r w:rsidRPr="00A36F79">
        <w:rPr>
          <w:rFonts w:ascii="Times New Roman" w:hAnsi="Times New Roman" w:cs="Times New Roman"/>
          <w:i/>
          <w:sz w:val="24"/>
          <w:szCs w:val="24"/>
        </w:rPr>
        <w:t>Botanical Sciences</w:t>
      </w:r>
      <w:r w:rsidRPr="00A36F79">
        <w:rPr>
          <w:rFonts w:ascii="Times New Roman" w:hAnsi="Times New Roman" w:cs="Times New Roman"/>
          <w:sz w:val="24"/>
          <w:szCs w:val="24"/>
        </w:rPr>
        <w:t xml:space="preserve">, </w:t>
      </w:r>
      <w:r w:rsidRPr="00EB42D5">
        <w:rPr>
          <w:rFonts w:ascii="Times New Roman" w:hAnsi="Times New Roman" w:cs="Times New Roman"/>
          <w:i/>
          <w:sz w:val="24"/>
          <w:szCs w:val="24"/>
        </w:rPr>
        <w:t>93</w:t>
      </w:r>
      <w:r w:rsidR="00EB42D5">
        <w:rPr>
          <w:rFonts w:ascii="Times New Roman" w:hAnsi="Times New Roman" w:cs="Times New Roman"/>
          <w:sz w:val="24"/>
          <w:szCs w:val="24"/>
        </w:rPr>
        <w:t>(1)</w:t>
      </w:r>
      <w:r w:rsidR="00A14ACB">
        <w:rPr>
          <w:rFonts w:ascii="Times New Roman" w:hAnsi="Times New Roman" w:cs="Times New Roman"/>
          <w:sz w:val="24"/>
          <w:szCs w:val="24"/>
        </w:rPr>
        <w:t>,</w:t>
      </w:r>
      <w:r w:rsidR="00EB42D5">
        <w:rPr>
          <w:rFonts w:ascii="Times New Roman" w:hAnsi="Times New Roman" w:cs="Times New Roman"/>
          <w:sz w:val="24"/>
          <w:szCs w:val="24"/>
        </w:rPr>
        <w:t xml:space="preserve"> 73-95.</w:t>
      </w:r>
    </w:p>
    <w:p w14:paraId="18BF3660" w14:textId="4476B1F0" w:rsidR="00495FB2" w:rsidRPr="00B52540" w:rsidRDefault="00DC665D" w:rsidP="00BE44EB">
      <w:pPr>
        <w:spacing w:after="0" w:line="360" w:lineRule="auto"/>
        <w:ind w:left="709" w:hanging="709"/>
        <w:jc w:val="both"/>
        <w:rPr>
          <w:rFonts w:ascii="Times New Roman" w:hAnsi="Times New Roman" w:cs="Times New Roman"/>
          <w:sz w:val="24"/>
          <w:szCs w:val="24"/>
          <w:lang w:val="es-ES"/>
        </w:rPr>
      </w:pPr>
      <w:r w:rsidRPr="00B52540">
        <w:rPr>
          <w:rFonts w:ascii="Times New Roman" w:hAnsi="Times New Roman" w:cs="Times New Roman"/>
          <w:sz w:val="24"/>
          <w:szCs w:val="24"/>
          <w:lang w:val="es-ES"/>
        </w:rPr>
        <w:t>Morá</w:t>
      </w:r>
      <w:r w:rsidR="00495FB2" w:rsidRPr="00B52540">
        <w:rPr>
          <w:rFonts w:ascii="Times New Roman" w:hAnsi="Times New Roman" w:cs="Times New Roman"/>
          <w:sz w:val="24"/>
          <w:szCs w:val="24"/>
          <w:lang w:val="es-ES"/>
        </w:rPr>
        <w:t>n, D.</w:t>
      </w:r>
      <w:r w:rsidR="00BF02DC">
        <w:rPr>
          <w:rFonts w:ascii="Times New Roman" w:hAnsi="Times New Roman" w:cs="Times New Roman"/>
          <w:sz w:val="24"/>
          <w:szCs w:val="24"/>
          <w:lang w:val="es-ES"/>
        </w:rPr>
        <w:t>,</w:t>
      </w:r>
      <w:r w:rsidR="00495FB2" w:rsidRPr="00B52540">
        <w:rPr>
          <w:rFonts w:ascii="Times New Roman" w:hAnsi="Times New Roman" w:cs="Times New Roman"/>
          <w:sz w:val="24"/>
          <w:szCs w:val="24"/>
          <w:lang w:val="es-ES"/>
        </w:rPr>
        <w:t xml:space="preserve"> Martiny, B.</w:t>
      </w:r>
      <w:r w:rsidR="00BF02DC">
        <w:rPr>
          <w:rFonts w:ascii="Times New Roman" w:hAnsi="Times New Roman" w:cs="Times New Roman"/>
          <w:sz w:val="24"/>
          <w:szCs w:val="24"/>
          <w:lang w:val="es-ES"/>
        </w:rPr>
        <w:t>,</w:t>
      </w:r>
      <w:r w:rsidR="00495FB2" w:rsidRPr="00B52540">
        <w:rPr>
          <w:rFonts w:ascii="Times New Roman" w:hAnsi="Times New Roman" w:cs="Times New Roman"/>
          <w:sz w:val="24"/>
          <w:szCs w:val="24"/>
          <w:lang w:val="es-ES"/>
        </w:rPr>
        <w:t xml:space="preserve"> Tolston, G.</w:t>
      </w:r>
      <w:r w:rsidR="00BF02DC">
        <w:rPr>
          <w:rFonts w:ascii="Times New Roman" w:hAnsi="Times New Roman" w:cs="Times New Roman"/>
          <w:sz w:val="24"/>
          <w:szCs w:val="24"/>
          <w:lang w:val="es-ES"/>
        </w:rPr>
        <w:t>,</w:t>
      </w:r>
      <w:r w:rsidR="00495FB2" w:rsidRPr="00B52540">
        <w:rPr>
          <w:rFonts w:ascii="Times New Roman" w:hAnsi="Times New Roman" w:cs="Times New Roman"/>
          <w:sz w:val="24"/>
          <w:szCs w:val="24"/>
          <w:lang w:val="es-ES"/>
        </w:rPr>
        <w:t xml:space="preserve"> Solís, G.</w:t>
      </w:r>
      <w:r w:rsidR="00BF02DC">
        <w:rPr>
          <w:rFonts w:ascii="Times New Roman" w:hAnsi="Times New Roman" w:cs="Times New Roman"/>
          <w:sz w:val="24"/>
          <w:szCs w:val="24"/>
          <w:lang w:val="es-ES"/>
        </w:rPr>
        <w:t>,</w:t>
      </w:r>
      <w:r w:rsidR="00495FB2" w:rsidRPr="00B52540">
        <w:rPr>
          <w:rFonts w:ascii="Times New Roman" w:hAnsi="Times New Roman" w:cs="Times New Roman"/>
          <w:sz w:val="24"/>
          <w:szCs w:val="24"/>
          <w:lang w:val="es-ES"/>
        </w:rPr>
        <w:t xml:space="preserve"> Alba, L.</w:t>
      </w:r>
      <w:r w:rsidR="00BF02DC">
        <w:rPr>
          <w:rFonts w:ascii="Times New Roman" w:hAnsi="Times New Roman" w:cs="Times New Roman"/>
          <w:sz w:val="24"/>
          <w:szCs w:val="24"/>
          <w:lang w:val="es-ES"/>
        </w:rPr>
        <w:t>,</w:t>
      </w:r>
      <w:r w:rsidR="00495FB2" w:rsidRPr="00B52540">
        <w:rPr>
          <w:rFonts w:ascii="Times New Roman" w:hAnsi="Times New Roman" w:cs="Times New Roman"/>
          <w:sz w:val="24"/>
          <w:szCs w:val="24"/>
          <w:lang w:val="es-ES"/>
        </w:rPr>
        <w:t xml:space="preserve"> Hernández, M</w:t>
      </w:r>
      <w:r w:rsidR="009B3370" w:rsidRPr="00B52540">
        <w:rPr>
          <w:rFonts w:ascii="Times New Roman" w:hAnsi="Times New Roman" w:cs="Times New Roman"/>
          <w:sz w:val="24"/>
          <w:szCs w:val="24"/>
          <w:lang w:val="es-ES"/>
        </w:rPr>
        <w:t>.</w:t>
      </w:r>
      <w:r w:rsidR="00261E8B">
        <w:rPr>
          <w:rFonts w:ascii="Times New Roman" w:hAnsi="Times New Roman" w:cs="Times New Roman"/>
          <w:sz w:val="24"/>
          <w:szCs w:val="24"/>
          <w:lang w:val="es-ES"/>
        </w:rPr>
        <w:t>,</w:t>
      </w:r>
      <w:r w:rsidR="00495FB2" w:rsidRPr="00B52540">
        <w:rPr>
          <w:rFonts w:ascii="Times New Roman" w:hAnsi="Times New Roman" w:cs="Times New Roman"/>
          <w:sz w:val="24"/>
          <w:szCs w:val="24"/>
          <w:lang w:val="es-ES"/>
        </w:rPr>
        <w:t xml:space="preserve"> Macías, </w:t>
      </w:r>
      <w:r w:rsidR="00261E8B">
        <w:rPr>
          <w:rFonts w:ascii="Times New Roman" w:hAnsi="Times New Roman" w:cs="Times New Roman"/>
          <w:sz w:val="24"/>
          <w:szCs w:val="24"/>
          <w:lang w:val="es-ES"/>
        </w:rPr>
        <w:t>C</w:t>
      </w:r>
      <w:r w:rsidR="00495FB2" w:rsidRPr="00B52540">
        <w:rPr>
          <w:rFonts w:ascii="Times New Roman" w:hAnsi="Times New Roman" w:cs="Times New Roman"/>
          <w:sz w:val="24"/>
          <w:szCs w:val="24"/>
          <w:lang w:val="es-ES"/>
        </w:rPr>
        <w:t>.</w:t>
      </w:r>
      <w:r w:rsidR="00F73FB6">
        <w:rPr>
          <w:rFonts w:ascii="Times New Roman" w:hAnsi="Times New Roman" w:cs="Times New Roman"/>
          <w:sz w:val="24"/>
          <w:szCs w:val="24"/>
          <w:lang w:val="es-ES"/>
        </w:rPr>
        <w:t>, Martínez, R.</w:t>
      </w:r>
      <w:r w:rsidR="00717BCF">
        <w:rPr>
          <w:rFonts w:ascii="Times New Roman" w:hAnsi="Times New Roman" w:cs="Times New Roman"/>
          <w:sz w:val="24"/>
          <w:szCs w:val="24"/>
          <w:lang w:val="es-ES"/>
        </w:rPr>
        <w:t>,</w:t>
      </w:r>
      <w:r w:rsidR="00F73FB6">
        <w:rPr>
          <w:rFonts w:ascii="Times New Roman" w:hAnsi="Times New Roman" w:cs="Times New Roman"/>
          <w:sz w:val="24"/>
          <w:szCs w:val="24"/>
          <w:lang w:val="es-ES"/>
        </w:rPr>
        <w:t xml:space="preserve"> Schaaf, P.</w:t>
      </w:r>
      <w:r w:rsidR="00495FB2" w:rsidRPr="00B52540">
        <w:rPr>
          <w:rFonts w:ascii="Times New Roman" w:hAnsi="Times New Roman" w:cs="Times New Roman"/>
          <w:sz w:val="24"/>
          <w:szCs w:val="24"/>
          <w:lang w:val="es-ES"/>
        </w:rPr>
        <w:t xml:space="preserve"> </w:t>
      </w:r>
      <w:r w:rsidR="00717BCF">
        <w:rPr>
          <w:rFonts w:ascii="Times New Roman" w:hAnsi="Times New Roman" w:cs="Times New Roman"/>
          <w:sz w:val="24"/>
          <w:szCs w:val="24"/>
          <w:lang w:val="es-ES"/>
        </w:rPr>
        <w:t xml:space="preserve">y Romo, </w:t>
      </w:r>
      <w:r w:rsidR="00A00C0C">
        <w:rPr>
          <w:rFonts w:ascii="Times New Roman" w:hAnsi="Times New Roman" w:cs="Times New Roman"/>
          <w:sz w:val="24"/>
          <w:szCs w:val="24"/>
          <w:lang w:val="es-ES"/>
        </w:rPr>
        <w:t xml:space="preserve">G. </w:t>
      </w:r>
      <w:r w:rsidR="00495FB2" w:rsidRPr="00B52540">
        <w:rPr>
          <w:rFonts w:ascii="Times New Roman" w:hAnsi="Times New Roman" w:cs="Times New Roman"/>
          <w:sz w:val="24"/>
          <w:szCs w:val="24"/>
          <w:lang w:val="es-ES"/>
        </w:rPr>
        <w:t xml:space="preserve">(2000). Geocronología y </w:t>
      </w:r>
      <w:r w:rsidR="00BF02DC">
        <w:rPr>
          <w:rFonts w:ascii="Times New Roman" w:hAnsi="Times New Roman" w:cs="Times New Roman"/>
          <w:sz w:val="24"/>
          <w:szCs w:val="24"/>
          <w:lang w:val="es-ES"/>
        </w:rPr>
        <w:t>c</w:t>
      </w:r>
      <w:r w:rsidR="00BF02DC" w:rsidRPr="00B52540">
        <w:rPr>
          <w:rFonts w:ascii="Times New Roman" w:hAnsi="Times New Roman" w:cs="Times New Roman"/>
          <w:sz w:val="24"/>
          <w:szCs w:val="24"/>
          <w:lang w:val="es-ES"/>
        </w:rPr>
        <w:t xml:space="preserve">aracterísticas </w:t>
      </w:r>
      <w:r w:rsidR="00BF02DC">
        <w:rPr>
          <w:rFonts w:ascii="Times New Roman" w:hAnsi="Times New Roman" w:cs="Times New Roman"/>
          <w:sz w:val="24"/>
          <w:szCs w:val="24"/>
          <w:lang w:val="es-ES"/>
        </w:rPr>
        <w:t>g</w:t>
      </w:r>
      <w:r w:rsidR="00BF02DC" w:rsidRPr="00B52540">
        <w:rPr>
          <w:rFonts w:ascii="Times New Roman" w:hAnsi="Times New Roman" w:cs="Times New Roman"/>
          <w:sz w:val="24"/>
          <w:szCs w:val="24"/>
          <w:lang w:val="es-ES"/>
        </w:rPr>
        <w:t xml:space="preserve">eoquímicas </w:t>
      </w:r>
      <w:r w:rsidR="00495FB2" w:rsidRPr="00B52540">
        <w:rPr>
          <w:rFonts w:ascii="Times New Roman" w:hAnsi="Times New Roman" w:cs="Times New Roman"/>
          <w:sz w:val="24"/>
          <w:szCs w:val="24"/>
          <w:lang w:val="es-ES"/>
        </w:rPr>
        <w:t xml:space="preserve">de las </w:t>
      </w:r>
      <w:r w:rsidR="00BF02DC">
        <w:rPr>
          <w:rFonts w:ascii="Times New Roman" w:hAnsi="Times New Roman" w:cs="Times New Roman"/>
          <w:sz w:val="24"/>
          <w:szCs w:val="24"/>
          <w:lang w:val="es-ES"/>
        </w:rPr>
        <w:t>r</w:t>
      </w:r>
      <w:r w:rsidR="00BF02DC" w:rsidRPr="00B52540">
        <w:rPr>
          <w:rFonts w:ascii="Times New Roman" w:hAnsi="Times New Roman" w:cs="Times New Roman"/>
          <w:sz w:val="24"/>
          <w:szCs w:val="24"/>
          <w:lang w:val="es-ES"/>
        </w:rPr>
        <w:t xml:space="preserve">ocas </w:t>
      </w:r>
      <w:r w:rsidR="00BF02DC">
        <w:rPr>
          <w:rFonts w:ascii="Times New Roman" w:hAnsi="Times New Roman" w:cs="Times New Roman"/>
          <w:sz w:val="24"/>
          <w:szCs w:val="24"/>
          <w:lang w:val="es-ES"/>
        </w:rPr>
        <w:t>m</w:t>
      </w:r>
      <w:r w:rsidR="00BF02DC" w:rsidRPr="00B52540">
        <w:rPr>
          <w:rFonts w:ascii="Times New Roman" w:hAnsi="Times New Roman" w:cs="Times New Roman"/>
          <w:sz w:val="24"/>
          <w:szCs w:val="24"/>
          <w:lang w:val="es-ES"/>
        </w:rPr>
        <w:t xml:space="preserve">agmáticas </w:t>
      </w:r>
      <w:r w:rsidR="00BF02DC">
        <w:rPr>
          <w:rFonts w:ascii="Times New Roman" w:hAnsi="Times New Roman" w:cs="Times New Roman"/>
          <w:sz w:val="24"/>
          <w:szCs w:val="24"/>
          <w:lang w:val="es-ES"/>
        </w:rPr>
        <w:t>t</w:t>
      </w:r>
      <w:r w:rsidR="00BF02DC" w:rsidRPr="00B52540">
        <w:rPr>
          <w:rFonts w:ascii="Times New Roman" w:hAnsi="Times New Roman" w:cs="Times New Roman"/>
          <w:sz w:val="24"/>
          <w:szCs w:val="24"/>
          <w:lang w:val="es-ES"/>
        </w:rPr>
        <w:t xml:space="preserve">erciarias </w:t>
      </w:r>
      <w:r w:rsidR="00495FB2" w:rsidRPr="00B52540">
        <w:rPr>
          <w:rFonts w:ascii="Times New Roman" w:hAnsi="Times New Roman" w:cs="Times New Roman"/>
          <w:sz w:val="24"/>
          <w:szCs w:val="24"/>
          <w:lang w:val="es-ES"/>
        </w:rPr>
        <w:t>de la Sierra Madre del Sur</w:t>
      </w:r>
      <w:r w:rsidR="00BF02DC">
        <w:rPr>
          <w:rFonts w:ascii="Times New Roman" w:hAnsi="Times New Roman" w:cs="Times New Roman"/>
          <w:sz w:val="24"/>
          <w:szCs w:val="24"/>
          <w:lang w:val="es-ES"/>
        </w:rPr>
        <w:t>.</w:t>
      </w:r>
      <w:r w:rsidR="00BF02DC" w:rsidRPr="00B52540">
        <w:rPr>
          <w:rFonts w:ascii="Times New Roman" w:hAnsi="Times New Roman" w:cs="Times New Roman"/>
          <w:sz w:val="24"/>
          <w:szCs w:val="24"/>
          <w:lang w:val="es-ES"/>
        </w:rPr>
        <w:t xml:space="preserve"> </w:t>
      </w:r>
      <w:r w:rsidR="00495FB2" w:rsidRPr="00B52540">
        <w:rPr>
          <w:rFonts w:ascii="Times New Roman" w:hAnsi="Times New Roman" w:cs="Times New Roman"/>
          <w:i/>
          <w:sz w:val="24"/>
          <w:szCs w:val="24"/>
          <w:lang w:val="es-ES"/>
        </w:rPr>
        <w:t>Boletín de la Sociedad Geológica Mexicana,</w:t>
      </w:r>
      <w:r w:rsidR="00EB42D5" w:rsidRPr="00B52540">
        <w:rPr>
          <w:rFonts w:ascii="Times New Roman" w:hAnsi="Times New Roman" w:cs="Times New Roman"/>
          <w:sz w:val="24"/>
          <w:szCs w:val="24"/>
          <w:lang w:val="es-ES"/>
        </w:rPr>
        <w:t xml:space="preserve"> </w:t>
      </w:r>
      <w:r w:rsidR="00F73FB6">
        <w:rPr>
          <w:rFonts w:ascii="Times New Roman" w:hAnsi="Times New Roman" w:cs="Times New Roman"/>
          <w:i/>
          <w:sz w:val="24"/>
          <w:szCs w:val="24"/>
          <w:lang w:val="es-ES"/>
        </w:rPr>
        <w:t>53,</w:t>
      </w:r>
      <w:r w:rsidR="00F73FB6" w:rsidRPr="00B52540">
        <w:rPr>
          <w:rFonts w:ascii="Times New Roman" w:hAnsi="Times New Roman" w:cs="Times New Roman"/>
          <w:sz w:val="24"/>
          <w:szCs w:val="24"/>
          <w:lang w:val="es-ES"/>
        </w:rPr>
        <w:t xml:space="preserve"> </w:t>
      </w:r>
      <w:r w:rsidR="00EB42D5" w:rsidRPr="00B52540">
        <w:rPr>
          <w:rFonts w:ascii="Times New Roman" w:hAnsi="Times New Roman" w:cs="Times New Roman"/>
          <w:sz w:val="24"/>
          <w:szCs w:val="24"/>
          <w:lang w:val="es-ES"/>
        </w:rPr>
        <w:t>27-58</w:t>
      </w:r>
      <w:r w:rsidR="00495FB2" w:rsidRPr="00B52540">
        <w:rPr>
          <w:rFonts w:ascii="Times New Roman" w:hAnsi="Times New Roman" w:cs="Times New Roman"/>
          <w:sz w:val="24"/>
          <w:szCs w:val="24"/>
          <w:lang w:val="es-ES"/>
        </w:rPr>
        <w:t>.</w:t>
      </w:r>
    </w:p>
    <w:p w14:paraId="23DE5D30" w14:textId="7D6E6E59" w:rsidR="00495FB2" w:rsidRPr="00A36F79" w:rsidRDefault="00C16B60" w:rsidP="00BE44EB">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Ojendiz, A. y Rodrí</w:t>
      </w:r>
      <w:r w:rsidR="00495FB2" w:rsidRPr="00A36F79">
        <w:rPr>
          <w:rFonts w:ascii="Times New Roman" w:hAnsi="Times New Roman" w:cs="Times New Roman"/>
          <w:sz w:val="24"/>
          <w:szCs w:val="24"/>
        </w:rPr>
        <w:t xml:space="preserve">guez, R. (2011). </w:t>
      </w:r>
      <w:r w:rsidR="00495FB2" w:rsidRPr="00A36F79">
        <w:rPr>
          <w:rFonts w:ascii="Times New Roman" w:hAnsi="Times New Roman" w:cs="Times New Roman"/>
          <w:i/>
          <w:sz w:val="24"/>
          <w:szCs w:val="24"/>
        </w:rPr>
        <w:t xml:space="preserve">Estudio </w:t>
      </w:r>
      <w:r w:rsidR="00F2206C">
        <w:rPr>
          <w:rFonts w:ascii="Times New Roman" w:hAnsi="Times New Roman" w:cs="Times New Roman"/>
          <w:i/>
          <w:sz w:val="24"/>
          <w:szCs w:val="24"/>
        </w:rPr>
        <w:t>f</w:t>
      </w:r>
      <w:r w:rsidR="00F2206C" w:rsidRPr="00A36F79">
        <w:rPr>
          <w:rFonts w:ascii="Times New Roman" w:hAnsi="Times New Roman" w:cs="Times New Roman"/>
          <w:i/>
          <w:sz w:val="24"/>
          <w:szCs w:val="24"/>
        </w:rPr>
        <w:t xml:space="preserve">lorístico </w:t>
      </w:r>
      <w:r w:rsidR="00495FB2" w:rsidRPr="00A36F79">
        <w:rPr>
          <w:rFonts w:ascii="Times New Roman" w:hAnsi="Times New Roman" w:cs="Times New Roman"/>
          <w:i/>
          <w:sz w:val="24"/>
          <w:szCs w:val="24"/>
        </w:rPr>
        <w:t xml:space="preserve">y de </w:t>
      </w:r>
      <w:r w:rsidR="00F2206C">
        <w:rPr>
          <w:rFonts w:ascii="Times New Roman" w:hAnsi="Times New Roman" w:cs="Times New Roman"/>
          <w:i/>
          <w:sz w:val="24"/>
          <w:szCs w:val="24"/>
        </w:rPr>
        <w:t>v</w:t>
      </w:r>
      <w:r w:rsidR="00F2206C" w:rsidRPr="00A36F79">
        <w:rPr>
          <w:rFonts w:ascii="Times New Roman" w:hAnsi="Times New Roman" w:cs="Times New Roman"/>
          <w:i/>
          <w:sz w:val="24"/>
          <w:szCs w:val="24"/>
        </w:rPr>
        <w:t xml:space="preserve">egetación </w:t>
      </w:r>
      <w:r w:rsidR="00495FB2" w:rsidRPr="00A36F79">
        <w:rPr>
          <w:rFonts w:ascii="Times New Roman" w:hAnsi="Times New Roman" w:cs="Times New Roman"/>
          <w:i/>
          <w:sz w:val="24"/>
          <w:szCs w:val="24"/>
        </w:rPr>
        <w:t xml:space="preserve">de la </w:t>
      </w:r>
      <w:r w:rsidR="00F2206C">
        <w:rPr>
          <w:rFonts w:ascii="Times New Roman" w:hAnsi="Times New Roman" w:cs="Times New Roman"/>
          <w:i/>
          <w:sz w:val="24"/>
          <w:szCs w:val="24"/>
        </w:rPr>
        <w:t>l</w:t>
      </w:r>
      <w:r w:rsidR="00F2206C" w:rsidRPr="00A36F79">
        <w:rPr>
          <w:rFonts w:ascii="Times New Roman" w:hAnsi="Times New Roman" w:cs="Times New Roman"/>
          <w:i/>
          <w:sz w:val="24"/>
          <w:szCs w:val="24"/>
        </w:rPr>
        <w:t xml:space="preserve">ocalidad </w:t>
      </w:r>
      <w:r w:rsidR="00495FB2" w:rsidRPr="00A36F79">
        <w:rPr>
          <w:rFonts w:ascii="Times New Roman" w:hAnsi="Times New Roman" w:cs="Times New Roman"/>
          <w:i/>
          <w:sz w:val="24"/>
          <w:szCs w:val="24"/>
        </w:rPr>
        <w:t xml:space="preserve">de Acahuizotla, </w:t>
      </w:r>
      <w:r w:rsidR="00F2206C">
        <w:rPr>
          <w:rFonts w:ascii="Times New Roman" w:hAnsi="Times New Roman" w:cs="Times New Roman"/>
          <w:i/>
          <w:sz w:val="24"/>
          <w:szCs w:val="24"/>
        </w:rPr>
        <w:t>m</w:t>
      </w:r>
      <w:r w:rsidR="00F2206C" w:rsidRPr="00A36F79">
        <w:rPr>
          <w:rFonts w:ascii="Times New Roman" w:hAnsi="Times New Roman" w:cs="Times New Roman"/>
          <w:i/>
          <w:sz w:val="24"/>
          <w:szCs w:val="24"/>
        </w:rPr>
        <w:t xml:space="preserve">unicipio </w:t>
      </w:r>
      <w:r w:rsidR="00495FB2" w:rsidRPr="00A36F79">
        <w:rPr>
          <w:rFonts w:ascii="Times New Roman" w:hAnsi="Times New Roman" w:cs="Times New Roman"/>
          <w:i/>
          <w:sz w:val="24"/>
          <w:szCs w:val="24"/>
        </w:rPr>
        <w:t>de Chilpancingo de los Bravo, Guerrero, México.</w:t>
      </w:r>
      <w:r w:rsidR="00495FB2" w:rsidRPr="00A36F79">
        <w:rPr>
          <w:rFonts w:ascii="Times New Roman" w:hAnsi="Times New Roman" w:cs="Times New Roman"/>
          <w:sz w:val="24"/>
          <w:szCs w:val="24"/>
        </w:rPr>
        <w:t xml:space="preserve"> </w:t>
      </w:r>
      <w:r w:rsidR="00EB42D5">
        <w:rPr>
          <w:rFonts w:ascii="Times New Roman" w:hAnsi="Times New Roman" w:cs="Times New Roman"/>
          <w:sz w:val="24"/>
          <w:szCs w:val="24"/>
        </w:rPr>
        <w:t>(</w:t>
      </w:r>
      <w:r w:rsidR="00495FB2" w:rsidRPr="00A36F79">
        <w:rPr>
          <w:rFonts w:ascii="Times New Roman" w:hAnsi="Times New Roman" w:cs="Times New Roman"/>
          <w:sz w:val="24"/>
          <w:szCs w:val="24"/>
        </w:rPr>
        <w:t xml:space="preserve">Tesis de </w:t>
      </w:r>
      <w:r w:rsidR="00F2206C">
        <w:rPr>
          <w:rFonts w:ascii="Times New Roman" w:hAnsi="Times New Roman" w:cs="Times New Roman"/>
          <w:sz w:val="24"/>
          <w:szCs w:val="24"/>
        </w:rPr>
        <w:t>l</w:t>
      </w:r>
      <w:r w:rsidR="00F2206C" w:rsidRPr="00A36F79">
        <w:rPr>
          <w:rFonts w:ascii="Times New Roman" w:hAnsi="Times New Roman" w:cs="Times New Roman"/>
          <w:sz w:val="24"/>
          <w:szCs w:val="24"/>
        </w:rPr>
        <w:t>icenciatura</w:t>
      </w:r>
      <w:r w:rsidR="00EB42D5">
        <w:rPr>
          <w:rFonts w:ascii="Times New Roman" w:hAnsi="Times New Roman" w:cs="Times New Roman"/>
          <w:sz w:val="24"/>
          <w:szCs w:val="24"/>
        </w:rPr>
        <w:t xml:space="preserve">). </w:t>
      </w:r>
      <w:r w:rsidR="00495FB2" w:rsidRPr="00A36F79">
        <w:rPr>
          <w:rFonts w:ascii="Times New Roman" w:hAnsi="Times New Roman" w:cs="Times New Roman"/>
          <w:sz w:val="24"/>
          <w:szCs w:val="24"/>
        </w:rPr>
        <w:t>Univer</w:t>
      </w:r>
      <w:r w:rsidR="00DC665D">
        <w:rPr>
          <w:rFonts w:ascii="Times New Roman" w:hAnsi="Times New Roman" w:cs="Times New Roman"/>
          <w:sz w:val="24"/>
          <w:szCs w:val="24"/>
        </w:rPr>
        <w:t>sidad Autónoma de Guerrero.</w:t>
      </w:r>
    </w:p>
    <w:p w14:paraId="5C666ED4" w14:textId="61613177" w:rsidR="00495FB2" w:rsidRPr="00A36F79" w:rsidRDefault="00DB5569" w:rsidP="00BE44EB">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Rí</w:t>
      </w:r>
      <w:r w:rsidR="00495FB2" w:rsidRPr="00A36F79">
        <w:rPr>
          <w:rFonts w:ascii="Times New Roman" w:hAnsi="Times New Roman" w:cs="Times New Roman"/>
          <w:sz w:val="24"/>
          <w:szCs w:val="24"/>
        </w:rPr>
        <w:t>os, A. Orantes, C</w:t>
      </w:r>
      <w:r w:rsidR="00000CD8" w:rsidRPr="00A36F79">
        <w:rPr>
          <w:rFonts w:ascii="Times New Roman" w:hAnsi="Times New Roman" w:cs="Times New Roman"/>
          <w:sz w:val="24"/>
          <w:szCs w:val="24"/>
        </w:rPr>
        <w:t>.</w:t>
      </w:r>
      <w:r w:rsidR="00495FB2" w:rsidRPr="00A36F79">
        <w:rPr>
          <w:rFonts w:ascii="Times New Roman" w:hAnsi="Times New Roman" w:cs="Times New Roman"/>
          <w:sz w:val="24"/>
          <w:szCs w:val="24"/>
        </w:rPr>
        <w:t xml:space="preserve"> y Sánchez, M. (2014). </w:t>
      </w:r>
      <w:r w:rsidR="00495FB2" w:rsidRPr="00EB42D5">
        <w:rPr>
          <w:rFonts w:ascii="Times New Roman" w:hAnsi="Times New Roman" w:cs="Times New Roman"/>
          <w:iCs/>
          <w:sz w:val="24"/>
          <w:szCs w:val="24"/>
        </w:rPr>
        <w:t xml:space="preserve">Aprovechamiento del </w:t>
      </w:r>
      <w:r w:rsidR="00AA1615">
        <w:rPr>
          <w:rFonts w:ascii="Times New Roman" w:hAnsi="Times New Roman" w:cs="Times New Roman"/>
          <w:iCs/>
          <w:sz w:val="24"/>
          <w:szCs w:val="24"/>
        </w:rPr>
        <w:t>á</w:t>
      </w:r>
      <w:r w:rsidR="00495FB2" w:rsidRPr="00EB42D5">
        <w:rPr>
          <w:rFonts w:ascii="Times New Roman" w:hAnsi="Times New Roman" w:cs="Times New Roman"/>
          <w:iCs/>
          <w:sz w:val="24"/>
          <w:szCs w:val="24"/>
        </w:rPr>
        <w:t xml:space="preserve">rbol </w:t>
      </w:r>
      <w:r w:rsidR="00AA1615">
        <w:rPr>
          <w:rFonts w:ascii="Times New Roman" w:hAnsi="Times New Roman" w:cs="Times New Roman"/>
          <w:iCs/>
          <w:sz w:val="24"/>
          <w:szCs w:val="24"/>
        </w:rPr>
        <w:t>t</w:t>
      </w:r>
      <w:r w:rsidR="00AA1615" w:rsidRPr="00EB42D5">
        <w:rPr>
          <w:rFonts w:ascii="Times New Roman" w:hAnsi="Times New Roman" w:cs="Times New Roman"/>
          <w:iCs/>
          <w:sz w:val="24"/>
          <w:szCs w:val="24"/>
        </w:rPr>
        <w:t>ropical</w:t>
      </w:r>
      <w:r w:rsidR="00AA1615" w:rsidRPr="00FE5269">
        <w:rPr>
          <w:rFonts w:ascii="Times New Roman" w:hAnsi="Times New Roman" w:cs="Times New Roman"/>
          <w:i/>
          <w:iCs/>
          <w:sz w:val="24"/>
          <w:szCs w:val="24"/>
        </w:rPr>
        <w:t xml:space="preserve"> </w:t>
      </w:r>
      <w:r w:rsidR="00FC0199" w:rsidRPr="00EB42D5">
        <w:rPr>
          <w:rFonts w:ascii="Times New Roman" w:hAnsi="Times New Roman" w:cs="Times New Roman"/>
          <w:bCs/>
          <w:i/>
          <w:sz w:val="24"/>
          <w:szCs w:val="24"/>
        </w:rPr>
        <w:t>Licania a</w:t>
      </w:r>
      <w:r w:rsidR="005B07B4" w:rsidRPr="00EB42D5">
        <w:rPr>
          <w:rFonts w:ascii="Times New Roman" w:hAnsi="Times New Roman" w:cs="Times New Roman"/>
          <w:bCs/>
          <w:i/>
          <w:sz w:val="24"/>
          <w:szCs w:val="24"/>
        </w:rPr>
        <w:t>rb</w:t>
      </w:r>
      <w:r w:rsidR="00FC0199" w:rsidRPr="00EB42D5">
        <w:rPr>
          <w:rFonts w:ascii="Times New Roman" w:hAnsi="Times New Roman" w:cs="Times New Roman"/>
          <w:bCs/>
          <w:i/>
          <w:sz w:val="24"/>
          <w:szCs w:val="24"/>
        </w:rPr>
        <w:t>o</w:t>
      </w:r>
      <w:r w:rsidR="005B07B4" w:rsidRPr="00EB42D5">
        <w:rPr>
          <w:rFonts w:ascii="Times New Roman" w:hAnsi="Times New Roman" w:cs="Times New Roman"/>
          <w:bCs/>
          <w:i/>
          <w:sz w:val="24"/>
          <w:szCs w:val="24"/>
        </w:rPr>
        <w:t>rea</w:t>
      </w:r>
      <w:r w:rsidR="00495FB2" w:rsidRPr="00FE5269">
        <w:rPr>
          <w:rFonts w:ascii="Times New Roman" w:hAnsi="Times New Roman" w:cs="Times New Roman"/>
          <w:i/>
          <w:iCs/>
          <w:sz w:val="24"/>
          <w:szCs w:val="24"/>
        </w:rPr>
        <w:t xml:space="preserve"> </w:t>
      </w:r>
      <w:r w:rsidR="00495FB2" w:rsidRPr="00EB42D5">
        <w:rPr>
          <w:rFonts w:ascii="Times New Roman" w:hAnsi="Times New Roman" w:cs="Times New Roman"/>
          <w:iCs/>
          <w:sz w:val="24"/>
          <w:szCs w:val="24"/>
        </w:rPr>
        <w:t>Seem.</w:t>
      </w:r>
      <w:r w:rsidR="00495FB2" w:rsidRPr="00FE5269">
        <w:rPr>
          <w:rFonts w:ascii="Times New Roman" w:hAnsi="Times New Roman" w:cs="Times New Roman"/>
          <w:i/>
          <w:iCs/>
          <w:sz w:val="24"/>
          <w:szCs w:val="24"/>
        </w:rPr>
        <w:t xml:space="preserve"> </w:t>
      </w:r>
      <w:r w:rsidR="00495FB2" w:rsidRPr="00EB42D5">
        <w:rPr>
          <w:rFonts w:ascii="Times New Roman" w:hAnsi="Times New Roman" w:cs="Times New Roman"/>
          <w:iCs/>
          <w:sz w:val="24"/>
          <w:szCs w:val="24"/>
        </w:rPr>
        <w:t>(</w:t>
      </w:r>
      <w:r w:rsidR="00495FB2" w:rsidRPr="00EB42D5">
        <w:rPr>
          <w:rFonts w:ascii="Times New Roman" w:hAnsi="Times New Roman" w:cs="Times New Roman"/>
          <w:bCs/>
          <w:sz w:val="24"/>
          <w:szCs w:val="24"/>
        </w:rPr>
        <w:t>Chysobalanaceae</w:t>
      </w:r>
      <w:r w:rsidR="00495FB2" w:rsidRPr="00EB42D5">
        <w:rPr>
          <w:rFonts w:ascii="Times New Roman" w:hAnsi="Times New Roman" w:cs="Times New Roman"/>
          <w:iCs/>
          <w:sz w:val="24"/>
          <w:szCs w:val="24"/>
        </w:rPr>
        <w:t>)</w:t>
      </w:r>
      <w:r w:rsidR="00495FB2" w:rsidRPr="00FE5269">
        <w:rPr>
          <w:rFonts w:ascii="Times New Roman" w:hAnsi="Times New Roman" w:cs="Times New Roman"/>
          <w:i/>
          <w:iCs/>
          <w:sz w:val="24"/>
          <w:szCs w:val="24"/>
        </w:rPr>
        <w:t xml:space="preserve"> </w:t>
      </w:r>
      <w:r w:rsidR="00495FB2" w:rsidRPr="00EB42D5">
        <w:rPr>
          <w:rFonts w:ascii="Times New Roman" w:hAnsi="Times New Roman" w:cs="Times New Roman"/>
          <w:iCs/>
          <w:sz w:val="24"/>
          <w:szCs w:val="24"/>
        </w:rPr>
        <w:t xml:space="preserve">en una </w:t>
      </w:r>
      <w:r w:rsidR="00AA1615">
        <w:rPr>
          <w:rFonts w:ascii="Times New Roman" w:hAnsi="Times New Roman" w:cs="Times New Roman"/>
          <w:iCs/>
          <w:sz w:val="24"/>
          <w:szCs w:val="24"/>
        </w:rPr>
        <w:t>c</w:t>
      </w:r>
      <w:r w:rsidR="00AA1615" w:rsidRPr="00EB42D5">
        <w:rPr>
          <w:rFonts w:ascii="Times New Roman" w:hAnsi="Times New Roman" w:cs="Times New Roman"/>
          <w:iCs/>
          <w:sz w:val="24"/>
          <w:szCs w:val="24"/>
        </w:rPr>
        <w:t xml:space="preserve">omunidad </w:t>
      </w:r>
      <w:r w:rsidR="00AA1615">
        <w:rPr>
          <w:rFonts w:ascii="Times New Roman" w:hAnsi="Times New Roman" w:cs="Times New Roman"/>
          <w:iCs/>
          <w:sz w:val="24"/>
          <w:szCs w:val="24"/>
        </w:rPr>
        <w:t>c</w:t>
      </w:r>
      <w:r w:rsidR="00AA1615" w:rsidRPr="00EB42D5">
        <w:rPr>
          <w:rFonts w:ascii="Times New Roman" w:hAnsi="Times New Roman" w:cs="Times New Roman"/>
          <w:iCs/>
          <w:sz w:val="24"/>
          <w:szCs w:val="24"/>
        </w:rPr>
        <w:t xml:space="preserve">ampesina </w:t>
      </w:r>
      <w:r w:rsidR="00495FB2" w:rsidRPr="00EB42D5">
        <w:rPr>
          <w:rFonts w:ascii="Times New Roman" w:hAnsi="Times New Roman" w:cs="Times New Roman"/>
          <w:iCs/>
          <w:sz w:val="24"/>
          <w:szCs w:val="24"/>
        </w:rPr>
        <w:t>de Chiapas.</w:t>
      </w:r>
      <w:r w:rsidR="00495FB2" w:rsidRPr="00EB42D5">
        <w:rPr>
          <w:rFonts w:ascii="Times New Roman" w:hAnsi="Times New Roman" w:cs="Times New Roman"/>
          <w:sz w:val="24"/>
          <w:szCs w:val="24"/>
        </w:rPr>
        <w:t xml:space="preserve"> </w:t>
      </w:r>
      <w:r w:rsidR="00495FB2" w:rsidRPr="00A36F79">
        <w:rPr>
          <w:rFonts w:ascii="Times New Roman" w:hAnsi="Times New Roman" w:cs="Times New Roman"/>
          <w:i/>
          <w:iCs/>
          <w:sz w:val="24"/>
          <w:szCs w:val="24"/>
        </w:rPr>
        <w:t>Revista Iberoamericana de Ciencias</w:t>
      </w:r>
      <w:r w:rsidR="00605310">
        <w:rPr>
          <w:rFonts w:ascii="Times New Roman" w:hAnsi="Times New Roman" w:cs="Times New Roman"/>
          <w:i/>
          <w:iCs/>
          <w:sz w:val="24"/>
          <w:szCs w:val="24"/>
        </w:rPr>
        <w:t>, 1</w:t>
      </w:r>
      <w:r w:rsidR="00605310">
        <w:rPr>
          <w:rFonts w:ascii="Times New Roman" w:hAnsi="Times New Roman" w:cs="Times New Roman"/>
          <w:sz w:val="24"/>
          <w:szCs w:val="24"/>
        </w:rPr>
        <w:t>(6), 27-31</w:t>
      </w:r>
      <w:r w:rsidR="00495FB2" w:rsidRPr="00A36F79">
        <w:rPr>
          <w:rFonts w:ascii="Times New Roman" w:hAnsi="Times New Roman" w:cs="Times New Roman"/>
          <w:sz w:val="24"/>
          <w:szCs w:val="24"/>
        </w:rPr>
        <w:t>.</w:t>
      </w:r>
    </w:p>
    <w:p w14:paraId="14509F42" w14:textId="1401F286" w:rsidR="00495FB2" w:rsidRPr="00A36F79" w:rsidRDefault="00495FB2" w:rsidP="00BE44EB">
      <w:pPr>
        <w:spacing w:after="0" w:line="360" w:lineRule="auto"/>
        <w:ind w:left="709" w:hanging="709"/>
        <w:jc w:val="both"/>
        <w:rPr>
          <w:rFonts w:ascii="Times New Roman" w:hAnsi="Times New Roman" w:cs="Times New Roman"/>
          <w:sz w:val="24"/>
          <w:szCs w:val="24"/>
        </w:rPr>
      </w:pPr>
      <w:r w:rsidRPr="00A36F79">
        <w:rPr>
          <w:rFonts w:ascii="Times New Roman" w:hAnsi="Times New Roman" w:cs="Times New Roman"/>
          <w:sz w:val="24"/>
          <w:szCs w:val="24"/>
        </w:rPr>
        <w:t xml:space="preserve">Rzedowski, J. (2006). </w:t>
      </w:r>
      <w:r w:rsidRPr="00FE5269">
        <w:rPr>
          <w:rFonts w:ascii="Times New Roman" w:hAnsi="Times New Roman" w:cs="Times New Roman"/>
          <w:i/>
          <w:iCs/>
          <w:sz w:val="24"/>
          <w:szCs w:val="24"/>
        </w:rPr>
        <w:t>Vegetación de México</w:t>
      </w:r>
      <w:r w:rsidRPr="00A36F79">
        <w:rPr>
          <w:rFonts w:ascii="Times New Roman" w:hAnsi="Times New Roman" w:cs="Times New Roman"/>
          <w:sz w:val="24"/>
          <w:szCs w:val="24"/>
        </w:rPr>
        <w:t xml:space="preserve">. </w:t>
      </w:r>
      <w:r w:rsidR="00713BD9" w:rsidRPr="00A36F79">
        <w:rPr>
          <w:rFonts w:ascii="Times New Roman" w:hAnsi="Times New Roman" w:cs="Times New Roman"/>
          <w:sz w:val="24"/>
          <w:szCs w:val="24"/>
        </w:rPr>
        <w:t>Mé</w:t>
      </w:r>
      <w:r w:rsidR="00713BD9">
        <w:rPr>
          <w:rFonts w:ascii="Times New Roman" w:hAnsi="Times New Roman" w:cs="Times New Roman"/>
          <w:sz w:val="24"/>
          <w:szCs w:val="24"/>
        </w:rPr>
        <w:t xml:space="preserve">xico: </w:t>
      </w:r>
      <w:r w:rsidRPr="00A36F79">
        <w:rPr>
          <w:rFonts w:ascii="Times New Roman" w:hAnsi="Times New Roman" w:cs="Times New Roman"/>
          <w:sz w:val="24"/>
          <w:szCs w:val="24"/>
        </w:rPr>
        <w:t xml:space="preserve">Comisión Nacional para el Conocimiento y Uso de la Biodiversidad. </w:t>
      </w:r>
    </w:p>
    <w:p w14:paraId="7E677B6D" w14:textId="0C0B63DD" w:rsidR="00F340A6" w:rsidRPr="00D05FBF" w:rsidRDefault="00F340A6" w:rsidP="00BE44EB">
      <w:pPr>
        <w:spacing w:after="0" w:line="360" w:lineRule="auto"/>
        <w:ind w:left="709" w:hanging="709"/>
        <w:jc w:val="both"/>
        <w:rPr>
          <w:rFonts w:ascii="Times New Roman" w:hAnsi="Times New Roman" w:cs="Times New Roman"/>
          <w:sz w:val="24"/>
          <w:szCs w:val="24"/>
        </w:rPr>
      </w:pPr>
      <w:r w:rsidRPr="00A36F79">
        <w:rPr>
          <w:rFonts w:ascii="Times New Roman" w:hAnsi="Times New Roman" w:cs="Times New Roman"/>
          <w:sz w:val="24"/>
          <w:szCs w:val="24"/>
        </w:rPr>
        <w:t>Secretaría de Medio Ambiente y Recursos Naturales</w:t>
      </w:r>
      <w:r w:rsidR="00DC665D">
        <w:rPr>
          <w:rFonts w:ascii="Times New Roman" w:hAnsi="Times New Roman" w:cs="Times New Roman"/>
          <w:sz w:val="24"/>
          <w:szCs w:val="24"/>
        </w:rPr>
        <w:t xml:space="preserve"> </w:t>
      </w:r>
      <w:r w:rsidR="00591AF0">
        <w:rPr>
          <w:rFonts w:ascii="Times New Roman" w:hAnsi="Times New Roman" w:cs="Times New Roman"/>
          <w:sz w:val="24"/>
          <w:szCs w:val="24"/>
        </w:rPr>
        <w:t>[Semarnat]</w:t>
      </w:r>
      <w:r w:rsidR="00591AF0" w:rsidRPr="00A36F79">
        <w:rPr>
          <w:rFonts w:ascii="Times New Roman" w:hAnsi="Times New Roman" w:cs="Times New Roman"/>
          <w:sz w:val="24"/>
          <w:szCs w:val="24"/>
        </w:rPr>
        <w:t xml:space="preserve">. </w:t>
      </w:r>
      <w:r w:rsidRPr="00A36F79">
        <w:rPr>
          <w:rFonts w:ascii="Times New Roman" w:hAnsi="Times New Roman" w:cs="Times New Roman"/>
          <w:sz w:val="24"/>
          <w:szCs w:val="24"/>
        </w:rPr>
        <w:t xml:space="preserve">(2010). </w:t>
      </w:r>
      <w:r w:rsidRPr="00BF5581">
        <w:rPr>
          <w:rFonts w:ascii="Times New Roman" w:hAnsi="Times New Roman" w:cs="Times New Roman"/>
          <w:sz w:val="24"/>
          <w:szCs w:val="24"/>
        </w:rPr>
        <w:t>Norma Oficial Mexicana Protección Ambiental. Especies Nativas de México de Flora y Fauna Silvestres</w:t>
      </w:r>
      <w:r w:rsidRPr="00591AF0">
        <w:rPr>
          <w:rFonts w:ascii="Times New Roman" w:hAnsi="Times New Roman" w:cs="Times New Roman"/>
          <w:sz w:val="24"/>
          <w:szCs w:val="24"/>
        </w:rPr>
        <w:t>.</w:t>
      </w:r>
      <w:r w:rsidR="00D05FBF" w:rsidRPr="00D05FBF">
        <w:rPr>
          <w:rFonts w:ascii="Times New Roman" w:hAnsi="Times New Roman" w:cs="Times New Roman"/>
          <w:iCs/>
          <w:sz w:val="24"/>
          <w:szCs w:val="24"/>
        </w:rPr>
        <w:t xml:space="preserve"> </w:t>
      </w:r>
      <w:r w:rsidR="00D05FBF">
        <w:rPr>
          <w:rFonts w:ascii="Times New Roman" w:hAnsi="Times New Roman" w:cs="Times New Roman"/>
          <w:iCs/>
          <w:sz w:val="24"/>
          <w:szCs w:val="24"/>
        </w:rPr>
        <w:t>México</w:t>
      </w:r>
      <w:r w:rsidR="00591AF0">
        <w:rPr>
          <w:rFonts w:ascii="Times New Roman" w:hAnsi="Times New Roman" w:cs="Times New Roman"/>
          <w:iCs/>
          <w:sz w:val="24"/>
          <w:szCs w:val="24"/>
        </w:rPr>
        <w:t xml:space="preserve">: </w:t>
      </w:r>
      <w:r w:rsidR="00591AF0" w:rsidRPr="00A36F79">
        <w:rPr>
          <w:rFonts w:ascii="Times New Roman" w:hAnsi="Times New Roman" w:cs="Times New Roman"/>
          <w:sz w:val="24"/>
          <w:szCs w:val="24"/>
        </w:rPr>
        <w:t>Secretaría de Medio Ambiente y Recursos Naturales</w:t>
      </w:r>
      <w:r w:rsidR="00591AF0">
        <w:rPr>
          <w:rFonts w:ascii="Times New Roman" w:hAnsi="Times New Roman" w:cs="Times New Roman"/>
          <w:sz w:val="24"/>
          <w:szCs w:val="24"/>
        </w:rPr>
        <w:t>.</w:t>
      </w:r>
    </w:p>
    <w:p w14:paraId="7CA01A2A" w14:textId="1A64CD07" w:rsidR="00495FB2" w:rsidRPr="00A36F79" w:rsidRDefault="00495FB2" w:rsidP="00BE44EB">
      <w:pPr>
        <w:spacing w:after="0" w:line="360" w:lineRule="auto"/>
        <w:ind w:left="709" w:hanging="709"/>
        <w:jc w:val="both"/>
        <w:rPr>
          <w:rFonts w:ascii="Times New Roman" w:hAnsi="Times New Roman" w:cs="Times New Roman"/>
          <w:color w:val="000000" w:themeColor="text1"/>
          <w:sz w:val="24"/>
          <w:szCs w:val="24"/>
        </w:rPr>
      </w:pPr>
      <w:r w:rsidRPr="00A36F79">
        <w:rPr>
          <w:rFonts w:ascii="Times New Roman" w:hAnsi="Times New Roman" w:cs="Times New Roman"/>
          <w:sz w:val="24"/>
          <w:szCs w:val="24"/>
        </w:rPr>
        <w:t>Valencia, S.</w:t>
      </w:r>
      <w:r w:rsidR="005144D7">
        <w:rPr>
          <w:rFonts w:ascii="Times New Roman" w:hAnsi="Times New Roman" w:cs="Times New Roman"/>
          <w:sz w:val="24"/>
          <w:szCs w:val="24"/>
        </w:rPr>
        <w:t>,</w:t>
      </w:r>
      <w:r w:rsidRPr="00A36F79">
        <w:rPr>
          <w:rFonts w:ascii="Times New Roman" w:hAnsi="Times New Roman" w:cs="Times New Roman"/>
          <w:sz w:val="24"/>
          <w:szCs w:val="24"/>
        </w:rPr>
        <w:t xml:space="preserve"> Cruz, R.</w:t>
      </w:r>
      <w:r w:rsidR="00A14ACB">
        <w:rPr>
          <w:rFonts w:ascii="Times New Roman" w:hAnsi="Times New Roman" w:cs="Times New Roman"/>
          <w:sz w:val="24"/>
          <w:szCs w:val="24"/>
        </w:rPr>
        <w:t>,</w:t>
      </w:r>
      <w:r w:rsidRPr="00A36F79">
        <w:rPr>
          <w:rFonts w:ascii="Times New Roman" w:hAnsi="Times New Roman" w:cs="Times New Roman"/>
          <w:sz w:val="24"/>
          <w:szCs w:val="24"/>
        </w:rPr>
        <w:t xml:space="preserve"> Martínez, M</w:t>
      </w:r>
      <w:r w:rsidR="009769F9" w:rsidRPr="00A36F79">
        <w:rPr>
          <w:rFonts w:ascii="Times New Roman" w:hAnsi="Times New Roman" w:cs="Times New Roman"/>
          <w:sz w:val="24"/>
          <w:szCs w:val="24"/>
        </w:rPr>
        <w:t>.</w:t>
      </w:r>
      <w:r w:rsidRPr="00A36F79">
        <w:rPr>
          <w:rFonts w:ascii="Times New Roman" w:hAnsi="Times New Roman" w:cs="Times New Roman"/>
          <w:sz w:val="24"/>
          <w:szCs w:val="24"/>
        </w:rPr>
        <w:t xml:space="preserve"> y Jiménez, J. (2011). La </w:t>
      </w:r>
      <w:r w:rsidR="00A14ACB">
        <w:rPr>
          <w:rFonts w:ascii="Times New Roman" w:hAnsi="Times New Roman" w:cs="Times New Roman"/>
          <w:sz w:val="24"/>
          <w:szCs w:val="24"/>
        </w:rPr>
        <w:t>f</w:t>
      </w:r>
      <w:r w:rsidR="00EE6C9A">
        <w:rPr>
          <w:rFonts w:ascii="Times New Roman" w:hAnsi="Times New Roman" w:cs="Times New Roman"/>
          <w:sz w:val="24"/>
          <w:szCs w:val="24"/>
        </w:rPr>
        <w:t>l</w:t>
      </w:r>
      <w:r w:rsidRPr="00A36F79">
        <w:rPr>
          <w:rFonts w:ascii="Times New Roman" w:hAnsi="Times New Roman" w:cs="Times New Roman"/>
          <w:sz w:val="24"/>
          <w:szCs w:val="24"/>
        </w:rPr>
        <w:t xml:space="preserve">ora del </w:t>
      </w:r>
      <w:r w:rsidR="00A14ACB">
        <w:rPr>
          <w:rFonts w:ascii="Times New Roman" w:hAnsi="Times New Roman" w:cs="Times New Roman"/>
          <w:sz w:val="24"/>
          <w:szCs w:val="24"/>
        </w:rPr>
        <w:t>m</w:t>
      </w:r>
      <w:r w:rsidR="00A14ACB" w:rsidRPr="00A36F79">
        <w:rPr>
          <w:rFonts w:ascii="Times New Roman" w:hAnsi="Times New Roman" w:cs="Times New Roman"/>
          <w:sz w:val="24"/>
          <w:szCs w:val="24"/>
        </w:rPr>
        <w:t xml:space="preserve">unicipio </w:t>
      </w:r>
      <w:r w:rsidRPr="00A36F79">
        <w:rPr>
          <w:rFonts w:ascii="Times New Roman" w:hAnsi="Times New Roman" w:cs="Times New Roman"/>
          <w:sz w:val="24"/>
          <w:szCs w:val="24"/>
        </w:rPr>
        <w:t>de Atenango del Río</w:t>
      </w:r>
      <w:r w:rsidR="0072048D">
        <w:rPr>
          <w:rFonts w:ascii="Times New Roman" w:hAnsi="Times New Roman" w:cs="Times New Roman"/>
          <w:sz w:val="24"/>
          <w:szCs w:val="24"/>
        </w:rPr>
        <w:t>,</w:t>
      </w:r>
      <w:r w:rsidR="0072048D" w:rsidRPr="00A36F79">
        <w:rPr>
          <w:rFonts w:ascii="Times New Roman" w:hAnsi="Times New Roman" w:cs="Times New Roman"/>
          <w:sz w:val="24"/>
          <w:szCs w:val="24"/>
        </w:rPr>
        <w:t xml:space="preserve"> </w:t>
      </w:r>
      <w:r w:rsidRPr="00A36F79">
        <w:rPr>
          <w:rFonts w:ascii="Times New Roman" w:hAnsi="Times New Roman" w:cs="Times New Roman"/>
          <w:sz w:val="24"/>
          <w:szCs w:val="24"/>
        </w:rPr>
        <w:t xml:space="preserve">Guerrero, México. </w:t>
      </w:r>
      <w:r w:rsidRPr="00A36F79">
        <w:rPr>
          <w:rFonts w:ascii="Times New Roman" w:hAnsi="Times New Roman" w:cs="Times New Roman"/>
          <w:i/>
          <w:sz w:val="24"/>
          <w:szCs w:val="24"/>
        </w:rPr>
        <w:t>Polibotánica</w:t>
      </w:r>
      <w:r w:rsidRPr="00A36F79">
        <w:rPr>
          <w:rFonts w:ascii="Times New Roman" w:hAnsi="Times New Roman" w:cs="Times New Roman"/>
          <w:sz w:val="24"/>
          <w:szCs w:val="24"/>
        </w:rPr>
        <w:t xml:space="preserve">, </w:t>
      </w:r>
      <w:r w:rsidR="0072048D">
        <w:rPr>
          <w:rFonts w:ascii="Times New Roman" w:hAnsi="Times New Roman" w:cs="Times New Roman"/>
          <w:sz w:val="24"/>
          <w:szCs w:val="24"/>
        </w:rPr>
        <w:t>(</w:t>
      </w:r>
      <w:r w:rsidRPr="00BF5581">
        <w:rPr>
          <w:rFonts w:ascii="Times New Roman" w:hAnsi="Times New Roman" w:cs="Times New Roman"/>
          <w:iCs/>
          <w:sz w:val="24"/>
          <w:szCs w:val="24"/>
        </w:rPr>
        <w:t>32</w:t>
      </w:r>
      <w:r w:rsidR="0072048D">
        <w:rPr>
          <w:rFonts w:ascii="Times New Roman" w:hAnsi="Times New Roman" w:cs="Times New Roman"/>
          <w:iCs/>
          <w:sz w:val="24"/>
          <w:szCs w:val="24"/>
        </w:rPr>
        <w:t>)</w:t>
      </w:r>
      <w:r w:rsidR="00D05FBF">
        <w:rPr>
          <w:rFonts w:ascii="Times New Roman" w:hAnsi="Times New Roman" w:cs="Times New Roman"/>
          <w:sz w:val="24"/>
          <w:szCs w:val="24"/>
        </w:rPr>
        <w:t xml:space="preserve">, </w:t>
      </w:r>
      <w:r w:rsidR="00DC665D">
        <w:rPr>
          <w:rFonts w:ascii="Times New Roman" w:hAnsi="Times New Roman" w:cs="Times New Roman"/>
          <w:sz w:val="24"/>
          <w:szCs w:val="24"/>
        </w:rPr>
        <w:t>9-39.</w:t>
      </w:r>
    </w:p>
    <w:p w14:paraId="0FC1A5A8" w14:textId="5422CDAC" w:rsidR="00495FB2" w:rsidRPr="001C418A" w:rsidRDefault="00495FB2" w:rsidP="00BE44EB">
      <w:pPr>
        <w:spacing w:after="0" w:line="360" w:lineRule="auto"/>
        <w:ind w:left="709" w:hanging="709"/>
        <w:jc w:val="both"/>
        <w:rPr>
          <w:rFonts w:ascii="Times New Roman" w:hAnsi="Times New Roman" w:cs="Times New Roman"/>
          <w:color w:val="000000" w:themeColor="text1"/>
          <w:sz w:val="24"/>
          <w:szCs w:val="24"/>
          <w:lang w:val="en-US"/>
        </w:rPr>
      </w:pPr>
      <w:r w:rsidRPr="00A36F79">
        <w:rPr>
          <w:rFonts w:ascii="Times New Roman" w:hAnsi="Times New Roman" w:cs="Times New Roman"/>
          <w:color w:val="000000" w:themeColor="text1"/>
          <w:sz w:val="24"/>
          <w:szCs w:val="24"/>
        </w:rPr>
        <w:t>Villaseñor, J.</w:t>
      </w:r>
      <w:r w:rsidR="00DB5569">
        <w:rPr>
          <w:rFonts w:ascii="Times New Roman" w:hAnsi="Times New Roman" w:cs="Times New Roman"/>
          <w:color w:val="000000" w:themeColor="text1"/>
          <w:sz w:val="24"/>
          <w:szCs w:val="24"/>
        </w:rPr>
        <w:t xml:space="preserve"> L.</w:t>
      </w:r>
      <w:r w:rsidRPr="00A36F79">
        <w:rPr>
          <w:rFonts w:ascii="Times New Roman" w:hAnsi="Times New Roman" w:cs="Times New Roman"/>
          <w:color w:val="000000" w:themeColor="text1"/>
          <w:sz w:val="24"/>
          <w:szCs w:val="24"/>
        </w:rPr>
        <w:t xml:space="preserve"> (2003). Diversidad y </w:t>
      </w:r>
      <w:r w:rsidR="009A7F8E">
        <w:rPr>
          <w:rFonts w:ascii="Times New Roman" w:hAnsi="Times New Roman" w:cs="Times New Roman"/>
          <w:color w:val="000000" w:themeColor="text1"/>
          <w:sz w:val="24"/>
          <w:szCs w:val="24"/>
        </w:rPr>
        <w:t>d</w:t>
      </w:r>
      <w:r w:rsidR="009A7F8E" w:rsidRPr="00A36F79">
        <w:rPr>
          <w:rFonts w:ascii="Times New Roman" w:hAnsi="Times New Roman" w:cs="Times New Roman"/>
          <w:color w:val="000000" w:themeColor="text1"/>
          <w:sz w:val="24"/>
          <w:szCs w:val="24"/>
        </w:rPr>
        <w:t xml:space="preserve">istribución </w:t>
      </w:r>
      <w:r w:rsidRPr="00A36F79">
        <w:rPr>
          <w:rFonts w:ascii="Times New Roman" w:hAnsi="Times New Roman" w:cs="Times New Roman"/>
          <w:color w:val="000000" w:themeColor="text1"/>
          <w:sz w:val="24"/>
          <w:szCs w:val="24"/>
        </w:rPr>
        <w:t>de las Magnoliophyta de México.</w:t>
      </w:r>
      <w:r w:rsidR="00FE5269">
        <w:rPr>
          <w:rFonts w:ascii="Times New Roman" w:hAnsi="Times New Roman" w:cs="Times New Roman"/>
          <w:color w:val="000000" w:themeColor="text1"/>
          <w:sz w:val="24"/>
          <w:szCs w:val="24"/>
        </w:rPr>
        <w:t xml:space="preserve"> </w:t>
      </w:r>
      <w:r w:rsidR="00FE5269" w:rsidRPr="001C418A">
        <w:rPr>
          <w:rFonts w:ascii="Times New Roman" w:hAnsi="Times New Roman" w:cs="Times New Roman"/>
          <w:i/>
          <w:iCs/>
          <w:color w:val="000000" w:themeColor="text1"/>
          <w:sz w:val="24"/>
          <w:szCs w:val="24"/>
          <w:lang w:val="en-US"/>
        </w:rPr>
        <w:t>Interciencia</w:t>
      </w:r>
      <w:r w:rsidR="00DC665D" w:rsidRPr="001C418A">
        <w:rPr>
          <w:rFonts w:ascii="Times New Roman" w:hAnsi="Times New Roman" w:cs="Times New Roman"/>
          <w:color w:val="000000" w:themeColor="text1"/>
          <w:sz w:val="24"/>
          <w:szCs w:val="24"/>
          <w:lang w:val="en-US"/>
        </w:rPr>
        <w:t>,</w:t>
      </w:r>
      <w:r w:rsidR="009141C0" w:rsidRPr="001C418A">
        <w:rPr>
          <w:rFonts w:ascii="Times New Roman" w:hAnsi="Times New Roman" w:cs="Times New Roman"/>
          <w:color w:val="000000" w:themeColor="text1"/>
          <w:sz w:val="24"/>
          <w:szCs w:val="24"/>
          <w:lang w:val="en-US"/>
        </w:rPr>
        <w:t xml:space="preserve"> </w:t>
      </w:r>
      <w:r w:rsidR="009141C0" w:rsidRPr="001C418A">
        <w:rPr>
          <w:rFonts w:ascii="Times New Roman" w:hAnsi="Times New Roman" w:cs="Times New Roman"/>
          <w:i/>
          <w:color w:val="000000" w:themeColor="text1"/>
          <w:sz w:val="24"/>
          <w:szCs w:val="24"/>
          <w:lang w:val="en-US"/>
        </w:rPr>
        <w:t>28</w:t>
      </w:r>
      <w:r w:rsidR="00DC665D" w:rsidRPr="001C418A">
        <w:rPr>
          <w:rFonts w:ascii="Times New Roman" w:hAnsi="Times New Roman" w:cs="Times New Roman"/>
          <w:color w:val="000000" w:themeColor="text1"/>
          <w:sz w:val="24"/>
          <w:szCs w:val="24"/>
          <w:lang w:val="en-US"/>
        </w:rPr>
        <w:t>(3)</w:t>
      </w:r>
      <w:r w:rsidR="00D82907" w:rsidRPr="001C418A">
        <w:rPr>
          <w:rFonts w:ascii="Times New Roman" w:hAnsi="Times New Roman" w:cs="Times New Roman"/>
          <w:color w:val="000000" w:themeColor="text1"/>
          <w:sz w:val="24"/>
          <w:szCs w:val="24"/>
          <w:lang w:val="en-US"/>
        </w:rPr>
        <w:t xml:space="preserve">, </w:t>
      </w:r>
      <w:r w:rsidR="009141C0" w:rsidRPr="001C418A">
        <w:rPr>
          <w:rFonts w:ascii="Times New Roman" w:hAnsi="Times New Roman" w:cs="Times New Roman"/>
          <w:color w:val="000000" w:themeColor="text1"/>
          <w:sz w:val="24"/>
          <w:szCs w:val="24"/>
          <w:lang w:val="en-US"/>
        </w:rPr>
        <w:t>160-167.</w:t>
      </w:r>
    </w:p>
    <w:p w14:paraId="68E9C552" w14:textId="67FA91E8" w:rsidR="00A36F79" w:rsidRDefault="00495FB2" w:rsidP="00BE44EB">
      <w:pPr>
        <w:spacing w:after="0" w:line="360" w:lineRule="auto"/>
        <w:ind w:left="709" w:hanging="709"/>
        <w:jc w:val="both"/>
        <w:rPr>
          <w:rFonts w:ascii="Times New Roman" w:hAnsi="Times New Roman" w:cs="Times New Roman"/>
          <w:color w:val="000000" w:themeColor="text1"/>
          <w:sz w:val="24"/>
          <w:szCs w:val="24"/>
        </w:rPr>
      </w:pPr>
      <w:r w:rsidRPr="00A36F79">
        <w:rPr>
          <w:rFonts w:ascii="Times New Roman" w:hAnsi="Times New Roman" w:cs="Times New Roman"/>
          <w:color w:val="000000" w:themeColor="text1"/>
          <w:sz w:val="24"/>
          <w:szCs w:val="24"/>
          <w:lang w:val="en-US"/>
        </w:rPr>
        <w:t>Villaseñor, J.</w:t>
      </w:r>
      <w:r w:rsidR="00DB5569">
        <w:rPr>
          <w:rFonts w:ascii="Times New Roman" w:hAnsi="Times New Roman" w:cs="Times New Roman"/>
          <w:color w:val="000000" w:themeColor="text1"/>
          <w:sz w:val="24"/>
          <w:szCs w:val="24"/>
          <w:lang w:val="en-US"/>
        </w:rPr>
        <w:t xml:space="preserve"> L.</w:t>
      </w:r>
      <w:r w:rsidRPr="00A36F79">
        <w:rPr>
          <w:rFonts w:ascii="Times New Roman" w:hAnsi="Times New Roman" w:cs="Times New Roman"/>
          <w:color w:val="000000" w:themeColor="text1"/>
          <w:sz w:val="24"/>
          <w:szCs w:val="24"/>
          <w:lang w:val="en-US"/>
        </w:rPr>
        <w:t xml:space="preserve"> (2016). Checklist of the native vascular plants of M</w:t>
      </w:r>
      <w:r w:rsidR="009141C0">
        <w:rPr>
          <w:rFonts w:ascii="Times New Roman" w:hAnsi="Times New Roman" w:cs="Times New Roman"/>
          <w:color w:val="000000" w:themeColor="text1"/>
          <w:sz w:val="24"/>
          <w:szCs w:val="24"/>
          <w:lang w:val="en-US"/>
        </w:rPr>
        <w:t>e</w:t>
      </w:r>
      <w:r w:rsidRPr="00A36F79">
        <w:rPr>
          <w:rFonts w:ascii="Times New Roman" w:hAnsi="Times New Roman" w:cs="Times New Roman"/>
          <w:color w:val="000000" w:themeColor="text1"/>
          <w:sz w:val="24"/>
          <w:szCs w:val="24"/>
          <w:lang w:val="en-US"/>
        </w:rPr>
        <w:t xml:space="preserve">xico. </w:t>
      </w:r>
      <w:r w:rsidRPr="00A36F79">
        <w:rPr>
          <w:rFonts w:ascii="Times New Roman" w:hAnsi="Times New Roman" w:cs="Times New Roman"/>
          <w:i/>
          <w:color w:val="000000" w:themeColor="text1"/>
          <w:sz w:val="24"/>
          <w:szCs w:val="24"/>
        </w:rPr>
        <w:t>Revista Mexicana de Biodiversidad</w:t>
      </w:r>
      <w:r w:rsidR="0064764E">
        <w:rPr>
          <w:rFonts w:ascii="Times New Roman" w:hAnsi="Times New Roman" w:cs="Times New Roman"/>
          <w:i/>
          <w:color w:val="000000" w:themeColor="text1"/>
          <w:sz w:val="24"/>
          <w:szCs w:val="24"/>
        </w:rPr>
        <w:t xml:space="preserve"> </w:t>
      </w:r>
      <w:r w:rsidRPr="00D05FBF">
        <w:rPr>
          <w:rFonts w:ascii="Times New Roman" w:hAnsi="Times New Roman" w:cs="Times New Roman"/>
          <w:i/>
          <w:color w:val="000000" w:themeColor="text1"/>
          <w:sz w:val="24"/>
          <w:szCs w:val="24"/>
        </w:rPr>
        <w:t>87</w:t>
      </w:r>
      <w:r w:rsidR="0099405B">
        <w:rPr>
          <w:rFonts w:ascii="Times New Roman" w:hAnsi="Times New Roman" w:cs="Times New Roman"/>
          <w:iCs/>
          <w:color w:val="000000" w:themeColor="text1"/>
          <w:sz w:val="24"/>
          <w:szCs w:val="24"/>
        </w:rPr>
        <w:t>(3)</w:t>
      </w:r>
      <w:r w:rsidR="00D05FBF">
        <w:rPr>
          <w:rFonts w:ascii="Times New Roman" w:hAnsi="Times New Roman" w:cs="Times New Roman"/>
          <w:color w:val="000000" w:themeColor="text1"/>
          <w:sz w:val="24"/>
          <w:szCs w:val="24"/>
        </w:rPr>
        <w:t xml:space="preserve">, </w:t>
      </w:r>
      <w:r w:rsidRPr="00A36F79">
        <w:rPr>
          <w:rFonts w:ascii="Times New Roman" w:hAnsi="Times New Roman" w:cs="Times New Roman"/>
          <w:color w:val="000000" w:themeColor="text1"/>
          <w:sz w:val="24"/>
          <w:szCs w:val="24"/>
        </w:rPr>
        <w:t>559</w:t>
      </w:r>
      <w:r w:rsidR="00BE44EB">
        <w:rPr>
          <w:rFonts w:ascii="Times New Roman" w:hAnsi="Times New Roman" w:cs="Times New Roman"/>
          <w:color w:val="000000" w:themeColor="text1"/>
          <w:sz w:val="24"/>
          <w:szCs w:val="24"/>
        </w:rPr>
        <w:t>-</w:t>
      </w:r>
      <w:r w:rsidRPr="00A36F79">
        <w:rPr>
          <w:rFonts w:ascii="Times New Roman" w:hAnsi="Times New Roman" w:cs="Times New Roman"/>
          <w:color w:val="000000" w:themeColor="text1"/>
          <w:sz w:val="24"/>
          <w:szCs w:val="24"/>
        </w:rPr>
        <w:t>902</w:t>
      </w:r>
      <w:r w:rsidR="009141C0">
        <w:rPr>
          <w:rFonts w:ascii="Times New Roman" w:hAnsi="Times New Roman" w:cs="Times New Roman"/>
          <w:color w:val="000000" w:themeColor="text1"/>
          <w:sz w:val="24"/>
          <w:szCs w:val="24"/>
        </w:rPr>
        <w:t>.</w:t>
      </w:r>
    </w:p>
    <w:p w14:paraId="6FE01D28" w14:textId="57053C23" w:rsidR="00BD1A48" w:rsidRPr="00A36F79" w:rsidRDefault="00BD1A48" w:rsidP="00BD1A48">
      <w:pPr>
        <w:spacing w:after="0" w:line="360" w:lineRule="auto"/>
        <w:ind w:left="709" w:hanging="709"/>
        <w:jc w:val="both"/>
        <w:rPr>
          <w:rFonts w:ascii="Times New Roman" w:hAnsi="Times New Roman" w:cs="Times New Roman"/>
          <w:color w:val="000000" w:themeColor="text1"/>
          <w:sz w:val="24"/>
          <w:szCs w:val="24"/>
        </w:rPr>
      </w:pPr>
      <w:r w:rsidRPr="00A36F79">
        <w:rPr>
          <w:rFonts w:ascii="Times New Roman" w:hAnsi="Times New Roman" w:cs="Times New Roman"/>
          <w:color w:val="000000" w:themeColor="text1"/>
          <w:sz w:val="24"/>
          <w:szCs w:val="24"/>
        </w:rPr>
        <w:t>Villaseñor, J.</w:t>
      </w:r>
      <w:r>
        <w:rPr>
          <w:rFonts w:ascii="Times New Roman" w:hAnsi="Times New Roman" w:cs="Times New Roman"/>
          <w:color w:val="000000" w:themeColor="text1"/>
          <w:sz w:val="24"/>
          <w:szCs w:val="24"/>
        </w:rPr>
        <w:t xml:space="preserve"> L.</w:t>
      </w:r>
      <w:r w:rsidRPr="00A36F79">
        <w:rPr>
          <w:rFonts w:ascii="Times New Roman" w:hAnsi="Times New Roman" w:cs="Times New Roman"/>
          <w:color w:val="000000" w:themeColor="text1"/>
          <w:sz w:val="24"/>
          <w:szCs w:val="24"/>
        </w:rPr>
        <w:t xml:space="preserve"> y Ortiz, E. (2014). Biodiversidad de las </w:t>
      </w:r>
      <w:r w:rsidR="00EE6C9A">
        <w:rPr>
          <w:rFonts w:ascii="Times New Roman" w:hAnsi="Times New Roman" w:cs="Times New Roman"/>
          <w:color w:val="000000" w:themeColor="text1"/>
          <w:sz w:val="24"/>
          <w:szCs w:val="24"/>
        </w:rPr>
        <w:t>p</w:t>
      </w:r>
      <w:r w:rsidRPr="00A36F79">
        <w:rPr>
          <w:rFonts w:ascii="Times New Roman" w:hAnsi="Times New Roman" w:cs="Times New Roman"/>
          <w:color w:val="000000" w:themeColor="text1"/>
          <w:sz w:val="24"/>
          <w:szCs w:val="24"/>
        </w:rPr>
        <w:t xml:space="preserve">lantas con </w:t>
      </w:r>
      <w:r>
        <w:rPr>
          <w:rFonts w:ascii="Times New Roman" w:hAnsi="Times New Roman" w:cs="Times New Roman"/>
          <w:color w:val="000000" w:themeColor="text1"/>
          <w:sz w:val="24"/>
          <w:szCs w:val="24"/>
        </w:rPr>
        <w:t>f</w:t>
      </w:r>
      <w:r w:rsidRPr="00A36F79">
        <w:rPr>
          <w:rFonts w:ascii="Times New Roman" w:hAnsi="Times New Roman" w:cs="Times New Roman"/>
          <w:color w:val="000000" w:themeColor="text1"/>
          <w:sz w:val="24"/>
          <w:szCs w:val="24"/>
        </w:rPr>
        <w:t>lores (</w:t>
      </w:r>
      <w:r>
        <w:rPr>
          <w:rFonts w:ascii="Times New Roman" w:hAnsi="Times New Roman" w:cs="Times New Roman"/>
          <w:color w:val="000000" w:themeColor="text1"/>
          <w:sz w:val="24"/>
          <w:szCs w:val="24"/>
        </w:rPr>
        <w:t>d</w:t>
      </w:r>
      <w:r w:rsidRPr="00A36F79">
        <w:rPr>
          <w:rFonts w:ascii="Times New Roman" w:hAnsi="Times New Roman" w:cs="Times New Roman"/>
          <w:color w:val="000000" w:themeColor="text1"/>
          <w:sz w:val="24"/>
          <w:szCs w:val="24"/>
        </w:rPr>
        <w:t xml:space="preserve">ivisión Magnoliophyta) en México. </w:t>
      </w:r>
      <w:r w:rsidRPr="00A36F79">
        <w:rPr>
          <w:rFonts w:ascii="Times New Roman" w:hAnsi="Times New Roman" w:cs="Times New Roman"/>
          <w:i/>
          <w:color w:val="000000" w:themeColor="text1"/>
          <w:sz w:val="24"/>
          <w:szCs w:val="24"/>
        </w:rPr>
        <w:t>Revista Mexicana de la Biodiversidad</w:t>
      </w:r>
      <w:r>
        <w:rPr>
          <w:rFonts w:ascii="Times New Roman" w:hAnsi="Times New Roman" w:cs="Times New Roman"/>
          <w:i/>
          <w:color w:val="000000" w:themeColor="text1"/>
          <w:sz w:val="24"/>
          <w:szCs w:val="24"/>
        </w:rPr>
        <w:t>,</w:t>
      </w:r>
      <w:r w:rsidRPr="00A36F79">
        <w:rPr>
          <w:rFonts w:ascii="Times New Roman" w:hAnsi="Times New Roman" w:cs="Times New Roman"/>
          <w:color w:val="000000" w:themeColor="text1"/>
          <w:sz w:val="24"/>
          <w:szCs w:val="24"/>
        </w:rPr>
        <w:t xml:space="preserve"> </w:t>
      </w:r>
      <w:r w:rsidRPr="00DC665D">
        <w:rPr>
          <w:rFonts w:ascii="Times New Roman" w:hAnsi="Times New Roman" w:cs="Times New Roman"/>
          <w:i/>
          <w:color w:val="000000" w:themeColor="text1"/>
          <w:sz w:val="24"/>
          <w:szCs w:val="24"/>
        </w:rPr>
        <w:t>85</w:t>
      </w:r>
      <w:r>
        <w:rPr>
          <w:rFonts w:ascii="Times New Roman" w:hAnsi="Times New Roman" w:cs="Times New Roman"/>
          <w:color w:val="000000" w:themeColor="text1"/>
          <w:sz w:val="24"/>
          <w:szCs w:val="24"/>
        </w:rPr>
        <w:t>(supl.), 134-142.</w:t>
      </w:r>
    </w:p>
    <w:p w14:paraId="25825FEB" w14:textId="11501BEB" w:rsidR="002A47CA" w:rsidRDefault="002A47CA" w:rsidP="00657E9B">
      <w:pPr>
        <w:spacing w:after="0" w:line="360" w:lineRule="auto"/>
        <w:jc w:val="both"/>
        <w:rPr>
          <w:rFonts w:ascii="Times New Roman" w:hAnsi="Times New Roman" w:cs="Times New Roman"/>
          <w:color w:val="000000" w:themeColor="text1"/>
          <w:sz w:val="24"/>
          <w:szCs w:val="24"/>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1C418A" w:rsidRPr="001C418A" w14:paraId="3A84C970" w14:textId="77777777" w:rsidTr="001C418A">
        <w:trPr>
          <w:jc w:val="center"/>
        </w:trPr>
        <w:tc>
          <w:tcPr>
            <w:tcW w:w="3045" w:type="dxa"/>
            <w:shd w:val="clear" w:color="auto" w:fill="auto"/>
            <w:tcMar>
              <w:top w:w="100" w:type="dxa"/>
              <w:left w:w="100" w:type="dxa"/>
              <w:bottom w:w="100" w:type="dxa"/>
              <w:right w:w="100" w:type="dxa"/>
            </w:tcMar>
          </w:tcPr>
          <w:p w14:paraId="1595EA62" w14:textId="77777777" w:rsidR="001C418A" w:rsidRPr="001C418A" w:rsidRDefault="001C418A" w:rsidP="0095169D">
            <w:pPr>
              <w:pStyle w:val="Ttulo3"/>
              <w:widowControl w:val="0"/>
              <w:spacing w:before="0" w:line="240" w:lineRule="auto"/>
              <w:rPr>
                <w:rFonts w:ascii="Times New Roman" w:hAnsi="Times New Roman" w:cs="Times New Roman"/>
                <w:color w:val="000000" w:themeColor="text1"/>
              </w:rPr>
            </w:pPr>
            <w:r w:rsidRPr="001C418A">
              <w:rPr>
                <w:rFonts w:ascii="Times New Roman" w:hAnsi="Times New Roman" w:cs="Times New Roman"/>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334D60BC" w14:textId="5F132630" w:rsidR="001C418A" w:rsidRPr="001C418A" w:rsidRDefault="001C418A" w:rsidP="0095169D">
            <w:pPr>
              <w:pStyle w:val="Ttulo3"/>
              <w:widowControl w:val="0"/>
              <w:spacing w:before="0" w:line="240" w:lineRule="auto"/>
              <w:rPr>
                <w:rFonts w:ascii="Times New Roman" w:hAnsi="Times New Roman" w:cs="Times New Roman"/>
                <w:color w:val="000000" w:themeColor="text1"/>
              </w:rPr>
            </w:pPr>
            <w:bookmarkStart w:id="6" w:name="_btsjgdfgjwkr" w:colFirst="0" w:colLast="0"/>
            <w:bookmarkEnd w:id="6"/>
            <w:r>
              <w:rPr>
                <w:rFonts w:ascii="Times New Roman" w:hAnsi="Times New Roman" w:cs="Times New Roman"/>
                <w:color w:val="000000" w:themeColor="text1"/>
              </w:rPr>
              <w:t>Autor (es)</w:t>
            </w:r>
          </w:p>
        </w:tc>
      </w:tr>
      <w:tr w:rsidR="001C418A" w:rsidRPr="001C418A" w14:paraId="2DED7682" w14:textId="77777777" w:rsidTr="001C418A">
        <w:trPr>
          <w:jc w:val="center"/>
        </w:trPr>
        <w:tc>
          <w:tcPr>
            <w:tcW w:w="3045" w:type="dxa"/>
            <w:shd w:val="clear" w:color="auto" w:fill="auto"/>
            <w:tcMar>
              <w:top w:w="100" w:type="dxa"/>
              <w:left w:w="100" w:type="dxa"/>
              <w:bottom w:w="100" w:type="dxa"/>
              <w:right w:w="100" w:type="dxa"/>
            </w:tcMar>
          </w:tcPr>
          <w:p w14:paraId="1330AFEC" w14:textId="77777777"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4DD9A93B" w14:textId="7CACF79E"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Natividad D. Herrera Castro - «igual»</w:t>
            </w:r>
          </w:p>
          <w:p w14:paraId="323E14A0" w14:textId="12A47617"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Ma. Celia Gallardo García - «igual»</w:t>
            </w:r>
          </w:p>
          <w:p w14:paraId="12AA0FF3" w14:textId="4A53166A"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María Martina López Soto «igual»</w:t>
            </w:r>
          </w:p>
          <w:p w14:paraId="21329E3E" w14:textId="708FB3FA"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Arquímedes Morales Carranza - «que apoya»</w:t>
            </w:r>
          </w:p>
        </w:tc>
      </w:tr>
      <w:tr w:rsidR="001C418A" w:rsidRPr="001C418A" w14:paraId="0A3C16E6" w14:textId="77777777" w:rsidTr="001C418A">
        <w:trPr>
          <w:jc w:val="center"/>
        </w:trPr>
        <w:tc>
          <w:tcPr>
            <w:tcW w:w="3045" w:type="dxa"/>
            <w:shd w:val="clear" w:color="auto" w:fill="auto"/>
            <w:tcMar>
              <w:top w:w="100" w:type="dxa"/>
              <w:left w:w="100" w:type="dxa"/>
              <w:bottom w:w="100" w:type="dxa"/>
              <w:right w:w="100" w:type="dxa"/>
            </w:tcMar>
          </w:tcPr>
          <w:p w14:paraId="09E825BB" w14:textId="77777777"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Metodología</w:t>
            </w:r>
          </w:p>
        </w:tc>
        <w:tc>
          <w:tcPr>
            <w:tcW w:w="6315" w:type="dxa"/>
            <w:shd w:val="clear" w:color="auto" w:fill="auto"/>
            <w:tcMar>
              <w:top w:w="100" w:type="dxa"/>
              <w:left w:w="100" w:type="dxa"/>
              <w:bottom w:w="100" w:type="dxa"/>
              <w:right w:w="100" w:type="dxa"/>
            </w:tcMar>
          </w:tcPr>
          <w:p w14:paraId="29FC3BDF" w14:textId="53F864FF"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Natividad D. Herrera Castro - «igual»</w:t>
            </w:r>
          </w:p>
          <w:p w14:paraId="4C9191AF" w14:textId="7B47691E"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Ma. Celia Gallardo García - «igual»</w:t>
            </w:r>
          </w:p>
          <w:p w14:paraId="078EBED8" w14:textId="7D98A5F8"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María Martina López Soto - «igual»</w:t>
            </w:r>
          </w:p>
        </w:tc>
      </w:tr>
      <w:tr w:rsidR="001C418A" w:rsidRPr="001C418A" w14:paraId="6258607C" w14:textId="77777777" w:rsidTr="001C418A">
        <w:trPr>
          <w:jc w:val="center"/>
        </w:trPr>
        <w:tc>
          <w:tcPr>
            <w:tcW w:w="3045" w:type="dxa"/>
            <w:shd w:val="clear" w:color="auto" w:fill="auto"/>
            <w:tcMar>
              <w:top w:w="100" w:type="dxa"/>
              <w:left w:w="100" w:type="dxa"/>
              <w:bottom w:w="100" w:type="dxa"/>
              <w:right w:w="100" w:type="dxa"/>
            </w:tcMar>
          </w:tcPr>
          <w:p w14:paraId="3E473266" w14:textId="77777777"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Software</w:t>
            </w:r>
          </w:p>
        </w:tc>
        <w:tc>
          <w:tcPr>
            <w:tcW w:w="6315" w:type="dxa"/>
            <w:shd w:val="clear" w:color="auto" w:fill="auto"/>
            <w:tcMar>
              <w:top w:w="100" w:type="dxa"/>
              <w:left w:w="100" w:type="dxa"/>
              <w:bottom w:w="100" w:type="dxa"/>
              <w:right w:w="100" w:type="dxa"/>
            </w:tcMar>
          </w:tcPr>
          <w:p w14:paraId="4C653969" w14:textId="642427E2"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María Martina López Soto - «principal»</w:t>
            </w:r>
          </w:p>
        </w:tc>
      </w:tr>
      <w:tr w:rsidR="001C418A" w:rsidRPr="001C418A" w14:paraId="5E177273" w14:textId="77777777" w:rsidTr="001C418A">
        <w:trPr>
          <w:jc w:val="center"/>
        </w:trPr>
        <w:tc>
          <w:tcPr>
            <w:tcW w:w="3045" w:type="dxa"/>
            <w:shd w:val="clear" w:color="auto" w:fill="auto"/>
            <w:tcMar>
              <w:top w:w="100" w:type="dxa"/>
              <w:left w:w="100" w:type="dxa"/>
              <w:bottom w:w="100" w:type="dxa"/>
              <w:right w:w="100" w:type="dxa"/>
            </w:tcMar>
          </w:tcPr>
          <w:p w14:paraId="737A7219" w14:textId="77777777"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Validación</w:t>
            </w:r>
          </w:p>
        </w:tc>
        <w:tc>
          <w:tcPr>
            <w:tcW w:w="6315" w:type="dxa"/>
            <w:shd w:val="clear" w:color="auto" w:fill="auto"/>
            <w:tcMar>
              <w:top w:w="100" w:type="dxa"/>
              <w:left w:w="100" w:type="dxa"/>
              <w:bottom w:w="100" w:type="dxa"/>
              <w:right w:w="100" w:type="dxa"/>
            </w:tcMar>
          </w:tcPr>
          <w:p w14:paraId="3B782F5B" w14:textId="5A1AEEA1"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Natividad D. Herrera Castro - «igual»</w:t>
            </w:r>
          </w:p>
          <w:p w14:paraId="0CBD7CB8" w14:textId="5641750C"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Ma. Celia Gallardo García - «igual»</w:t>
            </w:r>
          </w:p>
          <w:p w14:paraId="5C665D55" w14:textId="2834300B"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María Martina López Soto - «igual»</w:t>
            </w:r>
          </w:p>
        </w:tc>
      </w:tr>
      <w:tr w:rsidR="001C418A" w:rsidRPr="001C418A" w14:paraId="1E3808F6" w14:textId="77777777" w:rsidTr="001C418A">
        <w:trPr>
          <w:jc w:val="center"/>
        </w:trPr>
        <w:tc>
          <w:tcPr>
            <w:tcW w:w="3045" w:type="dxa"/>
            <w:shd w:val="clear" w:color="auto" w:fill="auto"/>
            <w:tcMar>
              <w:top w:w="100" w:type="dxa"/>
              <w:left w:w="100" w:type="dxa"/>
              <w:bottom w:w="100" w:type="dxa"/>
              <w:right w:w="100" w:type="dxa"/>
            </w:tcMar>
          </w:tcPr>
          <w:p w14:paraId="448E872F" w14:textId="77777777"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2AE4F503" w14:textId="7523D1F0"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Ma. Celia Gallardo García - «igual»</w:t>
            </w:r>
          </w:p>
          <w:p w14:paraId="2C982CE3" w14:textId="7A39CA03"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María Martina López Soto - «igual»</w:t>
            </w:r>
          </w:p>
          <w:p w14:paraId="64FECE2A" w14:textId="1607CF9A"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Natividad D. Herrera Castro - «igual»</w:t>
            </w:r>
          </w:p>
        </w:tc>
      </w:tr>
      <w:tr w:rsidR="001C418A" w:rsidRPr="001C418A" w14:paraId="18EFD7D3" w14:textId="77777777" w:rsidTr="001C418A">
        <w:trPr>
          <w:jc w:val="center"/>
        </w:trPr>
        <w:tc>
          <w:tcPr>
            <w:tcW w:w="3045" w:type="dxa"/>
            <w:shd w:val="clear" w:color="auto" w:fill="auto"/>
            <w:tcMar>
              <w:top w:w="100" w:type="dxa"/>
              <w:left w:w="100" w:type="dxa"/>
              <w:bottom w:w="100" w:type="dxa"/>
              <w:right w:w="100" w:type="dxa"/>
            </w:tcMar>
          </w:tcPr>
          <w:p w14:paraId="66BC87D4" w14:textId="77777777"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Investigación</w:t>
            </w:r>
          </w:p>
        </w:tc>
        <w:tc>
          <w:tcPr>
            <w:tcW w:w="6315" w:type="dxa"/>
            <w:shd w:val="clear" w:color="auto" w:fill="auto"/>
            <w:tcMar>
              <w:top w:w="100" w:type="dxa"/>
              <w:left w:w="100" w:type="dxa"/>
              <w:bottom w:w="100" w:type="dxa"/>
              <w:right w:w="100" w:type="dxa"/>
            </w:tcMar>
          </w:tcPr>
          <w:p w14:paraId="69B3AE46" w14:textId="44B3F9D2"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Ma. Celia Gallardo García - «igual»</w:t>
            </w:r>
          </w:p>
          <w:p w14:paraId="2D31A09A" w14:textId="77777777"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M.C. María Martina López Soto - «igual»</w:t>
            </w:r>
          </w:p>
          <w:p w14:paraId="63EB005F" w14:textId="4783D3F1"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Natividad D. Herrera Castro - «igual»</w:t>
            </w:r>
          </w:p>
          <w:p w14:paraId="497A20D7" w14:textId="2766988C"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Arturo Hernández A.  - «que apoya»</w:t>
            </w:r>
          </w:p>
          <w:p w14:paraId="6D4ABA42" w14:textId="25F6FE17"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 xml:space="preserve">Yarazeth López - «que apoya» </w:t>
            </w:r>
          </w:p>
          <w:p w14:paraId="66D8743B" w14:textId="0F7E79EC"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 xml:space="preserve">Rudval Omar - «que apoya» </w:t>
            </w:r>
          </w:p>
        </w:tc>
      </w:tr>
      <w:tr w:rsidR="001C418A" w:rsidRPr="001C418A" w14:paraId="6D2CB1A0" w14:textId="77777777" w:rsidTr="001C418A">
        <w:trPr>
          <w:jc w:val="center"/>
        </w:trPr>
        <w:tc>
          <w:tcPr>
            <w:tcW w:w="3045" w:type="dxa"/>
            <w:shd w:val="clear" w:color="auto" w:fill="auto"/>
            <w:tcMar>
              <w:top w:w="100" w:type="dxa"/>
              <w:left w:w="100" w:type="dxa"/>
              <w:bottom w:w="100" w:type="dxa"/>
              <w:right w:w="100" w:type="dxa"/>
            </w:tcMar>
          </w:tcPr>
          <w:p w14:paraId="44376BB4" w14:textId="77777777"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Recursos</w:t>
            </w:r>
          </w:p>
        </w:tc>
        <w:tc>
          <w:tcPr>
            <w:tcW w:w="6315" w:type="dxa"/>
            <w:shd w:val="clear" w:color="auto" w:fill="auto"/>
            <w:tcMar>
              <w:top w:w="100" w:type="dxa"/>
              <w:left w:w="100" w:type="dxa"/>
              <w:bottom w:w="100" w:type="dxa"/>
              <w:right w:w="100" w:type="dxa"/>
            </w:tcMar>
          </w:tcPr>
          <w:p w14:paraId="1D2BBF1F" w14:textId="021803BE"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Natividad D. Herrera Castro «principal»</w:t>
            </w:r>
          </w:p>
          <w:p w14:paraId="324FBCDD" w14:textId="6E543B8E"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Ma. Celia Gallardo García - «igual»</w:t>
            </w:r>
          </w:p>
          <w:p w14:paraId="380D3165" w14:textId="307DA4E2"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María Martina López Soto - «igual»</w:t>
            </w:r>
          </w:p>
        </w:tc>
      </w:tr>
      <w:tr w:rsidR="001C418A" w:rsidRPr="001C418A" w14:paraId="222158F6" w14:textId="77777777" w:rsidTr="001C418A">
        <w:trPr>
          <w:jc w:val="center"/>
        </w:trPr>
        <w:tc>
          <w:tcPr>
            <w:tcW w:w="3045" w:type="dxa"/>
            <w:shd w:val="clear" w:color="auto" w:fill="auto"/>
            <w:tcMar>
              <w:top w:w="100" w:type="dxa"/>
              <w:left w:w="100" w:type="dxa"/>
              <w:bottom w:w="100" w:type="dxa"/>
              <w:right w:w="100" w:type="dxa"/>
            </w:tcMar>
          </w:tcPr>
          <w:p w14:paraId="66A74155" w14:textId="77777777"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39823D9C" w14:textId="5F2B4B0A"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Ma. Celia Gallardo García - «igual»</w:t>
            </w:r>
          </w:p>
          <w:p w14:paraId="54825A72" w14:textId="1AEAAFC7"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María Martina López Soto - «igual»</w:t>
            </w:r>
          </w:p>
          <w:p w14:paraId="27D499E9" w14:textId="38662369"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Natividad D. Herrera Castro - «igual»</w:t>
            </w:r>
          </w:p>
        </w:tc>
      </w:tr>
      <w:tr w:rsidR="001C418A" w:rsidRPr="001C418A" w14:paraId="23FEBC1C" w14:textId="77777777" w:rsidTr="001C418A">
        <w:trPr>
          <w:jc w:val="center"/>
        </w:trPr>
        <w:tc>
          <w:tcPr>
            <w:tcW w:w="3045" w:type="dxa"/>
            <w:shd w:val="clear" w:color="auto" w:fill="auto"/>
            <w:tcMar>
              <w:top w:w="100" w:type="dxa"/>
              <w:left w:w="100" w:type="dxa"/>
              <w:bottom w:w="100" w:type="dxa"/>
              <w:right w:w="100" w:type="dxa"/>
            </w:tcMar>
          </w:tcPr>
          <w:p w14:paraId="745E9C9F" w14:textId="77777777"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6CAB75FF" w14:textId="41693CE0"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Ma. Celia Gallardo García - «principal»</w:t>
            </w:r>
          </w:p>
          <w:p w14:paraId="08DAA9C2" w14:textId="7D512D05"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María Martina López Soto - «igual»</w:t>
            </w:r>
          </w:p>
          <w:p w14:paraId="47AF1D2A" w14:textId="2E391C3E"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 xml:space="preserve">Natividad D. Herrera Castro - «igual» </w:t>
            </w:r>
          </w:p>
        </w:tc>
      </w:tr>
      <w:tr w:rsidR="001C418A" w:rsidRPr="001C418A" w14:paraId="48AE5DA7" w14:textId="77777777" w:rsidTr="001C418A">
        <w:trPr>
          <w:jc w:val="center"/>
        </w:trPr>
        <w:tc>
          <w:tcPr>
            <w:tcW w:w="3045" w:type="dxa"/>
            <w:shd w:val="clear" w:color="auto" w:fill="auto"/>
            <w:tcMar>
              <w:top w:w="100" w:type="dxa"/>
              <w:left w:w="100" w:type="dxa"/>
              <w:bottom w:w="100" w:type="dxa"/>
              <w:right w:w="100" w:type="dxa"/>
            </w:tcMar>
          </w:tcPr>
          <w:p w14:paraId="7E834E91" w14:textId="77777777"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0E6A0D0F" w14:textId="5FFD4113"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Natividad D. Herrera Castro - «principal»</w:t>
            </w:r>
          </w:p>
          <w:p w14:paraId="1583C002" w14:textId="11B66BD8"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María Martina López Soto - «igual»</w:t>
            </w:r>
          </w:p>
          <w:p w14:paraId="7A69D21B" w14:textId="1E53ED33"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Ma. Celia Gallardo García - «igual»</w:t>
            </w:r>
          </w:p>
        </w:tc>
      </w:tr>
      <w:tr w:rsidR="001C418A" w:rsidRPr="001C418A" w14:paraId="4655499C" w14:textId="77777777" w:rsidTr="001C418A">
        <w:trPr>
          <w:jc w:val="center"/>
        </w:trPr>
        <w:tc>
          <w:tcPr>
            <w:tcW w:w="3045" w:type="dxa"/>
            <w:shd w:val="clear" w:color="auto" w:fill="auto"/>
            <w:tcMar>
              <w:top w:w="100" w:type="dxa"/>
              <w:left w:w="100" w:type="dxa"/>
              <w:bottom w:w="100" w:type="dxa"/>
              <w:right w:w="100" w:type="dxa"/>
            </w:tcMar>
          </w:tcPr>
          <w:p w14:paraId="644BB5A5" w14:textId="77777777"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Visualización</w:t>
            </w:r>
          </w:p>
        </w:tc>
        <w:tc>
          <w:tcPr>
            <w:tcW w:w="6315" w:type="dxa"/>
            <w:shd w:val="clear" w:color="auto" w:fill="auto"/>
            <w:tcMar>
              <w:top w:w="100" w:type="dxa"/>
              <w:left w:w="100" w:type="dxa"/>
              <w:bottom w:w="100" w:type="dxa"/>
              <w:right w:w="100" w:type="dxa"/>
            </w:tcMar>
          </w:tcPr>
          <w:p w14:paraId="47845CF3" w14:textId="14BF8C0E"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 xml:space="preserve">María Martina López Soto - «principal» </w:t>
            </w:r>
          </w:p>
          <w:p w14:paraId="3BEEA03B" w14:textId="136CB65A"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Natividad D. Herrera Castro - «igual»</w:t>
            </w:r>
          </w:p>
          <w:p w14:paraId="4C85DBFD" w14:textId="4C9C5630"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 xml:space="preserve">Ma. Celia Gallardo García - «igual» </w:t>
            </w:r>
          </w:p>
        </w:tc>
      </w:tr>
      <w:tr w:rsidR="001C418A" w:rsidRPr="001C418A" w14:paraId="20E86DEA" w14:textId="77777777" w:rsidTr="001C418A">
        <w:trPr>
          <w:jc w:val="center"/>
        </w:trPr>
        <w:tc>
          <w:tcPr>
            <w:tcW w:w="3045" w:type="dxa"/>
            <w:shd w:val="clear" w:color="auto" w:fill="auto"/>
            <w:tcMar>
              <w:top w:w="100" w:type="dxa"/>
              <w:left w:w="100" w:type="dxa"/>
              <w:bottom w:w="100" w:type="dxa"/>
              <w:right w:w="100" w:type="dxa"/>
            </w:tcMar>
          </w:tcPr>
          <w:p w14:paraId="50F5B133" w14:textId="77777777"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Supervisión</w:t>
            </w:r>
          </w:p>
        </w:tc>
        <w:tc>
          <w:tcPr>
            <w:tcW w:w="6315" w:type="dxa"/>
            <w:shd w:val="clear" w:color="auto" w:fill="auto"/>
            <w:tcMar>
              <w:top w:w="100" w:type="dxa"/>
              <w:left w:w="100" w:type="dxa"/>
              <w:bottom w:w="100" w:type="dxa"/>
              <w:right w:w="100" w:type="dxa"/>
            </w:tcMar>
          </w:tcPr>
          <w:p w14:paraId="7C9BCEF6" w14:textId="606F71C9"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Natividad D. Herrera Castro - «principal»</w:t>
            </w:r>
          </w:p>
          <w:p w14:paraId="005FA09E" w14:textId="2E6D1A77"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María Martina López Soto - «principal»</w:t>
            </w:r>
          </w:p>
          <w:p w14:paraId="6FA17A94" w14:textId="2A9D1708"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lastRenderedPageBreak/>
              <w:t xml:space="preserve">Ma. Celia Gallardo García - «igual» </w:t>
            </w:r>
          </w:p>
        </w:tc>
      </w:tr>
      <w:tr w:rsidR="001C418A" w:rsidRPr="001C418A" w14:paraId="558117FE" w14:textId="77777777" w:rsidTr="001C418A">
        <w:trPr>
          <w:jc w:val="center"/>
        </w:trPr>
        <w:tc>
          <w:tcPr>
            <w:tcW w:w="3045" w:type="dxa"/>
            <w:shd w:val="clear" w:color="auto" w:fill="auto"/>
            <w:tcMar>
              <w:top w:w="100" w:type="dxa"/>
              <w:left w:w="100" w:type="dxa"/>
              <w:bottom w:w="100" w:type="dxa"/>
              <w:right w:w="100" w:type="dxa"/>
            </w:tcMar>
          </w:tcPr>
          <w:p w14:paraId="0FCD6C53" w14:textId="77777777"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lastRenderedPageBreak/>
              <w:t>Administración de Proyectos</w:t>
            </w:r>
          </w:p>
        </w:tc>
        <w:tc>
          <w:tcPr>
            <w:tcW w:w="6315" w:type="dxa"/>
            <w:shd w:val="clear" w:color="auto" w:fill="auto"/>
            <w:tcMar>
              <w:top w:w="100" w:type="dxa"/>
              <w:left w:w="100" w:type="dxa"/>
              <w:bottom w:w="100" w:type="dxa"/>
              <w:right w:w="100" w:type="dxa"/>
            </w:tcMar>
          </w:tcPr>
          <w:p w14:paraId="56C1561C" w14:textId="24A351D2"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Natividad D. Herrera Castro - «principal»</w:t>
            </w:r>
          </w:p>
          <w:p w14:paraId="52116595" w14:textId="2886ABB9"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María Martina López Soto - «principal»</w:t>
            </w:r>
          </w:p>
          <w:p w14:paraId="0072F72D" w14:textId="5176A828"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 xml:space="preserve">Ma. Celia Gallardo García - «igual» </w:t>
            </w:r>
          </w:p>
        </w:tc>
      </w:tr>
      <w:tr w:rsidR="001C418A" w:rsidRPr="001C418A" w14:paraId="46D6AF61" w14:textId="77777777" w:rsidTr="001C418A">
        <w:trPr>
          <w:jc w:val="center"/>
        </w:trPr>
        <w:tc>
          <w:tcPr>
            <w:tcW w:w="3045" w:type="dxa"/>
            <w:shd w:val="clear" w:color="auto" w:fill="auto"/>
            <w:tcMar>
              <w:top w:w="100" w:type="dxa"/>
              <w:left w:w="100" w:type="dxa"/>
              <w:bottom w:w="100" w:type="dxa"/>
              <w:right w:w="100" w:type="dxa"/>
            </w:tcMar>
          </w:tcPr>
          <w:p w14:paraId="54825047" w14:textId="77777777"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264E9367" w14:textId="501DD91A"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Natividad D. Herrera Castro - «igual»</w:t>
            </w:r>
          </w:p>
          <w:p w14:paraId="2F79A791" w14:textId="241E9ABB"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María Martina López Soto - «igual»</w:t>
            </w:r>
          </w:p>
          <w:p w14:paraId="691E34A6" w14:textId="4522BB12" w:rsidR="001C418A" w:rsidRPr="001C418A" w:rsidRDefault="001C418A" w:rsidP="001C418A">
            <w:pPr>
              <w:widowControl w:val="0"/>
              <w:spacing w:after="0" w:line="240" w:lineRule="auto"/>
              <w:rPr>
                <w:rFonts w:ascii="Times New Roman" w:hAnsi="Times New Roman" w:cs="Times New Roman"/>
                <w:color w:val="000000" w:themeColor="text1"/>
                <w:sz w:val="24"/>
                <w:szCs w:val="24"/>
              </w:rPr>
            </w:pPr>
            <w:r w:rsidRPr="001C418A">
              <w:rPr>
                <w:rFonts w:ascii="Times New Roman" w:hAnsi="Times New Roman" w:cs="Times New Roman"/>
                <w:color w:val="000000" w:themeColor="text1"/>
                <w:sz w:val="24"/>
                <w:szCs w:val="24"/>
              </w:rPr>
              <w:t xml:space="preserve">Ma. Celia Gallardo García- «igual» </w:t>
            </w:r>
          </w:p>
        </w:tc>
      </w:tr>
    </w:tbl>
    <w:p w14:paraId="1872F30A" w14:textId="77777777" w:rsidR="001C418A" w:rsidRDefault="001C418A" w:rsidP="00657E9B">
      <w:pPr>
        <w:spacing w:after="0" w:line="360" w:lineRule="auto"/>
        <w:jc w:val="both"/>
        <w:rPr>
          <w:rFonts w:ascii="Times New Roman" w:hAnsi="Times New Roman" w:cs="Times New Roman"/>
          <w:color w:val="000000" w:themeColor="text1"/>
          <w:sz w:val="24"/>
          <w:szCs w:val="24"/>
        </w:rPr>
      </w:pPr>
    </w:p>
    <w:p w14:paraId="3CC24139" w14:textId="76851EB4" w:rsidR="00D146C6" w:rsidRPr="002A47CA" w:rsidRDefault="00491AE4" w:rsidP="002A47CA">
      <w:pPr>
        <w:spacing w:after="0" w:line="360" w:lineRule="auto"/>
        <w:rPr>
          <w:rFonts w:ascii="Times New Roman" w:eastAsia="Calibri" w:hAnsi="Times New Roman" w:cs="Times New Roman"/>
          <w:b/>
          <w:color w:val="000000" w:themeColor="text1"/>
          <w:sz w:val="32"/>
          <w:szCs w:val="32"/>
          <w:lang w:eastAsia="es-MX"/>
        </w:rPr>
      </w:pPr>
      <w:r w:rsidRPr="004676C6">
        <w:rPr>
          <w:rFonts w:ascii="Times New Roman" w:eastAsia="Calibri" w:hAnsi="Times New Roman" w:cs="Times New Roman"/>
          <w:b/>
          <w:sz w:val="32"/>
          <w:szCs w:val="32"/>
          <w:lang w:eastAsia="es-MX"/>
        </w:rPr>
        <w:t xml:space="preserve">Anexo </w:t>
      </w:r>
      <w:r w:rsidR="0026317B" w:rsidRPr="004676C6">
        <w:rPr>
          <w:rFonts w:ascii="Times New Roman" w:eastAsia="Calibri" w:hAnsi="Times New Roman" w:cs="Times New Roman"/>
          <w:b/>
          <w:sz w:val="32"/>
          <w:szCs w:val="32"/>
          <w:lang w:eastAsia="es-MX"/>
        </w:rPr>
        <w:t>1</w:t>
      </w:r>
      <w:r w:rsidR="002A47CA">
        <w:rPr>
          <w:rFonts w:ascii="Times New Roman" w:eastAsia="Calibri" w:hAnsi="Times New Roman" w:cs="Times New Roman"/>
          <w:b/>
          <w:sz w:val="32"/>
          <w:szCs w:val="32"/>
          <w:lang w:eastAsia="es-MX"/>
        </w:rPr>
        <w:t>.</w:t>
      </w:r>
      <w:r w:rsidR="0026317B" w:rsidRPr="004676C6">
        <w:rPr>
          <w:rFonts w:ascii="Times New Roman" w:eastAsia="Calibri" w:hAnsi="Times New Roman" w:cs="Times New Roman"/>
          <w:b/>
          <w:sz w:val="32"/>
          <w:szCs w:val="32"/>
          <w:lang w:eastAsia="es-MX"/>
        </w:rPr>
        <w:t xml:space="preserve"> </w:t>
      </w:r>
      <w:r w:rsidR="002A47CA">
        <w:rPr>
          <w:rFonts w:ascii="Times New Roman" w:eastAsia="Calibri" w:hAnsi="Times New Roman" w:cs="Times New Roman"/>
          <w:b/>
          <w:sz w:val="32"/>
          <w:szCs w:val="32"/>
          <w:lang w:eastAsia="es-MX"/>
        </w:rPr>
        <w:t>L</w:t>
      </w:r>
      <w:r w:rsidR="002A47CA" w:rsidRPr="004676C6">
        <w:rPr>
          <w:rFonts w:ascii="Times New Roman" w:eastAsia="Calibri" w:hAnsi="Times New Roman" w:cs="Times New Roman"/>
          <w:b/>
          <w:sz w:val="32"/>
          <w:szCs w:val="32"/>
          <w:lang w:eastAsia="es-MX"/>
        </w:rPr>
        <w:t>istado</w:t>
      </w:r>
      <w:r w:rsidR="002A47CA" w:rsidRPr="004676C6">
        <w:rPr>
          <w:rFonts w:ascii="Times New Roman" w:eastAsia="Calibri" w:hAnsi="Times New Roman" w:cs="Times New Roman"/>
          <w:b/>
          <w:color w:val="000000" w:themeColor="text1"/>
          <w:sz w:val="32"/>
          <w:szCs w:val="32"/>
          <w:lang w:eastAsia="es-MX"/>
        </w:rPr>
        <w:t xml:space="preserve"> flor</w:t>
      </w:r>
      <w:r w:rsidR="002A47CA" w:rsidRPr="004676C6">
        <w:rPr>
          <w:rFonts w:ascii="Times New Roman" w:eastAsia="Calibri" w:hAnsi="Times New Roman" w:cs="Times New Roman"/>
          <w:b/>
          <w:sz w:val="32"/>
          <w:szCs w:val="32"/>
          <w:lang w:eastAsia="es-MX"/>
        </w:rPr>
        <w:t>í</w:t>
      </w:r>
      <w:r w:rsidR="002A47CA" w:rsidRPr="004676C6">
        <w:rPr>
          <w:rFonts w:ascii="Times New Roman" w:eastAsia="Calibri" w:hAnsi="Times New Roman" w:cs="Times New Roman"/>
          <w:b/>
          <w:color w:val="000000" w:themeColor="text1"/>
          <w:sz w:val="32"/>
          <w:szCs w:val="32"/>
          <w:lang w:eastAsia="es-MX"/>
        </w:rPr>
        <w:t>stico</w:t>
      </w:r>
    </w:p>
    <w:p w14:paraId="4CD88974" w14:textId="1FC5367B" w:rsidR="00A63A4A" w:rsidRPr="002A47CA" w:rsidRDefault="002A47CA" w:rsidP="00657E9B">
      <w:pPr>
        <w:spacing w:after="0" w:line="360" w:lineRule="auto"/>
        <w:jc w:val="both"/>
        <w:rPr>
          <w:rFonts w:ascii="Times New Roman" w:hAnsi="Times New Roman" w:cs="Times New Roman"/>
          <w:color w:val="000000" w:themeColor="text1"/>
          <w:sz w:val="28"/>
          <w:szCs w:val="28"/>
        </w:rPr>
      </w:pPr>
      <w:r w:rsidRPr="002A47CA">
        <w:rPr>
          <w:rFonts w:ascii="Times New Roman" w:eastAsia="Calibri" w:hAnsi="Times New Roman" w:cs="Times New Roman"/>
          <w:b/>
          <w:color w:val="000000" w:themeColor="text1"/>
          <w:sz w:val="28"/>
          <w:szCs w:val="28"/>
        </w:rPr>
        <w:t>Acanthaceae</w:t>
      </w:r>
    </w:p>
    <w:p w14:paraId="67B3818D" w14:textId="77777777" w:rsidR="00A63A4A" w:rsidRPr="00BF5581" w:rsidRDefault="002667F5" w:rsidP="00BF5581">
      <w:pPr>
        <w:pStyle w:val="Prrafodelista"/>
        <w:numPr>
          <w:ilvl w:val="0"/>
          <w:numId w:val="24"/>
        </w:numPr>
        <w:spacing w:after="0" w:line="360" w:lineRule="auto"/>
        <w:ind w:hanging="11"/>
        <w:jc w:val="both"/>
        <w:rPr>
          <w:rFonts w:ascii="Times New Roman" w:hAnsi="Times New Roman" w:cs="Times New Roman"/>
          <w:color w:val="000000" w:themeColor="text1"/>
          <w:sz w:val="24"/>
          <w:szCs w:val="24"/>
          <w:lang w:val="en-US"/>
        </w:rPr>
      </w:pPr>
      <w:r w:rsidRPr="00BF5581">
        <w:rPr>
          <w:rFonts w:ascii="Times New Roman" w:eastAsia="Calibri" w:hAnsi="Times New Roman" w:cs="Times New Roman"/>
          <w:i/>
          <w:color w:val="000000" w:themeColor="text1"/>
          <w:sz w:val="24"/>
          <w:szCs w:val="24"/>
          <w:lang w:eastAsia="es-MX"/>
        </w:rPr>
        <w:t xml:space="preserve">Aphelandra aurantiaca </w:t>
      </w:r>
      <w:r w:rsidRPr="00BF5581">
        <w:rPr>
          <w:rFonts w:ascii="Times New Roman" w:eastAsia="Calibri" w:hAnsi="Times New Roman" w:cs="Times New Roman"/>
          <w:iCs/>
          <w:color w:val="000000" w:themeColor="text1"/>
          <w:sz w:val="24"/>
          <w:szCs w:val="24"/>
          <w:lang w:eastAsia="es-MX"/>
        </w:rPr>
        <w:t>(Scheidw.)</w:t>
      </w:r>
      <w:r w:rsidRPr="00BF5581">
        <w:rPr>
          <w:rFonts w:ascii="Times New Roman" w:eastAsia="Calibri" w:hAnsi="Times New Roman" w:cs="Times New Roman"/>
          <w:i/>
          <w:color w:val="000000" w:themeColor="text1"/>
          <w:sz w:val="24"/>
          <w:szCs w:val="24"/>
          <w:lang w:eastAsia="es-MX"/>
        </w:rPr>
        <w:t xml:space="preserve"> </w:t>
      </w:r>
      <w:r w:rsidRPr="00BF5581">
        <w:rPr>
          <w:rFonts w:ascii="Times New Roman" w:eastAsia="Calibri" w:hAnsi="Times New Roman" w:cs="Times New Roman"/>
          <w:iCs/>
          <w:color w:val="000000" w:themeColor="text1"/>
          <w:sz w:val="24"/>
          <w:szCs w:val="24"/>
          <w:lang w:val="en-US" w:eastAsia="es-MX"/>
        </w:rPr>
        <w:t xml:space="preserve">Lindl. </w:t>
      </w:r>
    </w:p>
    <w:p w14:paraId="5AB5D799" w14:textId="12BC6DE4" w:rsidR="00A63A4A" w:rsidRPr="00BF5581" w:rsidRDefault="002667F5" w:rsidP="00BF5581">
      <w:pPr>
        <w:pStyle w:val="Prrafodelista"/>
        <w:numPr>
          <w:ilvl w:val="0"/>
          <w:numId w:val="24"/>
        </w:numPr>
        <w:spacing w:after="0" w:line="360" w:lineRule="auto"/>
        <w:ind w:hanging="11"/>
        <w:jc w:val="both"/>
        <w:rPr>
          <w:rFonts w:ascii="Times New Roman" w:hAnsi="Times New Roman" w:cs="Times New Roman"/>
          <w:color w:val="000000" w:themeColor="text1"/>
          <w:sz w:val="24"/>
          <w:szCs w:val="24"/>
          <w:lang w:val="en-US"/>
        </w:rPr>
      </w:pPr>
      <w:r w:rsidRPr="00BF5581">
        <w:rPr>
          <w:rFonts w:ascii="Times New Roman" w:eastAsia="Calibri" w:hAnsi="Times New Roman" w:cs="Times New Roman"/>
          <w:i/>
          <w:color w:val="000000" w:themeColor="text1"/>
          <w:sz w:val="24"/>
          <w:szCs w:val="24"/>
          <w:lang w:val="en-US" w:eastAsia="es-MX"/>
        </w:rPr>
        <w:t xml:space="preserve">Aphelandra scabra </w:t>
      </w:r>
      <w:r w:rsidRPr="00BF5581">
        <w:rPr>
          <w:rFonts w:ascii="Times New Roman" w:eastAsia="Calibri" w:hAnsi="Times New Roman" w:cs="Times New Roman"/>
          <w:iCs/>
          <w:color w:val="000000" w:themeColor="text1"/>
          <w:sz w:val="24"/>
          <w:szCs w:val="24"/>
          <w:lang w:val="en-US" w:eastAsia="es-MX"/>
        </w:rPr>
        <w:t>(Vahl)</w:t>
      </w:r>
      <w:r w:rsidRPr="00BF5581">
        <w:rPr>
          <w:rFonts w:ascii="Times New Roman" w:eastAsia="Calibri" w:hAnsi="Times New Roman" w:cs="Times New Roman"/>
          <w:i/>
          <w:color w:val="000000" w:themeColor="text1"/>
          <w:sz w:val="24"/>
          <w:szCs w:val="24"/>
          <w:lang w:val="en-US" w:eastAsia="es-MX"/>
        </w:rPr>
        <w:t xml:space="preserve"> </w:t>
      </w:r>
      <w:r w:rsidRPr="00BF5581">
        <w:rPr>
          <w:rFonts w:ascii="Times New Roman" w:eastAsia="Calibri" w:hAnsi="Times New Roman" w:cs="Times New Roman"/>
          <w:iCs/>
          <w:color w:val="000000" w:themeColor="text1"/>
          <w:sz w:val="24"/>
          <w:szCs w:val="24"/>
          <w:lang w:val="en-US" w:eastAsia="es-MX"/>
        </w:rPr>
        <w:t>Sm.</w:t>
      </w:r>
      <w:r w:rsidR="0064764E" w:rsidRPr="00BF5581">
        <w:rPr>
          <w:rFonts w:ascii="Times New Roman" w:eastAsia="Calibri" w:hAnsi="Times New Roman" w:cs="Times New Roman"/>
          <w:i/>
          <w:color w:val="000000" w:themeColor="text1"/>
          <w:sz w:val="24"/>
          <w:szCs w:val="24"/>
          <w:lang w:val="en-US" w:eastAsia="es-MX"/>
        </w:rPr>
        <w:t xml:space="preserve"> </w:t>
      </w:r>
    </w:p>
    <w:p w14:paraId="5664D072" w14:textId="77777777" w:rsidR="00A63A4A" w:rsidRPr="00BF5581" w:rsidRDefault="002667F5" w:rsidP="00BF5581">
      <w:pPr>
        <w:pStyle w:val="Prrafodelista"/>
        <w:numPr>
          <w:ilvl w:val="0"/>
          <w:numId w:val="24"/>
        </w:numPr>
        <w:spacing w:after="0" w:line="360" w:lineRule="auto"/>
        <w:ind w:hanging="11"/>
        <w:jc w:val="both"/>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color w:val="000000" w:themeColor="text1"/>
          <w:sz w:val="24"/>
          <w:szCs w:val="24"/>
          <w:lang w:val="en-US" w:eastAsia="es-MX"/>
        </w:rPr>
        <w:t xml:space="preserve">Barleria oenotheroides </w:t>
      </w:r>
      <w:r w:rsidRPr="00BF5581">
        <w:rPr>
          <w:rFonts w:ascii="Times New Roman" w:eastAsia="Calibri" w:hAnsi="Times New Roman" w:cs="Times New Roman"/>
          <w:color w:val="000000" w:themeColor="text1"/>
          <w:sz w:val="24"/>
          <w:szCs w:val="24"/>
          <w:lang w:val="en-US" w:eastAsia="es-MX"/>
        </w:rPr>
        <w:t>Dum. Cours.</w:t>
      </w:r>
    </w:p>
    <w:p w14:paraId="3D9563A0" w14:textId="77777777" w:rsidR="00A63A4A" w:rsidRPr="00BF5581" w:rsidRDefault="002667F5" w:rsidP="00BF5581">
      <w:pPr>
        <w:pStyle w:val="Prrafodelista"/>
        <w:numPr>
          <w:ilvl w:val="0"/>
          <w:numId w:val="24"/>
        </w:numPr>
        <w:spacing w:after="0" w:line="360" w:lineRule="auto"/>
        <w:ind w:hanging="11"/>
        <w:jc w:val="both"/>
        <w:rPr>
          <w:rFonts w:ascii="Times New Roman" w:hAnsi="Times New Roman" w:cs="Times New Roman"/>
          <w:color w:val="000000" w:themeColor="text1"/>
          <w:sz w:val="24"/>
          <w:szCs w:val="24"/>
        </w:rPr>
      </w:pPr>
      <w:r w:rsidRPr="00BF5581">
        <w:rPr>
          <w:rFonts w:ascii="Times New Roman" w:eastAsia="Calibri" w:hAnsi="Times New Roman" w:cs="Times New Roman"/>
          <w:i/>
          <w:color w:val="000000" w:themeColor="text1"/>
          <w:sz w:val="24"/>
          <w:szCs w:val="24"/>
          <w:lang w:eastAsia="es-MX"/>
        </w:rPr>
        <w:t xml:space="preserve">Dyschoriste quadrangularis </w:t>
      </w:r>
      <w:r w:rsidRPr="00BF5581">
        <w:rPr>
          <w:rFonts w:ascii="Times New Roman" w:eastAsia="Calibri" w:hAnsi="Times New Roman" w:cs="Times New Roman"/>
          <w:color w:val="000000" w:themeColor="text1"/>
          <w:sz w:val="24"/>
          <w:szCs w:val="24"/>
          <w:lang w:eastAsia="es-MX"/>
        </w:rPr>
        <w:t>(Oers.) Kuntze</w:t>
      </w:r>
    </w:p>
    <w:p w14:paraId="092A6367" w14:textId="77777777" w:rsidR="00ED082F" w:rsidRPr="00BF5581" w:rsidRDefault="002667F5" w:rsidP="00BF5581">
      <w:pPr>
        <w:pStyle w:val="Prrafodelista"/>
        <w:numPr>
          <w:ilvl w:val="0"/>
          <w:numId w:val="24"/>
        </w:numPr>
        <w:spacing w:after="0" w:line="360" w:lineRule="auto"/>
        <w:ind w:hanging="11"/>
        <w:jc w:val="both"/>
        <w:rPr>
          <w:rFonts w:ascii="Times New Roman" w:hAnsi="Times New Roman" w:cs="Times New Roman"/>
          <w:color w:val="000000" w:themeColor="text1"/>
          <w:sz w:val="24"/>
          <w:szCs w:val="24"/>
        </w:rPr>
      </w:pPr>
      <w:r w:rsidRPr="00BF5581">
        <w:rPr>
          <w:rFonts w:ascii="Times New Roman" w:eastAsia="Calibri" w:hAnsi="Times New Roman" w:cs="Times New Roman"/>
          <w:i/>
          <w:color w:val="000000" w:themeColor="text1"/>
          <w:sz w:val="24"/>
          <w:szCs w:val="24"/>
          <w:lang w:eastAsia="es-MX"/>
        </w:rPr>
        <w:t xml:space="preserve">Elytraria imbricata </w:t>
      </w:r>
      <w:r w:rsidRPr="00BF5581">
        <w:rPr>
          <w:rFonts w:ascii="Times New Roman" w:eastAsia="Calibri" w:hAnsi="Times New Roman" w:cs="Times New Roman"/>
          <w:color w:val="000000" w:themeColor="text1"/>
          <w:sz w:val="24"/>
          <w:szCs w:val="24"/>
          <w:lang w:eastAsia="es-MX"/>
        </w:rPr>
        <w:t>(Vahl) Pers.</w:t>
      </w:r>
    </w:p>
    <w:p w14:paraId="07FAB9B1" w14:textId="77777777" w:rsidR="00ED082F" w:rsidRPr="00BF5581" w:rsidRDefault="002667F5" w:rsidP="00BF5581">
      <w:pPr>
        <w:pStyle w:val="Prrafodelista"/>
        <w:numPr>
          <w:ilvl w:val="0"/>
          <w:numId w:val="24"/>
        </w:numPr>
        <w:spacing w:after="0" w:line="360" w:lineRule="auto"/>
        <w:ind w:hanging="11"/>
        <w:jc w:val="both"/>
        <w:rPr>
          <w:rFonts w:ascii="Times New Roman" w:hAnsi="Times New Roman" w:cs="Times New Roman"/>
          <w:color w:val="000000" w:themeColor="text1"/>
          <w:sz w:val="24"/>
          <w:szCs w:val="24"/>
          <w:lang w:val="en-US"/>
        </w:rPr>
      </w:pPr>
      <w:r w:rsidRPr="00BF5581">
        <w:rPr>
          <w:rFonts w:ascii="Times New Roman" w:eastAsia="Calibri" w:hAnsi="Times New Roman" w:cs="Times New Roman"/>
          <w:i/>
          <w:color w:val="000000" w:themeColor="text1"/>
          <w:sz w:val="24"/>
          <w:szCs w:val="24"/>
          <w:lang w:val="en-US" w:eastAsia="es-MX"/>
        </w:rPr>
        <w:t xml:space="preserve">Ruellia bourgaei </w:t>
      </w:r>
      <w:r w:rsidRPr="00BF5581">
        <w:rPr>
          <w:rFonts w:ascii="Times New Roman" w:eastAsia="Calibri" w:hAnsi="Times New Roman" w:cs="Times New Roman"/>
          <w:color w:val="000000" w:themeColor="text1"/>
          <w:sz w:val="24"/>
          <w:szCs w:val="24"/>
          <w:lang w:val="en-US" w:eastAsia="es-MX"/>
        </w:rPr>
        <w:t>Hemsl.</w:t>
      </w:r>
    </w:p>
    <w:p w14:paraId="7645D3EC" w14:textId="77777777" w:rsidR="00ED082F" w:rsidRPr="00BF5581" w:rsidRDefault="002667F5" w:rsidP="00BF5581">
      <w:pPr>
        <w:pStyle w:val="Prrafodelista"/>
        <w:numPr>
          <w:ilvl w:val="0"/>
          <w:numId w:val="24"/>
        </w:numPr>
        <w:spacing w:after="0" w:line="360" w:lineRule="auto"/>
        <w:ind w:hanging="11"/>
        <w:jc w:val="both"/>
        <w:rPr>
          <w:rFonts w:ascii="Times New Roman" w:hAnsi="Times New Roman" w:cs="Times New Roman"/>
          <w:color w:val="000000" w:themeColor="text1"/>
          <w:sz w:val="24"/>
          <w:szCs w:val="24"/>
          <w:lang w:val="en-US"/>
        </w:rPr>
      </w:pPr>
      <w:r w:rsidRPr="00BF5581">
        <w:rPr>
          <w:rFonts w:ascii="Times New Roman" w:eastAsia="Calibri" w:hAnsi="Times New Roman" w:cs="Times New Roman"/>
          <w:i/>
          <w:iCs/>
          <w:color w:val="000000" w:themeColor="text1"/>
          <w:sz w:val="24"/>
          <w:szCs w:val="24"/>
          <w:lang w:val="en-US" w:eastAsia="es-MX"/>
        </w:rPr>
        <w:t>Ruellia hookeriana</w:t>
      </w:r>
      <w:r w:rsidRPr="00BF5581">
        <w:rPr>
          <w:rFonts w:ascii="Times New Roman" w:eastAsia="Calibri" w:hAnsi="Times New Roman" w:cs="Times New Roman"/>
          <w:color w:val="000000" w:themeColor="text1"/>
          <w:sz w:val="24"/>
          <w:szCs w:val="24"/>
          <w:lang w:val="en-US" w:eastAsia="es-MX"/>
        </w:rPr>
        <w:t xml:space="preserve"> (Nees) Hemsl.</w:t>
      </w:r>
    </w:p>
    <w:p w14:paraId="77E2F963" w14:textId="77777777" w:rsidR="00ED082F" w:rsidRPr="00BF5581" w:rsidRDefault="002667F5" w:rsidP="00BF5581">
      <w:pPr>
        <w:pStyle w:val="Prrafodelista"/>
        <w:numPr>
          <w:ilvl w:val="0"/>
          <w:numId w:val="24"/>
        </w:numPr>
        <w:spacing w:after="0" w:line="360" w:lineRule="auto"/>
        <w:ind w:hanging="11"/>
        <w:jc w:val="both"/>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val="la-Latn" w:eastAsia="es-MX"/>
        </w:rPr>
        <w:t>Ruellia lactea</w:t>
      </w:r>
      <w:r w:rsidRPr="00BF5581">
        <w:rPr>
          <w:rFonts w:ascii="Times New Roman" w:eastAsia="Calibri" w:hAnsi="Times New Roman" w:cs="Times New Roman"/>
          <w:color w:val="000000" w:themeColor="text1"/>
          <w:sz w:val="24"/>
          <w:szCs w:val="24"/>
          <w:lang w:eastAsia="es-MX"/>
        </w:rPr>
        <w:t> Cav.</w:t>
      </w:r>
    </w:p>
    <w:p w14:paraId="3BDB1941" w14:textId="77777777" w:rsidR="00ED082F" w:rsidRPr="00BF5581" w:rsidRDefault="002667F5" w:rsidP="00BF5581">
      <w:pPr>
        <w:pStyle w:val="Prrafodelista"/>
        <w:numPr>
          <w:ilvl w:val="0"/>
          <w:numId w:val="24"/>
        </w:numPr>
        <w:spacing w:after="0" w:line="360" w:lineRule="auto"/>
        <w:ind w:hanging="11"/>
        <w:jc w:val="both"/>
        <w:rPr>
          <w:rFonts w:ascii="Times New Roman" w:hAnsi="Times New Roman" w:cs="Times New Roman"/>
          <w:color w:val="000000" w:themeColor="text1"/>
          <w:sz w:val="24"/>
          <w:szCs w:val="24"/>
        </w:rPr>
      </w:pPr>
      <w:r w:rsidRPr="00BF5581">
        <w:rPr>
          <w:rFonts w:ascii="Times New Roman" w:eastAsia="Calibri" w:hAnsi="Times New Roman" w:cs="Times New Roman"/>
          <w:i/>
          <w:iCs/>
          <w:color w:val="000000" w:themeColor="text1"/>
          <w:sz w:val="24"/>
          <w:szCs w:val="24"/>
          <w:lang w:eastAsia="es-MX"/>
        </w:rPr>
        <w:t>Ruellia</w:t>
      </w:r>
      <w:r w:rsidRPr="00BF5581">
        <w:rPr>
          <w:rFonts w:ascii="Times New Roman" w:eastAsia="Calibri" w:hAnsi="Times New Roman" w:cs="Times New Roman"/>
          <w:color w:val="000000" w:themeColor="text1"/>
          <w:sz w:val="24"/>
          <w:szCs w:val="24"/>
          <w:lang w:eastAsia="es-MX"/>
        </w:rPr>
        <w:t xml:space="preserve"> sp. 1</w:t>
      </w:r>
    </w:p>
    <w:p w14:paraId="0FE72F91" w14:textId="77777777" w:rsidR="00ED082F" w:rsidRPr="00BF5581" w:rsidRDefault="002667F5" w:rsidP="00BF5581">
      <w:pPr>
        <w:pStyle w:val="Prrafodelista"/>
        <w:numPr>
          <w:ilvl w:val="0"/>
          <w:numId w:val="24"/>
        </w:numPr>
        <w:spacing w:after="0" w:line="360" w:lineRule="auto"/>
        <w:ind w:hanging="11"/>
        <w:jc w:val="both"/>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Ruellia</w:t>
      </w:r>
      <w:r w:rsidRPr="00BF5581">
        <w:rPr>
          <w:rFonts w:ascii="Times New Roman" w:eastAsia="Calibri" w:hAnsi="Times New Roman" w:cs="Times New Roman"/>
          <w:color w:val="000000" w:themeColor="text1"/>
          <w:sz w:val="24"/>
          <w:szCs w:val="24"/>
          <w:lang w:eastAsia="es-MX"/>
        </w:rPr>
        <w:t xml:space="preserve"> sp. 2</w:t>
      </w:r>
    </w:p>
    <w:p w14:paraId="0AA12132" w14:textId="77777777" w:rsidR="00ED082F" w:rsidRPr="00BF5581" w:rsidRDefault="002667F5" w:rsidP="00BF5581">
      <w:pPr>
        <w:pStyle w:val="Prrafodelista"/>
        <w:numPr>
          <w:ilvl w:val="0"/>
          <w:numId w:val="24"/>
        </w:numPr>
        <w:spacing w:after="0" w:line="360" w:lineRule="auto"/>
        <w:ind w:hanging="11"/>
        <w:jc w:val="both"/>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Tetramerium nervosum</w:t>
      </w:r>
      <w:r w:rsidRPr="00BF5581">
        <w:rPr>
          <w:rFonts w:ascii="Times New Roman" w:eastAsia="Calibri" w:hAnsi="Times New Roman" w:cs="Times New Roman"/>
          <w:color w:val="000000" w:themeColor="text1"/>
          <w:sz w:val="24"/>
          <w:szCs w:val="24"/>
          <w:lang w:eastAsia="es-MX"/>
        </w:rPr>
        <w:t xml:space="preserve"> Nees</w:t>
      </w:r>
    </w:p>
    <w:p w14:paraId="3D7CA118" w14:textId="77777777" w:rsidR="00591AF0" w:rsidRDefault="00591AF0" w:rsidP="00657E9B">
      <w:pPr>
        <w:spacing w:after="0" w:line="360" w:lineRule="auto"/>
        <w:jc w:val="both"/>
        <w:rPr>
          <w:rFonts w:ascii="Times New Roman" w:eastAsia="Calibri" w:hAnsi="Times New Roman" w:cs="Times New Roman"/>
          <w:b/>
          <w:bCs/>
          <w:color w:val="000000" w:themeColor="text1"/>
          <w:sz w:val="24"/>
          <w:szCs w:val="24"/>
          <w:lang w:eastAsia="es-MX"/>
        </w:rPr>
      </w:pPr>
    </w:p>
    <w:p w14:paraId="1F7462BA" w14:textId="78DC3CBA" w:rsidR="00ED082F" w:rsidRPr="00BF5581" w:rsidRDefault="00981422" w:rsidP="00657E9B">
      <w:pPr>
        <w:spacing w:after="0" w:line="360" w:lineRule="auto"/>
        <w:jc w:val="both"/>
        <w:rPr>
          <w:rFonts w:ascii="Times New Roman" w:eastAsia="Calibri" w:hAnsi="Times New Roman" w:cs="Times New Roman"/>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Amarant</w:t>
      </w:r>
      <w:r w:rsidR="00724924">
        <w:rPr>
          <w:rFonts w:ascii="Times New Roman" w:eastAsia="Calibri" w:hAnsi="Times New Roman" w:cs="Times New Roman"/>
          <w:b/>
          <w:bCs/>
          <w:color w:val="000000" w:themeColor="text1"/>
          <w:sz w:val="28"/>
          <w:szCs w:val="28"/>
          <w:lang w:eastAsia="es-MX"/>
        </w:rPr>
        <w:t>h</w:t>
      </w:r>
      <w:r w:rsidRPr="00BF5581">
        <w:rPr>
          <w:rFonts w:ascii="Times New Roman" w:eastAsia="Calibri" w:hAnsi="Times New Roman" w:cs="Times New Roman"/>
          <w:b/>
          <w:bCs/>
          <w:color w:val="000000" w:themeColor="text1"/>
          <w:sz w:val="28"/>
          <w:szCs w:val="28"/>
          <w:lang w:eastAsia="es-MX"/>
        </w:rPr>
        <w:t>aceae</w:t>
      </w:r>
    </w:p>
    <w:p w14:paraId="70852330" w14:textId="77777777" w:rsidR="00ED082F" w:rsidRPr="00BF5581" w:rsidRDefault="002667F5" w:rsidP="00BF5581">
      <w:pPr>
        <w:pStyle w:val="Prrafodelista"/>
        <w:numPr>
          <w:ilvl w:val="0"/>
          <w:numId w:val="25"/>
        </w:numPr>
        <w:spacing w:after="0" w:line="360" w:lineRule="auto"/>
        <w:ind w:hanging="11"/>
        <w:jc w:val="both"/>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val="la-Latn" w:eastAsia="es-MX"/>
        </w:rPr>
        <w:t>Alternanthera pubiflora</w:t>
      </w:r>
      <w:r w:rsidRPr="00BF5581">
        <w:rPr>
          <w:rFonts w:ascii="Times New Roman" w:eastAsia="Calibri" w:hAnsi="Times New Roman" w:cs="Times New Roman"/>
          <w:color w:val="000000" w:themeColor="text1"/>
          <w:sz w:val="24"/>
          <w:szCs w:val="24"/>
          <w:lang w:eastAsia="es-MX"/>
        </w:rPr>
        <w:t> (Benth.) Kuntze</w:t>
      </w:r>
    </w:p>
    <w:p w14:paraId="53990FEA" w14:textId="77777777" w:rsidR="00ED082F" w:rsidRPr="00BF5581" w:rsidRDefault="002667F5" w:rsidP="00BF5581">
      <w:pPr>
        <w:pStyle w:val="Prrafodelista"/>
        <w:numPr>
          <w:ilvl w:val="0"/>
          <w:numId w:val="25"/>
        </w:numPr>
        <w:spacing w:after="0" w:line="360" w:lineRule="auto"/>
        <w:ind w:hanging="11"/>
        <w:jc w:val="both"/>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Alternanthera</w:t>
      </w:r>
      <w:r w:rsidRPr="00BF5581">
        <w:rPr>
          <w:rFonts w:ascii="Times New Roman" w:eastAsia="Calibri" w:hAnsi="Times New Roman" w:cs="Times New Roman"/>
          <w:color w:val="000000" w:themeColor="text1"/>
          <w:sz w:val="24"/>
          <w:szCs w:val="24"/>
          <w:lang w:eastAsia="es-MX"/>
        </w:rPr>
        <w:t xml:space="preserve"> sp.</w:t>
      </w:r>
    </w:p>
    <w:p w14:paraId="4B41DC42" w14:textId="77777777" w:rsidR="00ED082F" w:rsidRPr="00BF5581" w:rsidRDefault="002667F5" w:rsidP="00BF5581">
      <w:pPr>
        <w:pStyle w:val="Prrafodelista"/>
        <w:numPr>
          <w:ilvl w:val="0"/>
          <w:numId w:val="25"/>
        </w:numPr>
        <w:spacing w:after="0" w:line="360" w:lineRule="auto"/>
        <w:ind w:hanging="11"/>
        <w:jc w:val="both"/>
        <w:rPr>
          <w:rFonts w:ascii="Times New Roman" w:eastAsia="Calibri" w:hAnsi="Times New Roman" w:cs="Times New Roman"/>
          <w:color w:val="000000" w:themeColor="text1"/>
          <w:sz w:val="24"/>
          <w:szCs w:val="24"/>
          <w:lang w:eastAsia="es-MX"/>
        </w:rPr>
      </w:pPr>
      <w:r w:rsidRPr="00BF5581">
        <w:rPr>
          <w:rFonts w:ascii="Times New Roman" w:eastAsia="Times New Roman" w:hAnsi="Times New Roman" w:cs="Times New Roman"/>
          <w:i/>
          <w:iCs/>
          <w:color w:val="000000" w:themeColor="text1"/>
          <w:kern w:val="36"/>
          <w:sz w:val="24"/>
          <w:szCs w:val="24"/>
          <w:lang w:val="la-Latn" w:eastAsia="es-MX"/>
        </w:rPr>
        <w:t>Gomphrena serrata</w:t>
      </w:r>
      <w:r w:rsidRPr="00BF5581">
        <w:rPr>
          <w:rFonts w:ascii="Times New Roman" w:eastAsia="Times New Roman" w:hAnsi="Times New Roman" w:cs="Times New Roman"/>
          <w:color w:val="000000" w:themeColor="text1"/>
          <w:kern w:val="36"/>
          <w:sz w:val="24"/>
          <w:szCs w:val="24"/>
          <w:lang w:eastAsia="es-MX"/>
        </w:rPr>
        <w:t> L.</w:t>
      </w:r>
    </w:p>
    <w:p w14:paraId="7DC8CAD3" w14:textId="77777777" w:rsidR="00ED082F" w:rsidRPr="00BF5581" w:rsidRDefault="002667F5" w:rsidP="00BF5581">
      <w:pPr>
        <w:pStyle w:val="Prrafodelista"/>
        <w:numPr>
          <w:ilvl w:val="0"/>
          <w:numId w:val="25"/>
        </w:numPr>
        <w:spacing w:after="0" w:line="360" w:lineRule="auto"/>
        <w:ind w:hanging="11"/>
        <w:jc w:val="both"/>
        <w:rPr>
          <w:rFonts w:ascii="Times New Roman" w:eastAsia="Calibri" w:hAnsi="Times New Roman" w:cs="Times New Roman"/>
          <w:color w:val="000000" w:themeColor="text1"/>
          <w:sz w:val="24"/>
          <w:szCs w:val="24"/>
          <w:lang w:eastAsia="es-MX"/>
        </w:rPr>
      </w:pPr>
      <w:bookmarkStart w:id="7" w:name="_Hlk125487444"/>
      <w:r w:rsidRPr="00BF5581">
        <w:rPr>
          <w:rFonts w:ascii="Times New Roman" w:eastAsia="Calibri" w:hAnsi="Times New Roman" w:cs="Times New Roman"/>
          <w:i/>
          <w:iCs/>
          <w:color w:val="000000" w:themeColor="text1"/>
          <w:sz w:val="24"/>
          <w:szCs w:val="24"/>
          <w:lang w:eastAsia="es-MX"/>
        </w:rPr>
        <w:t>Iresine heterophylla</w:t>
      </w:r>
      <w:r w:rsidRPr="00BF5581">
        <w:rPr>
          <w:rFonts w:ascii="Times New Roman" w:eastAsia="Calibri" w:hAnsi="Times New Roman" w:cs="Times New Roman"/>
          <w:color w:val="000000" w:themeColor="text1"/>
          <w:sz w:val="24"/>
          <w:szCs w:val="24"/>
          <w:lang w:eastAsia="es-MX"/>
        </w:rPr>
        <w:t xml:space="preserve"> </w:t>
      </w:r>
      <w:bookmarkEnd w:id="7"/>
      <w:r w:rsidRPr="00BF5581">
        <w:rPr>
          <w:rFonts w:ascii="Times New Roman" w:eastAsia="Calibri" w:hAnsi="Times New Roman" w:cs="Times New Roman"/>
          <w:color w:val="000000" w:themeColor="text1"/>
          <w:sz w:val="24"/>
          <w:szCs w:val="24"/>
          <w:lang w:eastAsia="es-MX"/>
        </w:rPr>
        <w:t>Standl.</w:t>
      </w:r>
    </w:p>
    <w:p w14:paraId="448A8ECE" w14:textId="77777777" w:rsidR="00591AF0" w:rsidRDefault="00591AF0" w:rsidP="00657E9B">
      <w:pPr>
        <w:spacing w:after="0" w:line="360" w:lineRule="auto"/>
        <w:jc w:val="both"/>
        <w:rPr>
          <w:rFonts w:ascii="Times New Roman" w:eastAsia="Calibri" w:hAnsi="Times New Roman" w:cs="Times New Roman"/>
          <w:b/>
          <w:bCs/>
          <w:color w:val="000000" w:themeColor="text1"/>
          <w:sz w:val="24"/>
          <w:szCs w:val="24"/>
          <w:lang w:eastAsia="es-MX"/>
        </w:rPr>
      </w:pPr>
    </w:p>
    <w:p w14:paraId="07823DBB" w14:textId="270D3BDF" w:rsidR="00ED082F" w:rsidRPr="00BF5581" w:rsidRDefault="00981422" w:rsidP="00657E9B">
      <w:pPr>
        <w:spacing w:after="0" w:line="360" w:lineRule="auto"/>
        <w:jc w:val="both"/>
        <w:rPr>
          <w:rFonts w:ascii="Times New Roman" w:eastAsia="Calibri" w:hAnsi="Times New Roman" w:cs="Times New Roman"/>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Annonaceae</w:t>
      </w:r>
    </w:p>
    <w:p w14:paraId="49E3802A" w14:textId="77777777" w:rsidR="00ED082F" w:rsidRPr="00BF5581" w:rsidRDefault="002667F5" w:rsidP="00BF5581">
      <w:pPr>
        <w:pStyle w:val="Prrafodelista"/>
        <w:numPr>
          <w:ilvl w:val="0"/>
          <w:numId w:val="26"/>
        </w:numPr>
        <w:spacing w:after="0" w:line="360" w:lineRule="auto"/>
        <w:ind w:hanging="11"/>
        <w:jc w:val="both"/>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Annona squamosa</w:t>
      </w:r>
      <w:r w:rsidRPr="00BF5581">
        <w:rPr>
          <w:rFonts w:ascii="Times New Roman" w:eastAsia="Calibri" w:hAnsi="Times New Roman" w:cs="Times New Roman"/>
          <w:color w:val="000000" w:themeColor="text1"/>
          <w:sz w:val="24"/>
          <w:szCs w:val="24"/>
          <w:lang w:eastAsia="es-MX"/>
        </w:rPr>
        <w:t xml:space="preserve"> L.</w:t>
      </w:r>
    </w:p>
    <w:p w14:paraId="10CDAFAF" w14:textId="77777777" w:rsidR="00591AF0" w:rsidRDefault="00591AF0" w:rsidP="00657E9B">
      <w:pPr>
        <w:spacing w:after="0" w:line="360" w:lineRule="auto"/>
        <w:jc w:val="both"/>
        <w:rPr>
          <w:rFonts w:ascii="Times New Roman" w:eastAsia="Calibri" w:hAnsi="Times New Roman" w:cs="Times New Roman"/>
          <w:b/>
          <w:bCs/>
          <w:color w:val="000000" w:themeColor="text1"/>
          <w:sz w:val="24"/>
          <w:szCs w:val="24"/>
          <w:lang w:eastAsia="es-MX"/>
        </w:rPr>
      </w:pPr>
    </w:p>
    <w:p w14:paraId="492E0EAE" w14:textId="65907540" w:rsidR="00ED082F" w:rsidRPr="00BF5581" w:rsidRDefault="00981422" w:rsidP="00657E9B">
      <w:pPr>
        <w:spacing w:after="0" w:line="360" w:lineRule="auto"/>
        <w:jc w:val="both"/>
        <w:rPr>
          <w:rFonts w:ascii="Times New Roman" w:eastAsia="Calibri" w:hAnsi="Times New Roman" w:cs="Times New Roman"/>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Apocynaceae</w:t>
      </w:r>
    </w:p>
    <w:p w14:paraId="344F0232" w14:textId="77777777" w:rsidR="00ED082F" w:rsidRPr="00BF5581" w:rsidRDefault="002667F5" w:rsidP="00BF5581">
      <w:pPr>
        <w:pStyle w:val="Prrafodelista"/>
        <w:numPr>
          <w:ilvl w:val="0"/>
          <w:numId w:val="26"/>
        </w:numPr>
        <w:spacing w:after="0" w:line="360" w:lineRule="auto"/>
        <w:ind w:hanging="11"/>
        <w:jc w:val="both"/>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lastRenderedPageBreak/>
        <w:t>Asclepias jaliscana</w:t>
      </w:r>
      <w:r w:rsidRPr="00BF5581">
        <w:rPr>
          <w:rFonts w:ascii="Times New Roman" w:eastAsia="Calibri" w:hAnsi="Times New Roman" w:cs="Times New Roman"/>
          <w:color w:val="000000" w:themeColor="text1"/>
          <w:sz w:val="24"/>
          <w:szCs w:val="24"/>
          <w:lang w:eastAsia="es-MX"/>
        </w:rPr>
        <w:t xml:space="preserve"> B.L.Rob.</w:t>
      </w:r>
    </w:p>
    <w:p w14:paraId="198F81AE" w14:textId="77777777" w:rsidR="00ED082F" w:rsidRPr="00BF5581" w:rsidRDefault="002667F5" w:rsidP="00BF5581">
      <w:pPr>
        <w:pStyle w:val="Prrafodelista"/>
        <w:numPr>
          <w:ilvl w:val="0"/>
          <w:numId w:val="26"/>
        </w:numPr>
        <w:spacing w:after="0" w:line="360" w:lineRule="auto"/>
        <w:ind w:hanging="11"/>
        <w:jc w:val="both"/>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Mandevilla tubiflora</w:t>
      </w:r>
      <w:r w:rsidRPr="00BF5581">
        <w:rPr>
          <w:rFonts w:ascii="Times New Roman" w:eastAsia="Calibri" w:hAnsi="Times New Roman" w:cs="Times New Roman"/>
          <w:color w:val="000000" w:themeColor="text1"/>
          <w:sz w:val="24"/>
          <w:szCs w:val="24"/>
          <w:lang w:eastAsia="es-MX"/>
        </w:rPr>
        <w:t xml:space="preserve"> (M.Martens &amp; Galeotti) Woodson</w:t>
      </w:r>
    </w:p>
    <w:p w14:paraId="60346E2F" w14:textId="77777777" w:rsidR="00ED082F" w:rsidRPr="00BF5581" w:rsidRDefault="002667F5" w:rsidP="00BF5581">
      <w:pPr>
        <w:pStyle w:val="Prrafodelista"/>
        <w:numPr>
          <w:ilvl w:val="0"/>
          <w:numId w:val="26"/>
        </w:numPr>
        <w:spacing w:after="0" w:line="360" w:lineRule="auto"/>
        <w:ind w:hanging="11"/>
        <w:jc w:val="both"/>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Cascabela ovata</w:t>
      </w:r>
      <w:r w:rsidRPr="00BF5581">
        <w:rPr>
          <w:rFonts w:ascii="Times New Roman" w:eastAsia="Calibri" w:hAnsi="Times New Roman" w:cs="Times New Roman"/>
          <w:color w:val="000000" w:themeColor="text1"/>
          <w:sz w:val="24"/>
          <w:szCs w:val="24"/>
          <w:lang w:eastAsia="es-MX"/>
        </w:rPr>
        <w:t xml:space="preserve"> (Cav.) Lippold</w:t>
      </w:r>
    </w:p>
    <w:p w14:paraId="716DC4E2" w14:textId="77777777" w:rsidR="00981422" w:rsidRDefault="00981422" w:rsidP="00657E9B">
      <w:pPr>
        <w:spacing w:after="0" w:line="360" w:lineRule="auto"/>
        <w:jc w:val="both"/>
        <w:rPr>
          <w:rFonts w:ascii="Times New Roman" w:eastAsia="Calibri" w:hAnsi="Times New Roman" w:cs="Times New Roman"/>
          <w:b/>
          <w:bCs/>
          <w:color w:val="000000" w:themeColor="text1"/>
          <w:sz w:val="24"/>
          <w:szCs w:val="24"/>
          <w:lang w:eastAsia="es-MX"/>
        </w:rPr>
      </w:pPr>
    </w:p>
    <w:p w14:paraId="2554A453" w14:textId="76D42950" w:rsidR="00ED082F" w:rsidRPr="00BF5581" w:rsidRDefault="00981422" w:rsidP="00657E9B">
      <w:pPr>
        <w:spacing w:after="0" w:line="360" w:lineRule="auto"/>
        <w:jc w:val="both"/>
        <w:rPr>
          <w:rFonts w:ascii="Times New Roman" w:eastAsia="Calibri" w:hAnsi="Times New Roman" w:cs="Times New Roman"/>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Araceae</w:t>
      </w:r>
    </w:p>
    <w:p w14:paraId="0008BA24" w14:textId="77777777" w:rsidR="00ED082F" w:rsidRPr="00BF5581" w:rsidRDefault="002667F5" w:rsidP="00BF5581">
      <w:pPr>
        <w:pStyle w:val="Prrafodelista"/>
        <w:numPr>
          <w:ilvl w:val="0"/>
          <w:numId w:val="27"/>
        </w:numPr>
        <w:spacing w:after="0" w:line="360" w:lineRule="auto"/>
        <w:ind w:hanging="11"/>
        <w:jc w:val="both"/>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 xml:space="preserve">Anthurium </w:t>
      </w:r>
      <w:r w:rsidRPr="00BF5581">
        <w:rPr>
          <w:rFonts w:ascii="Times New Roman" w:eastAsia="Calibri" w:hAnsi="Times New Roman" w:cs="Times New Roman"/>
          <w:color w:val="000000" w:themeColor="text1"/>
          <w:sz w:val="24"/>
          <w:szCs w:val="24"/>
          <w:lang w:eastAsia="es-MX"/>
        </w:rPr>
        <w:t>sp</w:t>
      </w:r>
      <w:r w:rsidRPr="00BF5581">
        <w:rPr>
          <w:rFonts w:ascii="Times New Roman" w:eastAsia="Calibri" w:hAnsi="Times New Roman" w:cs="Times New Roman"/>
          <w:i/>
          <w:iCs/>
          <w:color w:val="000000" w:themeColor="text1"/>
          <w:sz w:val="24"/>
          <w:szCs w:val="24"/>
          <w:lang w:eastAsia="es-MX"/>
        </w:rPr>
        <w:t>.</w:t>
      </w:r>
    </w:p>
    <w:p w14:paraId="6CEA1362" w14:textId="77777777" w:rsidR="00981422" w:rsidRDefault="00981422" w:rsidP="00657E9B">
      <w:pPr>
        <w:spacing w:after="0" w:line="360" w:lineRule="auto"/>
        <w:jc w:val="both"/>
        <w:rPr>
          <w:rFonts w:ascii="Times New Roman" w:eastAsia="Calibri" w:hAnsi="Times New Roman" w:cs="Times New Roman"/>
          <w:b/>
          <w:bCs/>
          <w:color w:val="000000" w:themeColor="text1"/>
          <w:sz w:val="24"/>
          <w:szCs w:val="24"/>
          <w:lang w:eastAsia="es-MX"/>
        </w:rPr>
      </w:pPr>
    </w:p>
    <w:p w14:paraId="2C9E5B2D" w14:textId="0229E026" w:rsidR="00ED082F" w:rsidRPr="00BF5581" w:rsidRDefault="00696951" w:rsidP="00657E9B">
      <w:pPr>
        <w:spacing w:after="0" w:line="360" w:lineRule="auto"/>
        <w:jc w:val="both"/>
        <w:rPr>
          <w:rFonts w:ascii="Times New Roman" w:eastAsia="Calibri" w:hAnsi="Times New Roman" w:cs="Times New Roman"/>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Arecaceae</w:t>
      </w:r>
    </w:p>
    <w:p w14:paraId="636F6BB4" w14:textId="1AE438E3" w:rsidR="00ED082F" w:rsidRPr="00BF5581" w:rsidRDefault="002667F5" w:rsidP="00BF5581">
      <w:pPr>
        <w:pStyle w:val="Prrafodelista"/>
        <w:numPr>
          <w:ilvl w:val="0"/>
          <w:numId w:val="27"/>
        </w:numPr>
        <w:spacing w:after="0" w:line="360" w:lineRule="auto"/>
        <w:ind w:hanging="11"/>
        <w:jc w:val="both"/>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 xml:space="preserve">Acrocomia aculeata </w:t>
      </w:r>
      <w:r w:rsidRPr="00BF5581">
        <w:rPr>
          <w:rFonts w:ascii="Times New Roman" w:eastAsia="Calibri" w:hAnsi="Times New Roman" w:cs="Times New Roman"/>
          <w:color w:val="000000" w:themeColor="text1"/>
          <w:sz w:val="24"/>
          <w:szCs w:val="24"/>
          <w:lang w:eastAsia="es-MX"/>
        </w:rPr>
        <w:t xml:space="preserve">(Jacq.) Lodd. </w:t>
      </w:r>
      <w:r w:rsidR="005B07B4" w:rsidRPr="00BF5581">
        <w:rPr>
          <w:rFonts w:ascii="Times New Roman" w:eastAsia="Calibri" w:hAnsi="Times New Roman" w:cs="Times New Roman"/>
          <w:color w:val="000000" w:themeColor="text1"/>
          <w:sz w:val="24"/>
          <w:szCs w:val="24"/>
          <w:lang w:eastAsia="es-MX"/>
        </w:rPr>
        <w:t>E</w:t>
      </w:r>
      <w:r w:rsidRPr="00BF5581">
        <w:rPr>
          <w:rFonts w:ascii="Times New Roman" w:eastAsia="Calibri" w:hAnsi="Times New Roman" w:cs="Times New Roman"/>
          <w:color w:val="000000" w:themeColor="text1"/>
          <w:sz w:val="24"/>
          <w:szCs w:val="24"/>
          <w:lang w:eastAsia="es-MX"/>
        </w:rPr>
        <w:t>x R.Keith</w:t>
      </w:r>
    </w:p>
    <w:p w14:paraId="7CD60C32" w14:textId="77777777" w:rsidR="00ED082F" w:rsidRPr="00BF5581" w:rsidRDefault="002667F5" w:rsidP="00BF5581">
      <w:pPr>
        <w:pStyle w:val="Prrafodelista"/>
        <w:numPr>
          <w:ilvl w:val="0"/>
          <w:numId w:val="27"/>
        </w:numPr>
        <w:spacing w:after="0" w:line="360" w:lineRule="auto"/>
        <w:ind w:hanging="11"/>
        <w:jc w:val="both"/>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sz w:val="24"/>
          <w:szCs w:val="24"/>
          <w:lang w:val="en-US" w:eastAsia="es-MX"/>
        </w:rPr>
        <w:t xml:space="preserve">Cryosophila nana </w:t>
      </w:r>
      <w:r w:rsidRPr="00BF5581">
        <w:rPr>
          <w:rFonts w:ascii="Times New Roman" w:eastAsia="Calibri" w:hAnsi="Times New Roman" w:cs="Times New Roman"/>
          <w:color w:val="000000" w:themeColor="text1"/>
          <w:sz w:val="24"/>
          <w:szCs w:val="24"/>
          <w:lang w:val="en-US" w:eastAsia="es-MX"/>
        </w:rPr>
        <w:t>(Kunth) Blume</w:t>
      </w:r>
    </w:p>
    <w:p w14:paraId="66A2B5CA" w14:textId="77777777" w:rsidR="00981422" w:rsidRDefault="00981422" w:rsidP="00657E9B">
      <w:pPr>
        <w:spacing w:after="0" w:line="360" w:lineRule="auto"/>
        <w:jc w:val="both"/>
        <w:rPr>
          <w:rFonts w:ascii="Times New Roman" w:eastAsia="Calibri" w:hAnsi="Times New Roman" w:cs="Times New Roman"/>
          <w:b/>
          <w:bCs/>
          <w:color w:val="000000" w:themeColor="text1"/>
          <w:sz w:val="24"/>
          <w:szCs w:val="24"/>
          <w:lang w:val="en-US" w:eastAsia="es-MX"/>
        </w:rPr>
      </w:pPr>
    </w:p>
    <w:p w14:paraId="214549A1" w14:textId="30B2E152" w:rsidR="00ED082F" w:rsidRPr="00BF5581" w:rsidRDefault="00696951" w:rsidP="00657E9B">
      <w:pPr>
        <w:spacing w:after="0" w:line="360" w:lineRule="auto"/>
        <w:jc w:val="both"/>
        <w:rPr>
          <w:rFonts w:ascii="Times New Roman" w:eastAsia="Calibri" w:hAnsi="Times New Roman" w:cs="Times New Roman"/>
          <w:color w:val="000000" w:themeColor="text1"/>
          <w:sz w:val="28"/>
          <w:szCs w:val="28"/>
          <w:lang w:val="en-US" w:eastAsia="es-MX"/>
        </w:rPr>
      </w:pPr>
      <w:r w:rsidRPr="00BF5581">
        <w:rPr>
          <w:rFonts w:ascii="Times New Roman" w:eastAsia="Calibri" w:hAnsi="Times New Roman" w:cs="Times New Roman"/>
          <w:b/>
          <w:bCs/>
          <w:color w:val="000000" w:themeColor="text1"/>
          <w:sz w:val="28"/>
          <w:szCs w:val="28"/>
          <w:lang w:val="en-US" w:eastAsia="es-MX"/>
        </w:rPr>
        <w:t>Asparagaceae</w:t>
      </w:r>
    </w:p>
    <w:p w14:paraId="1B4F7777" w14:textId="71B1BB0D" w:rsidR="00ED082F" w:rsidRPr="00BF5581" w:rsidRDefault="002667F5" w:rsidP="00BF5581">
      <w:pPr>
        <w:pStyle w:val="Prrafodelista"/>
        <w:numPr>
          <w:ilvl w:val="0"/>
          <w:numId w:val="28"/>
        </w:numPr>
        <w:spacing w:after="0" w:line="360" w:lineRule="auto"/>
        <w:ind w:hanging="11"/>
        <w:jc w:val="both"/>
        <w:rPr>
          <w:rFonts w:ascii="Times New Roman" w:eastAsia="Calibri" w:hAnsi="Times New Roman" w:cs="Times New Roman"/>
          <w:sz w:val="24"/>
          <w:szCs w:val="24"/>
          <w:lang w:val="en-US" w:eastAsia="es-MX"/>
        </w:rPr>
      </w:pPr>
      <w:r w:rsidRPr="00BF5581">
        <w:rPr>
          <w:rFonts w:ascii="Times New Roman" w:eastAsia="Calibri" w:hAnsi="Times New Roman" w:cs="Times New Roman"/>
          <w:i/>
          <w:iCs/>
          <w:sz w:val="24"/>
          <w:szCs w:val="24"/>
          <w:lang w:val="en-US" w:eastAsia="es-MX"/>
        </w:rPr>
        <w:t xml:space="preserve">Agave </w:t>
      </w:r>
      <w:r w:rsidR="002A46B8" w:rsidRPr="00BF5581">
        <w:rPr>
          <w:rFonts w:ascii="Times New Roman" w:eastAsia="Calibri" w:hAnsi="Times New Roman" w:cs="Times New Roman"/>
          <w:i/>
          <w:iCs/>
          <w:sz w:val="24"/>
          <w:szCs w:val="24"/>
          <w:lang w:val="en-US" w:eastAsia="es-MX"/>
        </w:rPr>
        <w:t xml:space="preserve">gypsophila </w:t>
      </w:r>
      <w:r w:rsidR="002A46B8" w:rsidRPr="00BF5581">
        <w:rPr>
          <w:rFonts w:ascii="Times New Roman" w:eastAsia="Calibri" w:hAnsi="Times New Roman" w:cs="Times New Roman"/>
          <w:sz w:val="24"/>
          <w:szCs w:val="24"/>
          <w:lang w:val="en-US" w:eastAsia="es-MX"/>
        </w:rPr>
        <w:t>Gentry</w:t>
      </w:r>
    </w:p>
    <w:p w14:paraId="78056D18" w14:textId="77777777" w:rsidR="00ED082F" w:rsidRPr="00BF5581" w:rsidRDefault="002667F5" w:rsidP="00BF5581">
      <w:pPr>
        <w:pStyle w:val="Prrafodelista"/>
        <w:numPr>
          <w:ilvl w:val="0"/>
          <w:numId w:val="28"/>
        </w:numPr>
        <w:spacing w:after="0" w:line="360" w:lineRule="auto"/>
        <w:ind w:hanging="11"/>
        <w:jc w:val="both"/>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Bessera elegans</w:t>
      </w:r>
      <w:r w:rsidRPr="00BF5581">
        <w:rPr>
          <w:rFonts w:ascii="Times New Roman" w:eastAsia="Calibri" w:hAnsi="Times New Roman" w:cs="Times New Roman"/>
          <w:color w:val="000000" w:themeColor="text1"/>
          <w:sz w:val="24"/>
          <w:szCs w:val="24"/>
          <w:lang w:val="en-US" w:eastAsia="es-MX"/>
        </w:rPr>
        <w:t xml:space="preserve"> Schult.f.</w:t>
      </w:r>
    </w:p>
    <w:p w14:paraId="33233084" w14:textId="77777777" w:rsidR="00981422" w:rsidRDefault="00981422" w:rsidP="00657E9B">
      <w:pPr>
        <w:spacing w:after="0" w:line="360" w:lineRule="auto"/>
        <w:jc w:val="both"/>
        <w:rPr>
          <w:rFonts w:ascii="Times New Roman" w:eastAsia="Calibri" w:hAnsi="Times New Roman" w:cs="Times New Roman"/>
          <w:b/>
          <w:bCs/>
          <w:color w:val="000000" w:themeColor="text1"/>
          <w:sz w:val="24"/>
          <w:szCs w:val="24"/>
          <w:lang w:val="en-US" w:eastAsia="es-MX"/>
        </w:rPr>
      </w:pPr>
    </w:p>
    <w:p w14:paraId="0B1AAC8B" w14:textId="159FD53B" w:rsidR="00ED082F" w:rsidRPr="00BF5581" w:rsidRDefault="00696951" w:rsidP="00657E9B">
      <w:pPr>
        <w:spacing w:after="0" w:line="360" w:lineRule="auto"/>
        <w:jc w:val="both"/>
        <w:rPr>
          <w:rFonts w:ascii="Times New Roman" w:eastAsia="Calibri" w:hAnsi="Times New Roman" w:cs="Times New Roman"/>
          <w:color w:val="000000" w:themeColor="text1"/>
          <w:sz w:val="28"/>
          <w:szCs w:val="28"/>
          <w:lang w:val="en-US" w:eastAsia="es-MX"/>
        </w:rPr>
      </w:pPr>
      <w:r w:rsidRPr="00BF5581">
        <w:rPr>
          <w:rFonts w:ascii="Times New Roman" w:eastAsia="Calibri" w:hAnsi="Times New Roman" w:cs="Times New Roman"/>
          <w:b/>
          <w:bCs/>
          <w:color w:val="000000" w:themeColor="text1"/>
          <w:sz w:val="28"/>
          <w:szCs w:val="28"/>
          <w:lang w:val="en-US" w:eastAsia="es-MX"/>
        </w:rPr>
        <w:t>Asteraceae</w:t>
      </w:r>
    </w:p>
    <w:p w14:paraId="2DF4E927" w14:textId="77777777" w:rsidR="00ED082F" w:rsidRPr="00BF5581" w:rsidRDefault="002667F5" w:rsidP="00BF5581">
      <w:pPr>
        <w:pStyle w:val="Prrafodelista"/>
        <w:numPr>
          <w:ilvl w:val="0"/>
          <w:numId w:val="29"/>
        </w:numPr>
        <w:spacing w:after="0" w:line="360" w:lineRule="auto"/>
        <w:ind w:hanging="11"/>
        <w:jc w:val="both"/>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Ageratina crassiramea</w:t>
      </w:r>
      <w:r w:rsidRPr="00BF5581">
        <w:rPr>
          <w:rFonts w:ascii="Times New Roman" w:eastAsia="Calibri" w:hAnsi="Times New Roman" w:cs="Times New Roman"/>
          <w:color w:val="000000" w:themeColor="text1"/>
          <w:sz w:val="24"/>
          <w:szCs w:val="24"/>
          <w:lang w:val="en-US" w:eastAsia="es-MX"/>
        </w:rPr>
        <w:t xml:space="preserve"> (B.L.Rob.) R.M.King &amp; H.Rob.</w:t>
      </w:r>
    </w:p>
    <w:p w14:paraId="20F4D64D" w14:textId="77777777" w:rsidR="00ED082F" w:rsidRPr="00BF5581" w:rsidRDefault="002667F5" w:rsidP="00BF5581">
      <w:pPr>
        <w:pStyle w:val="Prrafodelista"/>
        <w:numPr>
          <w:ilvl w:val="0"/>
          <w:numId w:val="29"/>
        </w:numPr>
        <w:spacing w:after="0" w:line="360" w:lineRule="auto"/>
        <w:ind w:hanging="11"/>
        <w:jc w:val="both"/>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Ageratum elassocarpum</w:t>
      </w:r>
      <w:r w:rsidRPr="00BF5581">
        <w:rPr>
          <w:rFonts w:ascii="Times New Roman" w:eastAsia="Calibri" w:hAnsi="Times New Roman" w:cs="Times New Roman"/>
          <w:color w:val="000000" w:themeColor="text1"/>
          <w:sz w:val="24"/>
          <w:szCs w:val="24"/>
          <w:lang w:eastAsia="es-MX"/>
        </w:rPr>
        <w:t xml:space="preserve"> S.F.Blake</w:t>
      </w:r>
    </w:p>
    <w:p w14:paraId="4AD2178A" w14:textId="77777777" w:rsidR="00ED082F" w:rsidRPr="00BF5581" w:rsidRDefault="002667F5" w:rsidP="00BF5581">
      <w:pPr>
        <w:pStyle w:val="Prrafodelista"/>
        <w:numPr>
          <w:ilvl w:val="0"/>
          <w:numId w:val="29"/>
        </w:numPr>
        <w:spacing w:after="0" w:line="360" w:lineRule="auto"/>
        <w:ind w:hanging="11"/>
        <w:jc w:val="both"/>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Baltimora recta</w:t>
      </w:r>
      <w:r w:rsidRPr="00BF5581">
        <w:rPr>
          <w:rFonts w:ascii="Times New Roman" w:eastAsia="Calibri" w:hAnsi="Times New Roman" w:cs="Times New Roman"/>
          <w:color w:val="000000" w:themeColor="text1"/>
          <w:sz w:val="24"/>
          <w:szCs w:val="24"/>
          <w:lang w:eastAsia="es-MX"/>
        </w:rPr>
        <w:t xml:space="preserve"> L.</w:t>
      </w:r>
    </w:p>
    <w:p w14:paraId="00904288" w14:textId="77777777" w:rsidR="00ED082F" w:rsidRPr="00BF5581" w:rsidRDefault="002667F5" w:rsidP="00BF5581">
      <w:pPr>
        <w:pStyle w:val="Prrafodelista"/>
        <w:numPr>
          <w:ilvl w:val="0"/>
          <w:numId w:val="29"/>
        </w:numPr>
        <w:spacing w:after="0" w:line="360" w:lineRule="auto"/>
        <w:ind w:hanging="11"/>
        <w:jc w:val="both"/>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Brickellia secundiflora</w:t>
      </w:r>
      <w:r w:rsidRPr="00BF5581">
        <w:rPr>
          <w:rFonts w:ascii="Times New Roman" w:eastAsia="Calibri" w:hAnsi="Times New Roman" w:cs="Times New Roman"/>
          <w:color w:val="000000" w:themeColor="text1"/>
          <w:sz w:val="24"/>
          <w:szCs w:val="24"/>
          <w:lang w:eastAsia="es-MX"/>
        </w:rPr>
        <w:t xml:space="preserve"> A.Gray</w:t>
      </w:r>
    </w:p>
    <w:p w14:paraId="2C1F05D9" w14:textId="77777777" w:rsidR="00ED082F" w:rsidRPr="00BF5581" w:rsidRDefault="002667F5" w:rsidP="00BF5581">
      <w:pPr>
        <w:pStyle w:val="Prrafodelista"/>
        <w:numPr>
          <w:ilvl w:val="0"/>
          <w:numId w:val="29"/>
        </w:numPr>
        <w:spacing w:after="0" w:line="360" w:lineRule="auto"/>
        <w:ind w:hanging="11"/>
        <w:jc w:val="both"/>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Dahlia coccinea</w:t>
      </w:r>
      <w:r w:rsidRPr="00BF5581">
        <w:rPr>
          <w:rFonts w:ascii="Times New Roman" w:eastAsia="Calibri" w:hAnsi="Times New Roman" w:cs="Times New Roman"/>
          <w:color w:val="000000" w:themeColor="text1"/>
          <w:sz w:val="24"/>
          <w:szCs w:val="24"/>
          <w:lang w:eastAsia="es-MX"/>
        </w:rPr>
        <w:t xml:space="preserve"> Cav.</w:t>
      </w:r>
    </w:p>
    <w:p w14:paraId="0EA20BE4" w14:textId="77777777" w:rsidR="00ED082F" w:rsidRPr="00BF5581" w:rsidRDefault="002667F5" w:rsidP="00BF5581">
      <w:pPr>
        <w:pStyle w:val="Prrafodelista"/>
        <w:numPr>
          <w:ilvl w:val="0"/>
          <w:numId w:val="29"/>
        </w:numPr>
        <w:spacing w:after="0" w:line="360" w:lineRule="auto"/>
        <w:ind w:hanging="11"/>
        <w:jc w:val="both"/>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Chromolaena collina</w:t>
      </w:r>
      <w:r w:rsidRPr="00BF5581">
        <w:rPr>
          <w:rFonts w:ascii="Times New Roman" w:eastAsia="Calibri" w:hAnsi="Times New Roman" w:cs="Times New Roman"/>
          <w:color w:val="000000" w:themeColor="text1"/>
          <w:sz w:val="24"/>
          <w:szCs w:val="24"/>
          <w:lang w:val="en-US" w:eastAsia="es-MX"/>
        </w:rPr>
        <w:t xml:space="preserve"> (DC.) R.M.King &amp; H.Rob.</w:t>
      </w:r>
    </w:p>
    <w:p w14:paraId="366762F4" w14:textId="77777777" w:rsidR="00ED082F" w:rsidRPr="00BF5581" w:rsidRDefault="002667F5" w:rsidP="00BF5581">
      <w:pPr>
        <w:pStyle w:val="Prrafodelista"/>
        <w:numPr>
          <w:ilvl w:val="0"/>
          <w:numId w:val="29"/>
        </w:numPr>
        <w:spacing w:after="0" w:line="360" w:lineRule="auto"/>
        <w:ind w:hanging="11"/>
        <w:jc w:val="both"/>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Koanophyllon monanthum</w:t>
      </w:r>
      <w:r w:rsidRPr="00BF5581">
        <w:rPr>
          <w:rFonts w:ascii="Times New Roman" w:eastAsia="Calibri" w:hAnsi="Times New Roman" w:cs="Times New Roman"/>
          <w:color w:val="000000" w:themeColor="text1"/>
          <w:sz w:val="24"/>
          <w:szCs w:val="24"/>
          <w:lang w:val="en-US" w:eastAsia="es-MX"/>
        </w:rPr>
        <w:t xml:space="preserve"> (Sch.Bip.) T.J.Ayers &amp; B.L.Turner</w:t>
      </w:r>
    </w:p>
    <w:p w14:paraId="799B277C" w14:textId="77777777" w:rsidR="00ED082F" w:rsidRPr="00BF5581" w:rsidRDefault="002667F5" w:rsidP="00BF5581">
      <w:pPr>
        <w:pStyle w:val="Prrafodelista"/>
        <w:numPr>
          <w:ilvl w:val="0"/>
          <w:numId w:val="29"/>
        </w:numPr>
        <w:spacing w:after="0" w:line="360" w:lineRule="auto"/>
        <w:ind w:hanging="11"/>
        <w:jc w:val="both"/>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Chromolaena odorata</w:t>
      </w:r>
      <w:r w:rsidRPr="00BF5581">
        <w:rPr>
          <w:rFonts w:ascii="Times New Roman" w:eastAsia="Calibri" w:hAnsi="Times New Roman" w:cs="Times New Roman"/>
          <w:color w:val="000000" w:themeColor="text1"/>
          <w:sz w:val="24"/>
          <w:szCs w:val="24"/>
          <w:lang w:eastAsia="es-MX"/>
        </w:rPr>
        <w:t xml:space="preserve"> (L.) R.M.King &amp; H.Rob.</w:t>
      </w:r>
    </w:p>
    <w:p w14:paraId="6529752B" w14:textId="77777777" w:rsidR="00ED082F" w:rsidRPr="00BF5581" w:rsidRDefault="002667F5" w:rsidP="00BF5581">
      <w:pPr>
        <w:pStyle w:val="Prrafodelista"/>
        <w:numPr>
          <w:ilvl w:val="0"/>
          <w:numId w:val="29"/>
        </w:numPr>
        <w:spacing w:after="0" w:line="360" w:lineRule="auto"/>
        <w:ind w:hanging="11"/>
        <w:jc w:val="both"/>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Vernonanthura patens</w:t>
      </w:r>
      <w:r w:rsidRPr="00BF5581">
        <w:rPr>
          <w:rFonts w:ascii="Times New Roman" w:eastAsia="Calibri" w:hAnsi="Times New Roman" w:cs="Times New Roman"/>
          <w:color w:val="000000" w:themeColor="text1"/>
          <w:sz w:val="24"/>
          <w:szCs w:val="24"/>
          <w:lang w:val="en-US" w:eastAsia="es-MX"/>
        </w:rPr>
        <w:t xml:space="preserve"> (Kunth) H.Rob.</w:t>
      </w:r>
    </w:p>
    <w:p w14:paraId="03E19383" w14:textId="77777777" w:rsidR="004A6E04" w:rsidRPr="00BF5581" w:rsidRDefault="004A6E04" w:rsidP="00BF5581">
      <w:pPr>
        <w:pStyle w:val="Prrafodelista"/>
        <w:numPr>
          <w:ilvl w:val="0"/>
          <w:numId w:val="29"/>
        </w:numPr>
        <w:spacing w:after="0" w:line="360" w:lineRule="auto"/>
        <w:ind w:hanging="11"/>
        <w:jc w:val="both"/>
        <w:rPr>
          <w:rFonts w:ascii="Times New Roman" w:eastAsia="Calibri" w:hAnsi="Times New Roman" w:cs="Times New Roman"/>
          <w:i/>
          <w:iCs/>
          <w:color w:val="000000" w:themeColor="text1"/>
          <w:sz w:val="24"/>
          <w:szCs w:val="24"/>
          <w:lang w:eastAsia="es-MX"/>
        </w:rPr>
      </w:pPr>
      <w:r w:rsidRPr="00BF5581">
        <w:rPr>
          <w:rFonts w:ascii="Times New Roman" w:eastAsia="Calibri" w:hAnsi="Times New Roman" w:cs="Times New Roman"/>
          <w:i/>
          <w:iCs/>
          <w:color w:val="000000" w:themeColor="text1"/>
          <w:sz w:val="24"/>
          <w:szCs w:val="24"/>
          <w:lang w:val="la-Latn" w:eastAsia="es-MX"/>
        </w:rPr>
        <w:t>Vernonanthura stellaris</w:t>
      </w:r>
      <w:r w:rsidRPr="00BF5581">
        <w:rPr>
          <w:rFonts w:ascii="Times New Roman" w:eastAsia="Calibri" w:hAnsi="Times New Roman" w:cs="Times New Roman"/>
          <w:i/>
          <w:iCs/>
          <w:color w:val="000000" w:themeColor="text1"/>
          <w:sz w:val="24"/>
          <w:szCs w:val="24"/>
          <w:lang w:eastAsia="es-MX"/>
        </w:rPr>
        <w:t> </w:t>
      </w:r>
      <w:r w:rsidRPr="00BF5581">
        <w:rPr>
          <w:rFonts w:ascii="Times New Roman" w:eastAsia="Calibri" w:hAnsi="Times New Roman" w:cs="Times New Roman"/>
          <w:color w:val="000000" w:themeColor="text1"/>
          <w:sz w:val="24"/>
          <w:szCs w:val="24"/>
          <w:lang w:eastAsia="es-MX"/>
        </w:rPr>
        <w:t>(La Llave)</w:t>
      </w:r>
      <w:r w:rsidRPr="00BF5581">
        <w:rPr>
          <w:rFonts w:ascii="Times New Roman" w:eastAsia="Calibri" w:hAnsi="Times New Roman" w:cs="Times New Roman"/>
          <w:i/>
          <w:iCs/>
          <w:color w:val="000000" w:themeColor="text1"/>
          <w:sz w:val="24"/>
          <w:szCs w:val="24"/>
          <w:lang w:eastAsia="es-MX"/>
        </w:rPr>
        <w:t xml:space="preserve"> </w:t>
      </w:r>
      <w:r w:rsidRPr="00BF5581">
        <w:rPr>
          <w:rFonts w:ascii="Times New Roman" w:eastAsia="Calibri" w:hAnsi="Times New Roman" w:cs="Times New Roman"/>
          <w:color w:val="000000" w:themeColor="text1"/>
          <w:sz w:val="24"/>
          <w:szCs w:val="24"/>
          <w:lang w:eastAsia="es-MX"/>
        </w:rPr>
        <w:t>Al.Rodr.</w:t>
      </w:r>
    </w:p>
    <w:p w14:paraId="785895D4" w14:textId="77777777" w:rsidR="00ED082F" w:rsidRPr="00BF5581" w:rsidRDefault="002667F5" w:rsidP="00BF5581">
      <w:pPr>
        <w:pStyle w:val="Prrafodelista"/>
        <w:numPr>
          <w:ilvl w:val="0"/>
          <w:numId w:val="29"/>
        </w:numPr>
        <w:spacing w:after="0" w:line="360" w:lineRule="auto"/>
        <w:ind w:hanging="11"/>
        <w:jc w:val="both"/>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Viguiera dentata</w:t>
      </w:r>
      <w:r w:rsidRPr="00BF5581">
        <w:rPr>
          <w:rFonts w:ascii="Times New Roman" w:eastAsia="Calibri" w:hAnsi="Times New Roman" w:cs="Times New Roman"/>
          <w:color w:val="000000" w:themeColor="text1"/>
          <w:sz w:val="24"/>
          <w:szCs w:val="24"/>
          <w:lang w:eastAsia="es-MX"/>
        </w:rPr>
        <w:t xml:space="preserve"> (Cav.) Spreng.</w:t>
      </w:r>
    </w:p>
    <w:p w14:paraId="75700622" w14:textId="77777777" w:rsidR="00ED082F" w:rsidRPr="00BF5581" w:rsidRDefault="002667F5" w:rsidP="00BF5581">
      <w:pPr>
        <w:pStyle w:val="Prrafodelista"/>
        <w:numPr>
          <w:ilvl w:val="0"/>
          <w:numId w:val="29"/>
        </w:numPr>
        <w:spacing w:after="0" w:line="360" w:lineRule="auto"/>
        <w:ind w:hanging="11"/>
        <w:jc w:val="both"/>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Tagetes erecta</w:t>
      </w:r>
      <w:r w:rsidRPr="00BF5581">
        <w:rPr>
          <w:rFonts w:ascii="Times New Roman" w:eastAsia="Calibri" w:hAnsi="Times New Roman" w:cs="Times New Roman"/>
          <w:color w:val="000000" w:themeColor="text1"/>
          <w:sz w:val="24"/>
          <w:szCs w:val="24"/>
          <w:lang w:eastAsia="es-MX"/>
        </w:rPr>
        <w:t xml:space="preserve"> L.</w:t>
      </w:r>
    </w:p>
    <w:p w14:paraId="1ADE369B" w14:textId="77777777" w:rsidR="00ED082F" w:rsidRPr="00BF5581" w:rsidRDefault="002667F5" w:rsidP="00BF5581">
      <w:pPr>
        <w:pStyle w:val="Prrafodelista"/>
        <w:numPr>
          <w:ilvl w:val="0"/>
          <w:numId w:val="29"/>
        </w:numPr>
        <w:spacing w:after="0" w:line="360" w:lineRule="auto"/>
        <w:ind w:hanging="11"/>
        <w:jc w:val="both"/>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Tagetes lunulata</w:t>
      </w:r>
      <w:r w:rsidRPr="00BF5581">
        <w:rPr>
          <w:rFonts w:ascii="Times New Roman" w:eastAsia="Calibri" w:hAnsi="Times New Roman" w:cs="Times New Roman"/>
          <w:color w:val="000000" w:themeColor="text1"/>
          <w:sz w:val="24"/>
          <w:szCs w:val="24"/>
          <w:lang w:eastAsia="es-MX"/>
        </w:rPr>
        <w:t xml:space="preserve"> Ortega</w:t>
      </w:r>
    </w:p>
    <w:p w14:paraId="1824F280" w14:textId="77777777" w:rsidR="00591AF0" w:rsidRDefault="00591AF0" w:rsidP="00657E9B">
      <w:pPr>
        <w:spacing w:after="0" w:line="360" w:lineRule="auto"/>
        <w:jc w:val="both"/>
        <w:rPr>
          <w:rFonts w:ascii="Times New Roman" w:eastAsia="Calibri" w:hAnsi="Times New Roman" w:cs="Times New Roman"/>
          <w:b/>
          <w:bCs/>
          <w:color w:val="000000" w:themeColor="text1"/>
          <w:sz w:val="24"/>
          <w:szCs w:val="24"/>
          <w:lang w:eastAsia="es-MX"/>
        </w:rPr>
      </w:pPr>
    </w:p>
    <w:p w14:paraId="219925EF" w14:textId="518A10A0" w:rsidR="00211121" w:rsidRPr="00BF5581" w:rsidRDefault="00696951" w:rsidP="00657E9B">
      <w:pPr>
        <w:spacing w:after="0" w:line="360" w:lineRule="auto"/>
        <w:jc w:val="both"/>
        <w:rPr>
          <w:rFonts w:ascii="Times New Roman" w:eastAsia="Calibri" w:hAnsi="Times New Roman" w:cs="Times New Roman"/>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Bignoniaceae</w:t>
      </w:r>
    </w:p>
    <w:p w14:paraId="21C2D3E6" w14:textId="2330C8EE" w:rsidR="00ED082F" w:rsidRPr="00BF5581" w:rsidRDefault="002667F5" w:rsidP="00BF5581">
      <w:pPr>
        <w:pStyle w:val="Prrafodelista"/>
        <w:numPr>
          <w:ilvl w:val="0"/>
          <w:numId w:val="30"/>
        </w:numPr>
        <w:spacing w:after="0" w:line="360" w:lineRule="auto"/>
        <w:ind w:hanging="11"/>
        <w:jc w:val="both"/>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lastRenderedPageBreak/>
        <w:t xml:space="preserve">Bignonia neoheterophylla </w:t>
      </w:r>
      <w:r w:rsidRPr="00BF5581">
        <w:rPr>
          <w:rFonts w:ascii="Times New Roman" w:eastAsia="Calibri" w:hAnsi="Times New Roman" w:cs="Times New Roman"/>
          <w:color w:val="000000" w:themeColor="text1"/>
          <w:sz w:val="24"/>
          <w:szCs w:val="24"/>
          <w:lang w:eastAsia="es-MX"/>
        </w:rPr>
        <w:t>L.G.Lohmann</w:t>
      </w:r>
    </w:p>
    <w:p w14:paraId="1DE0D755" w14:textId="77777777" w:rsidR="00ED082F" w:rsidRPr="00BF5581" w:rsidRDefault="002667F5" w:rsidP="00BF5581">
      <w:pPr>
        <w:pStyle w:val="Prrafodelista"/>
        <w:numPr>
          <w:ilvl w:val="0"/>
          <w:numId w:val="30"/>
        </w:numPr>
        <w:spacing w:after="0" w:line="360" w:lineRule="auto"/>
        <w:ind w:hanging="11"/>
        <w:jc w:val="both"/>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 xml:space="preserve">Bignonia aequinoctialis </w:t>
      </w:r>
      <w:r w:rsidRPr="00BF5581">
        <w:rPr>
          <w:rFonts w:ascii="Times New Roman" w:eastAsia="Calibri" w:hAnsi="Times New Roman" w:cs="Times New Roman"/>
          <w:color w:val="000000" w:themeColor="text1"/>
          <w:sz w:val="24"/>
          <w:szCs w:val="24"/>
          <w:lang w:val="en-US" w:eastAsia="es-MX"/>
        </w:rPr>
        <w:t>L.</w:t>
      </w:r>
    </w:p>
    <w:p w14:paraId="0F826C24" w14:textId="77777777" w:rsidR="00ED082F" w:rsidRPr="00BF5581" w:rsidRDefault="002667F5" w:rsidP="00BF5581">
      <w:pPr>
        <w:pStyle w:val="Prrafodelista"/>
        <w:numPr>
          <w:ilvl w:val="0"/>
          <w:numId w:val="30"/>
        </w:numPr>
        <w:spacing w:after="0" w:line="360" w:lineRule="auto"/>
        <w:ind w:hanging="11"/>
        <w:jc w:val="both"/>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Godmania aesculifolia</w:t>
      </w:r>
      <w:r w:rsidRPr="00BF5581">
        <w:rPr>
          <w:rFonts w:ascii="Times New Roman" w:eastAsia="Calibri" w:hAnsi="Times New Roman" w:cs="Times New Roman"/>
          <w:color w:val="000000" w:themeColor="text1"/>
          <w:sz w:val="24"/>
          <w:szCs w:val="24"/>
          <w:lang w:val="en-US" w:eastAsia="es-MX"/>
        </w:rPr>
        <w:t xml:space="preserve"> (Kunth) Standl.</w:t>
      </w:r>
    </w:p>
    <w:p w14:paraId="723D784F" w14:textId="77777777" w:rsidR="00591AF0" w:rsidRDefault="00591AF0" w:rsidP="00657E9B">
      <w:pPr>
        <w:spacing w:after="0" w:line="360" w:lineRule="auto"/>
        <w:jc w:val="both"/>
        <w:rPr>
          <w:rFonts w:ascii="Times New Roman" w:eastAsia="Calibri" w:hAnsi="Times New Roman" w:cs="Times New Roman"/>
          <w:b/>
          <w:bCs/>
          <w:color w:val="000000" w:themeColor="text1"/>
          <w:sz w:val="24"/>
          <w:szCs w:val="24"/>
          <w:lang w:val="en-US" w:eastAsia="es-MX"/>
        </w:rPr>
      </w:pPr>
    </w:p>
    <w:p w14:paraId="0FE80662" w14:textId="7B88F787" w:rsidR="00ED082F" w:rsidRPr="00BF5581" w:rsidRDefault="00696951" w:rsidP="00657E9B">
      <w:pPr>
        <w:spacing w:after="0" w:line="360" w:lineRule="auto"/>
        <w:jc w:val="both"/>
        <w:rPr>
          <w:rFonts w:ascii="Times New Roman" w:eastAsia="Calibri" w:hAnsi="Times New Roman" w:cs="Times New Roman"/>
          <w:color w:val="000000" w:themeColor="text1"/>
          <w:sz w:val="28"/>
          <w:szCs w:val="28"/>
          <w:lang w:val="en-US" w:eastAsia="es-MX"/>
        </w:rPr>
      </w:pPr>
      <w:r w:rsidRPr="00BF5581">
        <w:rPr>
          <w:rFonts w:ascii="Times New Roman" w:eastAsia="Calibri" w:hAnsi="Times New Roman" w:cs="Times New Roman"/>
          <w:b/>
          <w:bCs/>
          <w:color w:val="000000" w:themeColor="text1"/>
          <w:sz w:val="28"/>
          <w:szCs w:val="28"/>
          <w:lang w:val="en-US" w:eastAsia="es-MX"/>
        </w:rPr>
        <w:t>Bixaceae</w:t>
      </w:r>
    </w:p>
    <w:p w14:paraId="7F2D249C" w14:textId="77777777" w:rsidR="00ED082F" w:rsidRPr="00BF5581" w:rsidRDefault="002667F5" w:rsidP="00BF5581">
      <w:pPr>
        <w:pStyle w:val="Prrafodelista"/>
        <w:numPr>
          <w:ilvl w:val="0"/>
          <w:numId w:val="31"/>
        </w:numPr>
        <w:spacing w:after="0" w:line="360" w:lineRule="auto"/>
        <w:ind w:hanging="11"/>
        <w:jc w:val="both"/>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 xml:space="preserve">Cochlospermum vitifolium </w:t>
      </w:r>
      <w:r w:rsidRPr="00BF5581">
        <w:rPr>
          <w:rFonts w:ascii="Times New Roman" w:eastAsia="Calibri" w:hAnsi="Times New Roman" w:cs="Times New Roman"/>
          <w:color w:val="000000" w:themeColor="text1"/>
          <w:sz w:val="24"/>
          <w:szCs w:val="24"/>
          <w:lang w:val="en-US" w:eastAsia="es-MX"/>
        </w:rPr>
        <w:t>(Willd.) Spreng.</w:t>
      </w:r>
    </w:p>
    <w:p w14:paraId="5F612297" w14:textId="3213CD18" w:rsidR="00ED082F" w:rsidRPr="00BF5581" w:rsidRDefault="00D001C9" w:rsidP="00BF5581">
      <w:pPr>
        <w:pStyle w:val="Prrafodelista"/>
        <w:numPr>
          <w:ilvl w:val="0"/>
          <w:numId w:val="31"/>
        </w:numPr>
        <w:spacing w:after="0" w:line="360" w:lineRule="auto"/>
        <w:ind w:hanging="11"/>
        <w:jc w:val="both"/>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 xml:space="preserve">Bixa orellana </w:t>
      </w:r>
      <w:r w:rsidR="002667F5" w:rsidRPr="00BF5581">
        <w:rPr>
          <w:rFonts w:ascii="Times New Roman" w:eastAsia="Calibri" w:hAnsi="Times New Roman" w:cs="Times New Roman"/>
          <w:color w:val="000000" w:themeColor="text1"/>
          <w:sz w:val="24"/>
          <w:szCs w:val="24"/>
          <w:lang w:eastAsia="es-MX"/>
        </w:rPr>
        <w:t>L.</w:t>
      </w:r>
    </w:p>
    <w:p w14:paraId="6F55EC50" w14:textId="77777777" w:rsidR="00591AF0" w:rsidRDefault="00591AF0" w:rsidP="00657E9B">
      <w:pPr>
        <w:spacing w:after="0" w:line="360" w:lineRule="auto"/>
        <w:jc w:val="both"/>
        <w:rPr>
          <w:rFonts w:ascii="Times New Roman" w:eastAsia="Calibri" w:hAnsi="Times New Roman" w:cs="Times New Roman"/>
          <w:b/>
          <w:bCs/>
          <w:color w:val="000000" w:themeColor="text1"/>
          <w:sz w:val="24"/>
          <w:szCs w:val="24"/>
          <w:lang w:eastAsia="es-MX"/>
        </w:rPr>
      </w:pPr>
    </w:p>
    <w:p w14:paraId="57202898" w14:textId="6601A9B8" w:rsidR="00ED082F" w:rsidRPr="00BF5581" w:rsidRDefault="00696951" w:rsidP="00657E9B">
      <w:pPr>
        <w:spacing w:after="0" w:line="360" w:lineRule="auto"/>
        <w:jc w:val="both"/>
        <w:rPr>
          <w:rFonts w:ascii="Times New Roman" w:eastAsia="Calibri" w:hAnsi="Times New Roman" w:cs="Times New Roman"/>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Boraginaceae</w:t>
      </w:r>
    </w:p>
    <w:p w14:paraId="65722961" w14:textId="77777777" w:rsidR="00ED082F" w:rsidRPr="00BF5581" w:rsidRDefault="002667F5" w:rsidP="00BF5581">
      <w:pPr>
        <w:pStyle w:val="Prrafodelista"/>
        <w:numPr>
          <w:ilvl w:val="0"/>
          <w:numId w:val="32"/>
        </w:numPr>
        <w:spacing w:after="0" w:line="360" w:lineRule="auto"/>
        <w:ind w:hanging="11"/>
        <w:jc w:val="both"/>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 xml:space="preserve">Cordia alliodora </w:t>
      </w:r>
      <w:r w:rsidRPr="00BF5581">
        <w:rPr>
          <w:rFonts w:ascii="Times New Roman" w:eastAsia="Calibri" w:hAnsi="Times New Roman" w:cs="Times New Roman"/>
          <w:color w:val="000000" w:themeColor="text1"/>
          <w:sz w:val="24"/>
          <w:szCs w:val="24"/>
          <w:lang w:eastAsia="es-MX"/>
        </w:rPr>
        <w:t>(Ruiz &amp; Pav.) Oken</w:t>
      </w:r>
    </w:p>
    <w:p w14:paraId="3BB3BB22" w14:textId="77777777" w:rsidR="00ED082F" w:rsidRPr="00BF5581" w:rsidRDefault="002667F5" w:rsidP="00BF5581">
      <w:pPr>
        <w:pStyle w:val="Prrafodelista"/>
        <w:numPr>
          <w:ilvl w:val="0"/>
          <w:numId w:val="32"/>
        </w:numPr>
        <w:spacing w:after="0" w:line="360" w:lineRule="auto"/>
        <w:ind w:hanging="11"/>
        <w:jc w:val="both"/>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sz w:val="24"/>
          <w:szCs w:val="24"/>
          <w:lang w:eastAsia="es-MX"/>
        </w:rPr>
        <w:t xml:space="preserve">Varronia </w:t>
      </w:r>
      <w:r w:rsidRPr="00BF5581">
        <w:rPr>
          <w:rFonts w:ascii="Times New Roman" w:eastAsia="Calibri" w:hAnsi="Times New Roman" w:cs="Times New Roman"/>
          <w:i/>
          <w:iCs/>
          <w:color w:val="000000" w:themeColor="text1"/>
          <w:sz w:val="24"/>
          <w:szCs w:val="24"/>
          <w:lang w:eastAsia="es-MX"/>
        </w:rPr>
        <w:t xml:space="preserve">curassavica </w:t>
      </w:r>
      <w:r w:rsidRPr="00BF5581">
        <w:rPr>
          <w:rFonts w:ascii="Times New Roman" w:eastAsia="Calibri" w:hAnsi="Times New Roman" w:cs="Times New Roman"/>
          <w:color w:val="000000" w:themeColor="text1"/>
          <w:sz w:val="24"/>
          <w:szCs w:val="24"/>
          <w:lang w:eastAsia="es-MX"/>
        </w:rPr>
        <w:t>Jacq.</w:t>
      </w:r>
    </w:p>
    <w:p w14:paraId="24AE7ED0" w14:textId="77777777" w:rsidR="00591AF0" w:rsidRDefault="00591AF0" w:rsidP="00657E9B">
      <w:pPr>
        <w:spacing w:after="0" w:line="360" w:lineRule="auto"/>
        <w:jc w:val="both"/>
        <w:rPr>
          <w:rFonts w:ascii="Times New Roman" w:eastAsia="Calibri" w:hAnsi="Times New Roman" w:cs="Times New Roman"/>
          <w:b/>
          <w:bCs/>
          <w:color w:val="000000" w:themeColor="text1"/>
          <w:sz w:val="24"/>
          <w:szCs w:val="24"/>
          <w:lang w:eastAsia="es-MX"/>
        </w:rPr>
      </w:pPr>
    </w:p>
    <w:p w14:paraId="70CAF92F" w14:textId="33EF6B9C" w:rsidR="00ED082F" w:rsidRPr="00BF5581" w:rsidRDefault="00696951" w:rsidP="00657E9B">
      <w:pPr>
        <w:spacing w:after="0" w:line="360" w:lineRule="auto"/>
        <w:jc w:val="both"/>
        <w:rPr>
          <w:rFonts w:ascii="Times New Roman" w:eastAsia="Calibri" w:hAnsi="Times New Roman" w:cs="Times New Roman"/>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Bromeliaceae</w:t>
      </w:r>
    </w:p>
    <w:p w14:paraId="319AA868" w14:textId="77777777" w:rsidR="00ED082F" w:rsidRPr="00BF5581" w:rsidRDefault="002667F5" w:rsidP="00BF5581">
      <w:pPr>
        <w:pStyle w:val="Prrafodelista"/>
        <w:numPr>
          <w:ilvl w:val="0"/>
          <w:numId w:val="33"/>
        </w:numPr>
        <w:spacing w:after="0" w:line="360" w:lineRule="auto"/>
        <w:ind w:hanging="11"/>
        <w:jc w:val="both"/>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 xml:space="preserve">Hechtia stenopetala </w:t>
      </w:r>
      <w:r w:rsidRPr="00BF5581">
        <w:rPr>
          <w:rFonts w:ascii="Times New Roman" w:eastAsia="Calibri" w:hAnsi="Times New Roman" w:cs="Times New Roman"/>
          <w:color w:val="000000" w:themeColor="text1"/>
          <w:sz w:val="24"/>
          <w:szCs w:val="24"/>
          <w:lang w:eastAsia="es-MX"/>
        </w:rPr>
        <w:t>Klotzsch</w:t>
      </w:r>
    </w:p>
    <w:p w14:paraId="208023ED" w14:textId="77777777" w:rsidR="00ED082F" w:rsidRPr="00BF5581" w:rsidRDefault="002667F5" w:rsidP="00BF5581">
      <w:pPr>
        <w:pStyle w:val="Prrafodelista"/>
        <w:numPr>
          <w:ilvl w:val="0"/>
          <w:numId w:val="33"/>
        </w:numPr>
        <w:spacing w:after="0" w:line="360" w:lineRule="auto"/>
        <w:ind w:hanging="11"/>
        <w:jc w:val="both"/>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 xml:space="preserve">Tillandsia schiedeana </w:t>
      </w:r>
      <w:r w:rsidRPr="00BF5581">
        <w:rPr>
          <w:rFonts w:ascii="Times New Roman" w:eastAsia="Calibri" w:hAnsi="Times New Roman" w:cs="Times New Roman"/>
          <w:color w:val="000000" w:themeColor="text1"/>
          <w:sz w:val="24"/>
          <w:szCs w:val="24"/>
          <w:lang w:val="en-US" w:eastAsia="es-MX"/>
        </w:rPr>
        <w:t>Steud.</w:t>
      </w:r>
    </w:p>
    <w:p w14:paraId="6745096A" w14:textId="77777777" w:rsidR="00ED082F" w:rsidRPr="00BF5581" w:rsidRDefault="002667F5" w:rsidP="00BF5581">
      <w:pPr>
        <w:pStyle w:val="Prrafodelista"/>
        <w:numPr>
          <w:ilvl w:val="0"/>
          <w:numId w:val="33"/>
        </w:numPr>
        <w:spacing w:after="0" w:line="360" w:lineRule="auto"/>
        <w:ind w:hanging="11"/>
        <w:jc w:val="both"/>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Tillandsia</w:t>
      </w:r>
      <w:r w:rsidRPr="00BF5581">
        <w:rPr>
          <w:rFonts w:ascii="Times New Roman" w:eastAsia="Calibri" w:hAnsi="Times New Roman" w:cs="Times New Roman"/>
          <w:color w:val="000000" w:themeColor="text1"/>
          <w:sz w:val="24"/>
          <w:szCs w:val="24"/>
          <w:lang w:val="en-US" w:eastAsia="es-MX"/>
        </w:rPr>
        <w:t xml:space="preserve"> sp.</w:t>
      </w:r>
    </w:p>
    <w:p w14:paraId="113FFF95" w14:textId="77777777" w:rsidR="00591AF0" w:rsidRDefault="00591AF0" w:rsidP="00657E9B">
      <w:pPr>
        <w:spacing w:after="0" w:line="360" w:lineRule="auto"/>
        <w:jc w:val="both"/>
        <w:rPr>
          <w:rFonts w:ascii="Times New Roman" w:eastAsia="Calibri" w:hAnsi="Times New Roman" w:cs="Times New Roman"/>
          <w:b/>
          <w:bCs/>
          <w:color w:val="000000" w:themeColor="text1"/>
          <w:sz w:val="24"/>
          <w:szCs w:val="24"/>
          <w:lang w:val="en-US" w:eastAsia="es-MX"/>
        </w:rPr>
      </w:pPr>
    </w:p>
    <w:p w14:paraId="4252DFC9" w14:textId="04036246" w:rsidR="00ED082F" w:rsidRPr="00BF5581" w:rsidRDefault="00696951" w:rsidP="00657E9B">
      <w:pPr>
        <w:spacing w:after="0" w:line="360" w:lineRule="auto"/>
        <w:jc w:val="both"/>
        <w:rPr>
          <w:rFonts w:ascii="Times New Roman" w:eastAsia="Calibri" w:hAnsi="Times New Roman" w:cs="Times New Roman"/>
          <w:color w:val="000000" w:themeColor="text1"/>
          <w:sz w:val="28"/>
          <w:szCs w:val="28"/>
          <w:lang w:val="en-US" w:eastAsia="es-MX"/>
        </w:rPr>
      </w:pPr>
      <w:r w:rsidRPr="00BF5581">
        <w:rPr>
          <w:rFonts w:ascii="Times New Roman" w:eastAsia="Calibri" w:hAnsi="Times New Roman" w:cs="Times New Roman"/>
          <w:b/>
          <w:bCs/>
          <w:color w:val="000000" w:themeColor="text1"/>
          <w:sz w:val="28"/>
          <w:szCs w:val="28"/>
          <w:lang w:val="en-US" w:eastAsia="es-MX"/>
        </w:rPr>
        <w:t>Burseraceae</w:t>
      </w:r>
    </w:p>
    <w:p w14:paraId="2F8812D9" w14:textId="77777777" w:rsidR="00ED082F" w:rsidRPr="00BF5581" w:rsidRDefault="002667F5" w:rsidP="00BF5581">
      <w:pPr>
        <w:pStyle w:val="Prrafodelista"/>
        <w:numPr>
          <w:ilvl w:val="0"/>
          <w:numId w:val="34"/>
        </w:numPr>
        <w:spacing w:after="0" w:line="360" w:lineRule="auto"/>
        <w:ind w:hanging="11"/>
        <w:jc w:val="both"/>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Bursera simaruba</w:t>
      </w:r>
      <w:r w:rsidRPr="00BF5581">
        <w:rPr>
          <w:rFonts w:ascii="Times New Roman" w:eastAsia="Calibri" w:hAnsi="Times New Roman" w:cs="Times New Roman"/>
          <w:b/>
          <w:bCs/>
          <w:i/>
          <w:iCs/>
          <w:color w:val="000000" w:themeColor="text1"/>
          <w:sz w:val="24"/>
          <w:szCs w:val="24"/>
          <w:lang w:val="en-US" w:eastAsia="es-MX"/>
        </w:rPr>
        <w:t xml:space="preserve"> </w:t>
      </w:r>
      <w:r w:rsidRPr="00BF5581">
        <w:rPr>
          <w:rFonts w:ascii="Times New Roman" w:eastAsia="Calibri" w:hAnsi="Times New Roman" w:cs="Times New Roman"/>
          <w:color w:val="000000" w:themeColor="text1"/>
          <w:sz w:val="24"/>
          <w:szCs w:val="24"/>
          <w:lang w:val="en-US" w:eastAsia="es-MX"/>
        </w:rPr>
        <w:t xml:space="preserve">(L.) Sarg. </w:t>
      </w:r>
    </w:p>
    <w:p w14:paraId="4A11DCCB" w14:textId="67C20DAD" w:rsidR="002667F5" w:rsidRPr="00BF5581" w:rsidRDefault="002667F5" w:rsidP="00BF5581">
      <w:pPr>
        <w:pStyle w:val="Prrafodelista"/>
        <w:numPr>
          <w:ilvl w:val="0"/>
          <w:numId w:val="34"/>
        </w:numPr>
        <w:spacing w:after="0" w:line="360" w:lineRule="auto"/>
        <w:ind w:hanging="11"/>
        <w:jc w:val="both"/>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Bursera longipes</w:t>
      </w:r>
      <w:r w:rsidRPr="00BF5581">
        <w:rPr>
          <w:rFonts w:ascii="Times New Roman" w:eastAsia="Calibri" w:hAnsi="Times New Roman" w:cs="Times New Roman"/>
          <w:color w:val="000000" w:themeColor="text1"/>
          <w:sz w:val="24"/>
          <w:szCs w:val="24"/>
          <w:lang w:val="en-US" w:eastAsia="es-MX"/>
        </w:rPr>
        <w:t xml:space="preserve"> (Rose) Standl. </w:t>
      </w:r>
    </w:p>
    <w:p w14:paraId="2A503FE6" w14:textId="77777777" w:rsidR="002667F5" w:rsidRPr="00BF5581" w:rsidRDefault="002667F5" w:rsidP="00BF5581">
      <w:pPr>
        <w:pStyle w:val="Prrafodelista"/>
        <w:numPr>
          <w:ilvl w:val="0"/>
          <w:numId w:val="34"/>
        </w:numPr>
        <w:spacing w:after="0" w:line="360" w:lineRule="auto"/>
        <w:ind w:hanging="11"/>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 xml:space="preserve">Bursera schlechtendalii </w:t>
      </w:r>
      <w:r w:rsidRPr="00BF5581">
        <w:rPr>
          <w:rFonts w:ascii="Times New Roman" w:eastAsia="Calibri" w:hAnsi="Times New Roman" w:cs="Times New Roman"/>
          <w:color w:val="000000" w:themeColor="text1"/>
          <w:sz w:val="24"/>
          <w:szCs w:val="24"/>
          <w:lang w:eastAsia="es-MX"/>
        </w:rPr>
        <w:t>Engl.</w:t>
      </w:r>
    </w:p>
    <w:p w14:paraId="4B2B19A1" w14:textId="77777777" w:rsidR="00591AF0" w:rsidRDefault="00591AF0" w:rsidP="00657E9B">
      <w:pPr>
        <w:spacing w:after="0" w:line="360" w:lineRule="auto"/>
        <w:rPr>
          <w:rFonts w:ascii="Times New Roman" w:eastAsia="Calibri" w:hAnsi="Times New Roman" w:cs="Times New Roman"/>
          <w:b/>
          <w:bCs/>
          <w:color w:val="000000" w:themeColor="text1"/>
          <w:sz w:val="24"/>
          <w:szCs w:val="24"/>
          <w:lang w:eastAsia="es-MX"/>
        </w:rPr>
      </w:pPr>
    </w:p>
    <w:p w14:paraId="63B02076" w14:textId="440129D3" w:rsidR="002667F5" w:rsidRPr="00BF5581" w:rsidRDefault="00696951" w:rsidP="00657E9B">
      <w:pPr>
        <w:spacing w:after="0" w:line="360" w:lineRule="auto"/>
        <w:rPr>
          <w:rFonts w:ascii="Times New Roman" w:eastAsia="Calibri" w:hAnsi="Times New Roman" w:cs="Times New Roman"/>
          <w:b/>
          <w:bCs/>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Caricaceae</w:t>
      </w:r>
    </w:p>
    <w:p w14:paraId="76DA3AC3" w14:textId="77777777" w:rsidR="002667F5" w:rsidRPr="00BF5581" w:rsidRDefault="002667F5" w:rsidP="00BF5581">
      <w:pPr>
        <w:pStyle w:val="Prrafodelista"/>
        <w:numPr>
          <w:ilvl w:val="0"/>
          <w:numId w:val="35"/>
        </w:numPr>
        <w:spacing w:after="0" w:line="360" w:lineRule="auto"/>
        <w:ind w:hanging="11"/>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Carica papaya</w:t>
      </w:r>
      <w:r w:rsidRPr="00BF5581">
        <w:rPr>
          <w:rFonts w:ascii="Times New Roman" w:eastAsia="Calibri" w:hAnsi="Times New Roman" w:cs="Times New Roman"/>
          <w:color w:val="000000" w:themeColor="text1"/>
          <w:sz w:val="24"/>
          <w:szCs w:val="24"/>
          <w:lang w:eastAsia="es-MX"/>
        </w:rPr>
        <w:t xml:space="preserve"> L.</w:t>
      </w:r>
    </w:p>
    <w:p w14:paraId="2D0D3A42" w14:textId="77777777" w:rsidR="002667F5" w:rsidRPr="00BF5581" w:rsidRDefault="002667F5" w:rsidP="00BF5581">
      <w:pPr>
        <w:pStyle w:val="Prrafodelista"/>
        <w:numPr>
          <w:ilvl w:val="0"/>
          <w:numId w:val="35"/>
        </w:numPr>
        <w:spacing w:after="0" w:line="360" w:lineRule="auto"/>
        <w:ind w:hanging="11"/>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 xml:space="preserve">Vasconcellea cauliflora </w:t>
      </w:r>
      <w:r w:rsidRPr="00BF5581">
        <w:rPr>
          <w:rFonts w:ascii="Times New Roman" w:eastAsia="Calibri" w:hAnsi="Times New Roman" w:cs="Times New Roman"/>
          <w:color w:val="000000" w:themeColor="text1"/>
          <w:sz w:val="24"/>
          <w:szCs w:val="24"/>
          <w:lang w:eastAsia="es-MX"/>
        </w:rPr>
        <w:t>(Jacq.) A.DC.</w:t>
      </w:r>
    </w:p>
    <w:p w14:paraId="410D051F" w14:textId="77777777" w:rsidR="00591AF0" w:rsidRPr="00BF5581" w:rsidRDefault="00591AF0" w:rsidP="00657E9B">
      <w:pPr>
        <w:spacing w:after="0" w:line="360" w:lineRule="auto"/>
        <w:rPr>
          <w:rFonts w:ascii="Times New Roman" w:eastAsia="Calibri" w:hAnsi="Times New Roman" w:cs="Times New Roman"/>
          <w:b/>
          <w:bCs/>
          <w:color w:val="000000" w:themeColor="text1"/>
          <w:sz w:val="24"/>
          <w:szCs w:val="24"/>
          <w:lang w:eastAsia="es-MX"/>
        </w:rPr>
      </w:pPr>
    </w:p>
    <w:p w14:paraId="6F80D3B6" w14:textId="0B3CF942" w:rsidR="002667F5" w:rsidRPr="00BF5581" w:rsidRDefault="00696951" w:rsidP="00657E9B">
      <w:pPr>
        <w:spacing w:after="0" w:line="360" w:lineRule="auto"/>
        <w:rPr>
          <w:rFonts w:ascii="Times New Roman" w:eastAsia="Calibri" w:hAnsi="Times New Roman" w:cs="Times New Roman"/>
          <w:b/>
          <w:bCs/>
          <w:color w:val="000000" w:themeColor="text1"/>
          <w:sz w:val="28"/>
          <w:szCs w:val="28"/>
          <w:lang w:val="en-US" w:eastAsia="es-MX"/>
        </w:rPr>
      </w:pPr>
      <w:r w:rsidRPr="00BF5581">
        <w:rPr>
          <w:rFonts w:ascii="Times New Roman" w:eastAsia="Calibri" w:hAnsi="Times New Roman" w:cs="Times New Roman"/>
          <w:b/>
          <w:bCs/>
          <w:color w:val="000000" w:themeColor="text1"/>
          <w:sz w:val="28"/>
          <w:szCs w:val="28"/>
          <w:lang w:val="en-US" w:eastAsia="es-MX"/>
        </w:rPr>
        <w:t>Capparaceae</w:t>
      </w:r>
    </w:p>
    <w:p w14:paraId="3C46CFE0" w14:textId="77777777" w:rsidR="002667F5" w:rsidRPr="00BF5581" w:rsidRDefault="002667F5" w:rsidP="00BF5581">
      <w:pPr>
        <w:pStyle w:val="Prrafodelista"/>
        <w:numPr>
          <w:ilvl w:val="0"/>
          <w:numId w:val="36"/>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 xml:space="preserve">Morisonia asperifolia </w:t>
      </w:r>
      <w:r w:rsidRPr="00BF5581">
        <w:rPr>
          <w:rFonts w:ascii="Times New Roman" w:eastAsia="Calibri" w:hAnsi="Times New Roman" w:cs="Times New Roman"/>
          <w:color w:val="000000" w:themeColor="text1"/>
          <w:sz w:val="24"/>
          <w:szCs w:val="24"/>
          <w:lang w:val="en-US" w:eastAsia="es-MX"/>
        </w:rPr>
        <w:t>(C.Presl) Christenh. &amp; Byng</w:t>
      </w:r>
    </w:p>
    <w:p w14:paraId="752BB267" w14:textId="77777777" w:rsidR="009F7EE8" w:rsidRPr="00BF5581" w:rsidRDefault="009F7EE8" w:rsidP="009F7EE8">
      <w:pPr>
        <w:spacing w:after="0" w:line="360" w:lineRule="auto"/>
        <w:rPr>
          <w:rFonts w:ascii="Times New Roman" w:hAnsi="Times New Roman" w:cs="Times New Roman"/>
          <w:b/>
          <w:bCs/>
          <w:color w:val="000000" w:themeColor="text1"/>
          <w:sz w:val="28"/>
          <w:szCs w:val="28"/>
        </w:rPr>
      </w:pPr>
      <w:r w:rsidRPr="00BF5581">
        <w:rPr>
          <w:rFonts w:ascii="Times New Roman" w:hAnsi="Times New Roman" w:cs="Times New Roman"/>
          <w:b/>
          <w:bCs/>
          <w:color w:val="000000" w:themeColor="text1"/>
          <w:sz w:val="28"/>
          <w:szCs w:val="28"/>
        </w:rPr>
        <w:t>Celastraceae</w:t>
      </w:r>
    </w:p>
    <w:p w14:paraId="28680817" w14:textId="77777777" w:rsidR="009F7EE8" w:rsidRPr="00BF5581" w:rsidRDefault="009F7EE8" w:rsidP="009F7EE8">
      <w:pPr>
        <w:pStyle w:val="Prrafodelista"/>
        <w:numPr>
          <w:ilvl w:val="0"/>
          <w:numId w:val="42"/>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 xml:space="preserve">Semialarium mexicanum </w:t>
      </w:r>
      <w:r w:rsidRPr="00BF5581">
        <w:rPr>
          <w:rFonts w:ascii="Times New Roman" w:eastAsia="Calibri" w:hAnsi="Times New Roman" w:cs="Times New Roman"/>
          <w:sz w:val="24"/>
          <w:szCs w:val="24"/>
          <w:lang w:eastAsia="es-MX"/>
        </w:rPr>
        <w:t>(Miers) Mennega</w:t>
      </w:r>
    </w:p>
    <w:p w14:paraId="3E87CAEA" w14:textId="77777777" w:rsidR="00591AF0" w:rsidRDefault="00591AF0" w:rsidP="00657E9B">
      <w:pPr>
        <w:spacing w:after="0" w:line="360" w:lineRule="auto"/>
        <w:rPr>
          <w:rFonts w:ascii="Times New Roman" w:eastAsia="Calibri" w:hAnsi="Times New Roman" w:cs="Times New Roman"/>
          <w:b/>
          <w:bCs/>
          <w:color w:val="000000" w:themeColor="text1"/>
          <w:sz w:val="24"/>
          <w:szCs w:val="24"/>
          <w:lang w:val="en-US" w:eastAsia="es-MX"/>
        </w:rPr>
      </w:pPr>
    </w:p>
    <w:p w14:paraId="03A18771" w14:textId="3B78F77A" w:rsidR="002667F5" w:rsidRPr="00BF5581" w:rsidRDefault="00696951" w:rsidP="00657E9B">
      <w:pPr>
        <w:spacing w:after="0" w:line="360" w:lineRule="auto"/>
        <w:rPr>
          <w:rFonts w:ascii="Times New Roman" w:eastAsia="Calibri" w:hAnsi="Times New Roman" w:cs="Times New Roman"/>
          <w:b/>
          <w:bCs/>
          <w:color w:val="000000" w:themeColor="text1"/>
          <w:sz w:val="28"/>
          <w:szCs w:val="28"/>
          <w:lang w:val="en-US" w:eastAsia="es-MX"/>
        </w:rPr>
      </w:pPr>
      <w:r w:rsidRPr="00BF5581">
        <w:rPr>
          <w:rFonts w:ascii="Times New Roman" w:eastAsia="Calibri" w:hAnsi="Times New Roman" w:cs="Times New Roman"/>
          <w:b/>
          <w:bCs/>
          <w:color w:val="000000" w:themeColor="text1"/>
          <w:sz w:val="28"/>
          <w:szCs w:val="28"/>
          <w:lang w:val="en-US" w:eastAsia="es-MX"/>
        </w:rPr>
        <w:lastRenderedPageBreak/>
        <w:t>Clethraceae</w:t>
      </w:r>
    </w:p>
    <w:p w14:paraId="52B8E914" w14:textId="77777777" w:rsidR="008909EB" w:rsidRPr="00BF5581" w:rsidRDefault="008909EB" w:rsidP="00BF5581">
      <w:pPr>
        <w:pStyle w:val="Prrafodelista"/>
        <w:numPr>
          <w:ilvl w:val="0"/>
          <w:numId w:val="36"/>
        </w:numPr>
        <w:spacing w:after="0" w:line="360" w:lineRule="auto"/>
        <w:ind w:hanging="11"/>
        <w:rPr>
          <w:rFonts w:ascii="Times New Roman" w:eastAsia="Calibri" w:hAnsi="Times New Roman" w:cs="Times New Roman"/>
          <w:i/>
          <w:iCs/>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 xml:space="preserve">Clethra arborea </w:t>
      </w:r>
      <w:r w:rsidRPr="00BF5581">
        <w:rPr>
          <w:rFonts w:ascii="Times New Roman" w:eastAsia="Calibri" w:hAnsi="Times New Roman" w:cs="Times New Roman"/>
          <w:color w:val="000000" w:themeColor="text1"/>
          <w:sz w:val="24"/>
          <w:szCs w:val="24"/>
          <w:lang w:val="en-US" w:eastAsia="es-MX"/>
        </w:rPr>
        <w:t>Aiton</w:t>
      </w:r>
      <w:r w:rsidRPr="00BF5581" w:rsidDel="008909EB">
        <w:rPr>
          <w:rFonts w:ascii="Times New Roman" w:eastAsia="Calibri" w:hAnsi="Times New Roman" w:cs="Times New Roman"/>
          <w:color w:val="000000" w:themeColor="text1"/>
          <w:sz w:val="24"/>
          <w:szCs w:val="24"/>
          <w:lang w:val="en-US" w:eastAsia="es-MX"/>
        </w:rPr>
        <w:t xml:space="preserve"> </w:t>
      </w:r>
    </w:p>
    <w:p w14:paraId="2BF3A24C" w14:textId="3F9859C6" w:rsidR="002667F5" w:rsidRPr="00BF5581" w:rsidRDefault="002667F5" w:rsidP="00BF5581">
      <w:pPr>
        <w:pStyle w:val="Prrafodelista"/>
        <w:numPr>
          <w:ilvl w:val="0"/>
          <w:numId w:val="36"/>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Clethra</w:t>
      </w:r>
      <w:r w:rsidRPr="00BF5581">
        <w:rPr>
          <w:rFonts w:ascii="Times New Roman" w:eastAsia="Calibri" w:hAnsi="Times New Roman" w:cs="Times New Roman"/>
          <w:color w:val="000000" w:themeColor="text1"/>
          <w:sz w:val="24"/>
          <w:szCs w:val="24"/>
          <w:lang w:val="en-US" w:eastAsia="es-MX"/>
        </w:rPr>
        <w:t xml:space="preserve"> sp.</w:t>
      </w:r>
    </w:p>
    <w:p w14:paraId="170B7A9E" w14:textId="77777777" w:rsidR="00591AF0" w:rsidRDefault="00591AF0" w:rsidP="00657E9B">
      <w:pPr>
        <w:spacing w:after="0" w:line="360" w:lineRule="auto"/>
        <w:rPr>
          <w:rFonts w:ascii="Times New Roman" w:eastAsia="Calibri" w:hAnsi="Times New Roman" w:cs="Times New Roman"/>
          <w:b/>
          <w:bCs/>
          <w:color w:val="000000" w:themeColor="text1"/>
          <w:sz w:val="24"/>
          <w:szCs w:val="24"/>
          <w:lang w:eastAsia="es-MX"/>
        </w:rPr>
      </w:pPr>
    </w:p>
    <w:p w14:paraId="3CA60D09" w14:textId="01BB9C33" w:rsidR="002667F5" w:rsidRPr="00BF5581" w:rsidRDefault="004D6D70" w:rsidP="00657E9B">
      <w:pPr>
        <w:spacing w:after="0" w:line="360" w:lineRule="auto"/>
        <w:rPr>
          <w:rFonts w:ascii="Times New Roman" w:eastAsia="Calibri" w:hAnsi="Times New Roman" w:cs="Times New Roman"/>
          <w:b/>
          <w:bCs/>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Combretaceae</w:t>
      </w:r>
    </w:p>
    <w:p w14:paraId="494EDA6D" w14:textId="432505A1" w:rsidR="002667F5" w:rsidRPr="00BF5581" w:rsidRDefault="002667F5" w:rsidP="00BF5581">
      <w:pPr>
        <w:pStyle w:val="Prrafodelista"/>
        <w:numPr>
          <w:ilvl w:val="0"/>
          <w:numId w:val="37"/>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Combretum decandrum</w:t>
      </w:r>
      <w:r w:rsidRPr="00BF5581">
        <w:rPr>
          <w:rFonts w:ascii="Times New Roman" w:eastAsia="Calibri" w:hAnsi="Times New Roman" w:cs="Times New Roman"/>
          <w:b/>
          <w:bCs/>
          <w:i/>
          <w:iCs/>
          <w:sz w:val="24"/>
          <w:szCs w:val="24"/>
          <w:lang w:eastAsia="es-MX"/>
        </w:rPr>
        <w:t xml:space="preserve"> </w:t>
      </w:r>
      <w:r w:rsidRPr="00BF5581">
        <w:rPr>
          <w:rFonts w:ascii="Times New Roman" w:eastAsia="Calibri" w:hAnsi="Times New Roman" w:cs="Times New Roman"/>
          <w:sz w:val="24"/>
          <w:szCs w:val="24"/>
          <w:lang w:eastAsia="es-MX"/>
        </w:rPr>
        <w:t>Jacq.</w:t>
      </w:r>
    </w:p>
    <w:p w14:paraId="711E5E5D" w14:textId="77777777" w:rsidR="002667F5" w:rsidRPr="00BF5581" w:rsidRDefault="002667F5" w:rsidP="00BF5581">
      <w:pPr>
        <w:pStyle w:val="Prrafodelista"/>
        <w:numPr>
          <w:ilvl w:val="0"/>
          <w:numId w:val="37"/>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Combretum fruticosum</w:t>
      </w:r>
      <w:r w:rsidRPr="00BF5581">
        <w:rPr>
          <w:rFonts w:ascii="Times New Roman" w:eastAsia="Calibri" w:hAnsi="Times New Roman" w:cs="Times New Roman"/>
          <w:sz w:val="24"/>
          <w:szCs w:val="24"/>
          <w:lang w:eastAsia="es-MX"/>
        </w:rPr>
        <w:t xml:space="preserve"> (Loefl.) Stuntz</w:t>
      </w:r>
    </w:p>
    <w:p w14:paraId="04B77964" w14:textId="77777777" w:rsidR="00696951" w:rsidRDefault="00696951" w:rsidP="00657E9B">
      <w:pPr>
        <w:spacing w:after="0" w:line="360" w:lineRule="auto"/>
        <w:rPr>
          <w:rFonts w:ascii="Times New Roman" w:eastAsia="Calibri" w:hAnsi="Times New Roman" w:cs="Times New Roman"/>
          <w:b/>
          <w:bCs/>
          <w:color w:val="000000" w:themeColor="text1"/>
          <w:sz w:val="24"/>
          <w:szCs w:val="24"/>
          <w:lang w:eastAsia="es-MX"/>
        </w:rPr>
      </w:pPr>
    </w:p>
    <w:p w14:paraId="3516FCAA" w14:textId="7F9370CF" w:rsidR="002667F5" w:rsidRPr="00BF5581" w:rsidRDefault="00696951" w:rsidP="00657E9B">
      <w:pPr>
        <w:spacing w:after="0" w:line="360" w:lineRule="auto"/>
        <w:rPr>
          <w:rFonts w:ascii="Times New Roman" w:eastAsia="Calibri" w:hAnsi="Times New Roman" w:cs="Times New Roman"/>
          <w:b/>
          <w:bCs/>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Commelinaceae</w:t>
      </w:r>
    </w:p>
    <w:p w14:paraId="4DE7C85E" w14:textId="77777777" w:rsidR="002667F5" w:rsidRPr="00BF5581" w:rsidRDefault="002667F5" w:rsidP="00BF5581">
      <w:pPr>
        <w:pStyle w:val="Prrafodelista"/>
        <w:numPr>
          <w:ilvl w:val="0"/>
          <w:numId w:val="38"/>
        </w:numPr>
        <w:spacing w:after="0" w:line="360" w:lineRule="auto"/>
        <w:ind w:hanging="11"/>
        <w:rPr>
          <w:rFonts w:ascii="Times New Roman" w:eastAsia="Calibri" w:hAnsi="Times New Roman" w:cs="Times New Roman"/>
          <w:b/>
          <w:bCs/>
          <w:color w:val="000000" w:themeColor="text1"/>
          <w:sz w:val="24"/>
          <w:szCs w:val="24"/>
          <w:lang w:eastAsia="es-MX"/>
        </w:rPr>
      </w:pPr>
      <w:r w:rsidRPr="00BF5581">
        <w:rPr>
          <w:rFonts w:ascii="Times New Roman" w:eastAsia="Calibri" w:hAnsi="Times New Roman" w:cs="Times New Roman"/>
          <w:i/>
          <w:iCs/>
          <w:sz w:val="24"/>
          <w:szCs w:val="24"/>
          <w:lang w:eastAsia="es-MX"/>
        </w:rPr>
        <w:t>Commelina erecta</w:t>
      </w:r>
      <w:r w:rsidRPr="00BF5581">
        <w:rPr>
          <w:rFonts w:ascii="Times New Roman" w:eastAsia="Calibri" w:hAnsi="Times New Roman" w:cs="Times New Roman"/>
          <w:sz w:val="24"/>
          <w:szCs w:val="24"/>
          <w:lang w:eastAsia="es-MX"/>
        </w:rPr>
        <w:t xml:space="preserve"> L</w:t>
      </w:r>
      <w:r w:rsidRPr="00BF5581">
        <w:rPr>
          <w:rFonts w:ascii="Times New Roman" w:eastAsia="Calibri" w:hAnsi="Times New Roman" w:cs="Times New Roman"/>
          <w:b/>
          <w:bCs/>
          <w:color w:val="000000" w:themeColor="text1"/>
          <w:sz w:val="24"/>
          <w:szCs w:val="24"/>
          <w:lang w:eastAsia="es-MX"/>
        </w:rPr>
        <w:t>.</w:t>
      </w:r>
    </w:p>
    <w:p w14:paraId="1DD947F9" w14:textId="77777777" w:rsidR="00696951" w:rsidRDefault="00696951" w:rsidP="00657E9B">
      <w:pPr>
        <w:spacing w:after="0" w:line="360" w:lineRule="auto"/>
        <w:rPr>
          <w:rFonts w:ascii="Times New Roman" w:eastAsia="Calibri" w:hAnsi="Times New Roman" w:cs="Times New Roman"/>
          <w:b/>
          <w:bCs/>
          <w:color w:val="000000" w:themeColor="text1"/>
          <w:sz w:val="24"/>
          <w:szCs w:val="24"/>
          <w:lang w:eastAsia="es-MX"/>
        </w:rPr>
      </w:pPr>
    </w:p>
    <w:p w14:paraId="4FFEAA58" w14:textId="41DCC31B" w:rsidR="002667F5" w:rsidRPr="00BF5581" w:rsidRDefault="00696951" w:rsidP="00657E9B">
      <w:pPr>
        <w:spacing w:after="0" w:line="360" w:lineRule="auto"/>
        <w:rPr>
          <w:rFonts w:ascii="Times New Roman" w:eastAsia="Calibri" w:hAnsi="Times New Roman" w:cs="Times New Roman"/>
          <w:b/>
          <w:bCs/>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Convolvulaceae</w:t>
      </w:r>
    </w:p>
    <w:p w14:paraId="77D9D6E5" w14:textId="77777777" w:rsidR="002667F5" w:rsidRPr="00BF5581" w:rsidRDefault="002667F5" w:rsidP="00BF5581">
      <w:pPr>
        <w:pStyle w:val="Prrafodelista"/>
        <w:numPr>
          <w:ilvl w:val="0"/>
          <w:numId w:val="38"/>
        </w:numPr>
        <w:spacing w:after="0" w:line="360" w:lineRule="auto"/>
        <w:ind w:hanging="11"/>
        <w:rPr>
          <w:rFonts w:ascii="Times New Roman" w:eastAsia="Calibri" w:hAnsi="Times New Roman" w:cs="Times New Roman"/>
          <w:i/>
          <w:iCs/>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 xml:space="preserve">Ipomoea bracteata </w:t>
      </w:r>
      <w:r w:rsidRPr="00BF5581">
        <w:rPr>
          <w:rFonts w:ascii="Times New Roman" w:eastAsia="Calibri" w:hAnsi="Times New Roman" w:cs="Times New Roman"/>
          <w:color w:val="000000" w:themeColor="text1"/>
          <w:sz w:val="24"/>
          <w:szCs w:val="24"/>
          <w:lang w:eastAsia="es-MX"/>
        </w:rPr>
        <w:t>Cav.</w:t>
      </w:r>
    </w:p>
    <w:p w14:paraId="7B1602BA" w14:textId="1441896B" w:rsidR="002667F5" w:rsidRPr="00BF5581" w:rsidRDefault="002667F5" w:rsidP="00BF5581">
      <w:pPr>
        <w:pStyle w:val="Prrafodelista"/>
        <w:numPr>
          <w:ilvl w:val="0"/>
          <w:numId w:val="38"/>
        </w:numPr>
        <w:spacing w:after="0" w:line="360" w:lineRule="auto"/>
        <w:ind w:hanging="11"/>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 xml:space="preserve">Ipomoea </w:t>
      </w:r>
      <w:r w:rsidR="009802B6" w:rsidRPr="00BF5581">
        <w:rPr>
          <w:rFonts w:ascii="Times New Roman" w:eastAsia="Calibri" w:hAnsi="Times New Roman" w:cs="Times New Roman"/>
          <w:i/>
          <w:iCs/>
          <w:sz w:val="24"/>
          <w:szCs w:val="24"/>
          <w:lang w:eastAsia="es-MX"/>
        </w:rPr>
        <w:t>arborea</w:t>
      </w:r>
      <w:r w:rsidRPr="00BF5581">
        <w:rPr>
          <w:rFonts w:ascii="Times New Roman" w:eastAsia="Calibri" w:hAnsi="Times New Roman" w:cs="Times New Roman"/>
          <w:color w:val="FF0000"/>
          <w:sz w:val="24"/>
          <w:szCs w:val="24"/>
          <w:lang w:eastAsia="es-MX"/>
        </w:rPr>
        <w:t xml:space="preserve"> </w:t>
      </w:r>
      <w:r w:rsidRPr="00BF5581">
        <w:rPr>
          <w:rFonts w:ascii="Times New Roman" w:eastAsia="Calibri" w:hAnsi="Times New Roman" w:cs="Times New Roman"/>
          <w:color w:val="000000" w:themeColor="text1"/>
          <w:sz w:val="24"/>
          <w:szCs w:val="24"/>
          <w:lang w:eastAsia="es-MX"/>
        </w:rPr>
        <w:t>(M.</w:t>
      </w:r>
      <w:r w:rsidR="009802B6" w:rsidRPr="00BF5581">
        <w:rPr>
          <w:rFonts w:ascii="Times New Roman" w:eastAsia="Calibri" w:hAnsi="Times New Roman" w:cs="Times New Roman"/>
          <w:color w:val="000000" w:themeColor="text1"/>
          <w:sz w:val="24"/>
          <w:szCs w:val="24"/>
          <w:lang w:eastAsia="es-MX"/>
        </w:rPr>
        <w:t xml:space="preserve"> </w:t>
      </w:r>
      <w:r w:rsidRPr="00BF5581">
        <w:rPr>
          <w:rFonts w:ascii="Times New Roman" w:eastAsia="Calibri" w:hAnsi="Times New Roman" w:cs="Times New Roman"/>
          <w:color w:val="000000" w:themeColor="text1"/>
          <w:sz w:val="24"/>
          <w:szCs w:val="24"/>
          <w:lang w:eastAsia="es-MX"/>
        </w:rPr>
        <w:t>Martens &amp; Galeotti) Godm. &amp; Salvin</w:t>
      </w:r>
    </w:p>
    <w:p w14:paraId="16739D5F" w14:textId="77777777" w:rsidR="002667F5" w:rsidRPr="00BF5581" w:rsidRDefault="002667F5" w:rsidP="00BF5581">
      <w:pPr>
        <w:pStyle w:val="Prrafodelista"/>
        <w:numPr>
          <w:ilvl w:val="0"/>
          <w:numId w:val="38"/>
        </w:numPr>
        <w:spacing w:after="0" w:line="360" w:lineRule="auto"/>
        <w:ind w:hanging="11"/>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Ipomoea</w:t>
      </w:r>
      <w:r w:rsidRPr="00BF5581">
        <w:rPr>
          <w:rFonts w:ascii="Times New Roman" w:eastAsia="Calibri" w:hAnsi="Times New Roman" w:cs="Times New Roman"/>
          <w:color w:val="000000" w:themeColor="text1"/>
          <w:sz w:val="24"/>
          <w:szCs w:val="24"/>
          <w:lang w:eastAsia="es-MX"/>
        </w:rPr>
        <w:t xml:space="preserve"> sp.</w:t>
      </w:r>
    </w:p>
    <w:p w14:paraId="7CBAE164" w14:textId="77777777" w:rsidR="00696951" w:rsidRDefault="00696951" w:rsidP="00657E9B">
      <w:pPr>
        <w:spacing w:after="0" w:line="360" w:lineRule="auto"/>
        <w:rPr>
          <w:rFonts w:ascii="Times New Roman" w:eastAsia="Calibri" w:hAnsi="Times New Roman" w:cs="Times New Roman"/>
          <w:b/>
          <w:bCs/>
          <w:color w:val="000000" w:themeColor="text1"/>
          <w:sz w:val="24"/>
          <w:szCs w:val="24"/>
          <w:lang w:eastAsia="es-MX"/>
        </w:rPr>
      </w:pPr>
    </w:p>
    <w:p w14:paraId="6C690C77" w14:textId="728DF7E9" w:rsidR="002667F5" w:rsidRPr="00BF5581" w:rsidRDefault="00696951" w:rsidP="00657E9B">
      <w:pPr>
        <w:spacing w:after="0" w:line="360" w:lineRule="auto"/>
        <w:rPr>
          <w:rFonts w:ascii="Times New Roman" w:eastAsia="Calibri" w:hAnsi="Times New Roman" w:cs="Times New Roman"/>
          <w:b/>
          <w:bCs/>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Cucurbitaceae</w:t>
      </w:r>
    </w:p>
    <w:p w14:paraId="151031F6" w14:textId="77777777" w:rsidR="002667F5" w:rsidRPr="00BF5581" w:rsidRDefault="002667F5" w:rsidP="00BF5581">
      <w:pPr>
        <w:pStyle w:val="Prrafodelista"/>
        <w:numPr>
          <w:ilvl w:val="0"/>
          <w:numId w:val="39"/>
        </w:numPr>
        <w:spacing w:after="0" w:line="360" w:lineRule="auto"/>
        <w:ind w:hanging="11"/>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Cayaponia</w:t>
      </w:r>
      <w:r w:rsidRPr="00BF5581">
        <w:rPr>
          <w:rFonts w:ascii="Times New Roman" w:eastAsia="Calibri" w:hAnsi="Times New Roman" w:cs="Times New Roman"/>
          <w:color w:val="000000" w:themeColor="text1"/>
          <w:sz w:val="24"/>
          <w:szCs w:val="24"/>
          <w:lang w:eastAsia="es-MX"/>
        </w:rPr>
        <w:t xml:space="preserve"> sp.</w:t>
      </w:r>
    </w:p>
    <w:p w14:paraId="746AEDB7" w14:textId="77777777" w:rsidR="00696951" w:rsidRDefault="00696951" w:rsidP="00657E9B">
      <w:pPr>
        <w:spacing w:after="0" w:line="360" w:lineRule="auto"/>
        <w:rPr>
          <w:rFonts w:ascii="Times New Roman" w:eastAsia="Calibri" w:hAnsi="Times New Roman" w:cs="Times New Roman"/>
          <w:b/>
          <w:bCs/>
          <w:color w:val="000000" w:themeColor="text1"/>
          <w:sz w:val="24"/>
          <w:szCs w:val="24"/>
          <w:lang w:eastAsia="es-MX"/>
        </w:rPr>
      </w:pPr>
    </w:p>
    <w:p w14:paraId="2959603E" w14:textId="6562B67D" w:rsidR="002667F5" w:rsidRPr="00BF5581" w:rsidRDefault="00696951" w:rsidP="00657E9B">
      <w:pPr>
        <w:spacing w:after="0" w:line="360" w:lineRule="auto"/>
        <w:rPr>
          <w:rFonts w:ascii="Times New Roman" w:eastAsia="Calibri" w:hAnsi="Times New Roman" w:cs="Times New Roman"/>
          <w:b/>
          <w:bCs/>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Dilleniaceae</w:t>
      </w:r>
    </w:p>
    <w:p w14:paraId="64CDF500" w14:textId="77777777" w:rsidR="002667F5" w:rsidRPr="00BF5581" w:rsidRDefault="002667F5" w:rsidP="00BF5581">
      <w:pPr>
        <w:pStyle w:val="Prrafodelista"/>
        <w:numPr>
          <w:ilvl w:val="0"/>
          <w:numId w:val="39"/>
        </w:numPr>
        <w:spacing w:after="0" w:line="360" w:lineRule="auto"/>
        <w:ind w:hanging="11"/>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 xml:space="preserve">Curatella americana </w:t>
      </w:r>
      <w:r w:rsidRPr="00BF5581">
        <w:rPr>
          <w:rFonts w:ascii="Times New Roman" w:eastAsia="Calibri" w:hAnsi="Times New Roman" w:cs="Times New Roman"/>
          <w:color w:val="000000" w:themeColor="text1"/>
          <w:sz w:val="24"/>
          <w:szCs w:val="24"/>
          <w:lang w:eastAsia="es-MX"/>
        </w:rPr>
        <w:t>L.</w:t>
      </w:r>
    </w:p>
    <w:p w14:paraId="658C23E0" w14:textId="77777777" w:rsidR="00696951" w:rsidRDefault="00696951" w:rsidP="00657E9B">
      <w:pPr>
        <w:spacing w:after="0" w:line="360" w:lineRule="auto"/>
        <w:rPr>
          <w:rFonts w:ascii="Times New Roman" w:eastAsia="Calibri" w:hAnsi="Times New Roman" w:cs="Times New Roman"/>
          <w:b/>
          <w:bCs/>
          <w:color w:val="000000" w:themeColor="text1"/>
          <w:sz w:val="24"/>
          <w:szCs w:val="24"/>
          <w:lang w:eastAsia="es-MX"/>
        </w:rPr>
      </w:pPr>
    </w:p>
    <w:p w14:paraId="4C3CEFF8" w14:textId="1BD1A69A" w:rsidR="002667F5" w:rsidRPr="00BF5581" w:rsidRDefault="00696951" w:rsidP="00657E9B">
      <w:pPr>
        <w:spacing w:after="0" w:line="360" w:lineRule="auto"/>
        <w:rPr>
          <w:rFonts w:ascii="Times New Roman" w:eastAsia="Calibri" w:hAnsi="Times New Roman" w:cs="Times New Roman"/>
          <w:b/>
          <w:bCs/>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Dioscoreaceae</w:t>
      </w:r>
    </w:p>
    <w:p w14:paraId="58CED74E" w14:textId="77777777" w:rsidR="002667F5" w:rsidRPr="00BF5581" w:rsidRDefault="002667F5" w:rsidP="00BF5581">
      <w:pPr>
        <w:pStyle w:val="Prrafodelista"/>
        <w:numPr>
          <w:ilvl w:val="0"/>
          <w:numId w:val="39"/>
        </w:numPr>
        <w:spacing w:after="0" w:line="360" w:lineRule="auto"/>
        <w:ind w:hanging="11"/>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Dioscorea mexicana</w:t>
      </w:r>
      <w:r w:rsidRPr="00BF5581">
        <w:rPr>
          <w:rFonts w:ascii="Times New Roman" w:eastAsia="Calibri" w:hAnsi="Times New Roman" w:cs="Times New Roman"/>
          <w:color w:val="000000" w:themeColor="text1"/>
          <w:sz w:val="24"/>
          <w:szCs w:val="24"/>
          <w:lang w:eastAsia="es-MX"/>
        </w:rPr>
        <w:t xml:space="preserve"> Scheidw.</w:t>
      </w:r>
    </w:p>
    <w:p w14:paraId="179924D1" w14:textId="77777777" w:rsidR="00696951" w:rsidRDefault="00696951" w:rsidP="00657E9B">
      <w:pPr>
        <w:spacing w:after="0" w:line="360" w:lineRule="auto"/>
        <w:rPr>
          <w:rFonts w:ascii="Times New Roman" w:eastAsia="Calibri" w:hAnsi="Times New Roman" w:cs="Times New Roman"/>
          <w:b/>
          <w:bCs/>
          <w:color w:val="000000" w:themeColor="text1"/>
          <w:sz w:val="24"/>
          <w:szCs w:val="24"/>
          <w:lang w:val="en-US" w:eastAsia="es-MX"/>
        </w:rPr>
      </w:pPr>
    </w:p>
    <w:p w14:paraId="1226BFDA" w14:textId="5ADAAD5F" w:rsidR="002667F5" w:rsidRPr="00BF5581" w:rsidRDefault="00696951" w:rsidP="00657E9B">
      <w:pPr>
        <w:spacing w:after="0" w:line="360" w:lineRule="auto"/>
        <w:rPr>
          <w:rFonts w:ascii="Times New Roman" w:eastAsia="Calibri" w:hAnsi="Times New Roman" w:cs="Times New Roman"/>
          <w:b/>
          <w:bCs/>
          <w:color w:val="000000" w:themeColor="text1"/>
          <w:sz w:val="28"/>
          <w:szCs w:val="28"/>
          <w:lang w:val="en-US" w:eastAsia="es-MX"/>
        </w:rPr>
      </w:pPr>
      <w:r w:rsidRPr="00BF5581">
        <w:rPr>
          <w:rFonts w:ascii="Times New Roman" w:eastAsia="Calibri" w:hAnsi="Times New Roman" w:cs="Times New Roman"/>
          <w:b/>
          <w:bCs/>
          <w:color w:val="000000" w:themeColor="text1"/>
          <w:sz w:val="28"/>
          <w:szCs w:val="28"/>
          <w:lang w:val="en-US" w:eastAsia="es-MX"/>
        </w:rPr>
        <w:t>Euphorbiaceae</w:t>
      </w:r>
    </w:p>
    <w:p w14:paraId="739AD2FA" w14:textId="77777777" w:rsidR="002667F5" w:rsidRPr="00BF5581" w:rsidRDefault="002667F5" w:rsidP="00BF5581">
      <w:pPr>
        <w:pStyle w:val="Prrafodelista"/>
        <w:numPr>
          <w:ilvl w:val="0"/>
          <w:numId w:val="39"/>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 xml:space="preserve">Acalypha schiedeana </w:t>
      </w:r>
      <w:r w:rsidRPr="00BF5581">
        <w:rPr>
          <w:rFonts w:ascii="Times New Roman" w:eastAsia="Calibri" w:hAnsi="Times New Roman" w:cs="Times New Roman"/>
          <w:color w:val="000000" w:themeColor="text1"/>
          <w:sz w:val="24"/>
          <w:szCs w:val="24"/>
          <w:lang w:val="en-US" w:eastAsia="es-MX"/>
        </w:rPr>
        <w:t>Schltdl.</w:t>
      </w:r>
    </w:p>
    <w:p w14:paraId="159CB749" w14:textId="77777777" w:rsidR="002667F5" w:rsidRPr="00BF5581" w:rsidRDefault="002667F5" w:rsidP="00BF5581">
      <w:pPr>
        <w:pStyle w:val="Prrafodelista"/>
        <w:numPr>
          <w:ilvl w:val="0"/>
          <w:numId w:val="39"/>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Cnidoscolus elasticus</w:t>
      </w:r>
      <w:r w:rsidRPr="00BF5581">
        <w:rPr>
          <w:rFonts w:ascii="Times New Roman" w:eastAsia="Calibri" w:hAnsi="Times New Roman" w:cs="Times New Roman"/>
          <w:color w:val="000000" w:themeColor="text1"/>
          <w:sz w:val="24"/>
          <w:szCs w:val="24"/>
          <w:lang w:val="en-US" w:eastAsia="es-MX"/>
        </w:rPr>
        <w:t xml:space="preserve"> Lundell</w:t>
      </w:r>
    </w:p>
    <w:p w14:paraId="383025BD" w14:textId="77777777" w:rsidR="002667F5" w:rsidRPr="00BF5581" w:rsidRDefault="002667F5" w:rsidP="00BF5581">
      <w:pPr>
        <w:pStyle w:val="Prrafodelista"/>
        <w:numPr>
          <w:ilvl w:val="0"/>
          <w:numId w:val="39"/>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Croton reflexifolius</w:t>
      </w:r>
      <w:r w:rsidRPr="00BF5581">
        <w:rPr>
          <w:rFonts w:ascii="Times New Roman" w:eastAsia="Calibri" w:hAnsi="Times New Roman" w:cs="Times New Roman"/>
          <w:color w:val="000000" w:themeColor="text1"/>
          <w:sz w:val="24"/>
          <w:szCs w:val="24"/>
          <w:lang w:val="en-US" w:eastAsia="es-MX"/>
        </w:rPr>
        <w:t xml:space="preserve"> Kunth</w:t>
      </w:r>
    </w:p>
    <w:p w14:paraId="2A24A2AC" w14:textId="77777777" w:rsidR="002667F5" w:rsidRPr="00BF5581" w:rsidRDefault="002667F5" w:rsidP="00BF5581">
      <w:pPr>
        <w:pStyle w:val="Prrafodelista"/>
        <w:numPr>
          <w:ilvl w:val="0"/>
          <w:numId w:val="39"/>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Croton repens</w:t>
      </w:r>
      <w:r w:rsidRPr="00BF5581">
        <w:rPr>
          <w:rFonts w:ascii="Times New Roman" w:eastAsia="Calibri" w:hAnsi="Times New Roman" w:cs="Times New Roman"/>
          <w:color w:val="000000" w:themeColor="text1"/>
          <w:sz w:val="24"/>
          <w:szCs w:val="24"/>
          <w:lang w:val="en-US" w:eastAsia="es-MX"/>
        </w:rPr>
        <w:t xml:space="preserve"> Schltdl.</w:t>
      </w:r>
    </w:p>
    <w:p w14:paraId="5A81603F" w14:textId="77777777" w:rsidR="002667F5" w:rsidRPr="00BF5581" w:rsidRDefault="002667F5" w:rsidP="00BF5581">
      <w:pPr>
        <w:pStyle w:val="Prrafodelista"/>
        <w:numPr>
          <w:ilvl w:val="0"/>
          <w:numId w:val="39"/>
        </w:numPr>
        <w:spacing w:after="0" w:line="360" w:lineRule="auto"/>
        <w:ind w:hanging="11"/>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Croton suberosus</w:t>
      </w:r>
      <w:r w:rsidRPr="00BF5581">
        <w:rPr>
          <w:rFonts w:ascii="Times New Roman" w:eastAsia="Calibri" w:hAnsi="Times New Roman" w:cs="Times New Roman"/>
          <w:color w:val="000000" w:themeColor="text1"/>
          <w:sz w:val="24"/>
          <w:szCs w:val="24"/>
          <w:lang w:eastAsia="es-MX"/>
        </w:rPr>
        <w:t xml:space="preserve"> Kunth</w:t>
      </w:r>
    </w:p>
    <w:p w14:paraId="305640D5" w14:textId="77777777" w:rsidR="002667F5" w:rsidRPr="00BF5581" w:rsidRDefault="002667F5" w:rsidP="00BF5581">
      <w:pPr>
        <w:pStyle w:val="Prrafodelista"/>
        <w:numPr>
          <w:ilvl w:val="0"/>
          <w:numId w:val="39"/>
        </w:numPr>
        <w:spacing w:after="0" w:line="360" w:lineRule="auto"/>
        <w:ind w:hanging="11"/>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lastRenderedPageBreak/>
        <w:t>Jatropha contrerasii</w:t>
      </w:r>
      <w:r w:rsidRPr="00BF5581">
        <w:rPr>
          <w:rFonts w:ascii="Times New Roman" w:eastAsia="Calibri" w:hAnsi="Times New Roman" w:cs="Times New Roman"/>
          <w:color w:val="000000" w:themeColor="text1"/>
          <w:sz w:val="24"/>
          <w:szCs w:val="24"/>
          <w:lang w:eastAsia="es-MX"/>
        </w:rPr>
        <w:t xml:space="preserve"> J.Jiménez Ram. &amp; Mart.Gord.</w:t>
      </w:r>
    </w:p>
    <w:p w14:paraId="7801ED17" w14:textId="77777777" w:rsidR="002667F5" w:rsidRPr="00BF5581" w:rsidRDefault="002667F5" w:rsidP="00BF5581">
      <w:pPr>
        <w:pStyle w:val="Prrafodelista"/>
        <w:numPr>
          <w:ilvl w:val="0"/>
          <w:numId w:val="39"/>
        </w:numPr>
        <w:spacing w:after="0" w:line="360" w:lineRule="auto"/>
        <w:ind w:hanging="11"/>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 xml:space="preserve">Jatripha </w:t>
      </w:r>
      <w:r w:rsidRPr="00BF5581">
        <w:rPr>
          <w:rFonts w:ascii="Times New Roman" w:eastAsia="Calibri" w:hAnsi="Times New Roman" w:cs="Times New Roman"/>
          <w:color w:val="000000" w:themeColor="text1"/>
          <w:sz w:val="24"/>
          <w:szCs w:val="24"/>
          <w:lang w:eastAsia="es-MX"/>
        </w:rPr>
        <w:t>sp.</w:t>
      </w:r>
    </w:p>
    <w:p w14:paraId="7CF170A8" w14:textId="77777777" w:rsidR="002667F5" w:rsidRPr="00BF5581" w:rsidRDefault="002667F5" w:rsidP="00BF5581">
      <w:pPr>
        <w:pStyle w:val="Prrafodelista"/>
        <w:numPr>
          <w:ilvl w:val="0"/>
          <w:numId w:val="39"/>
        </w:numPr>
        <w:spacing w:after="0" w:line="360" w:lineRule="auto"/>
        <w:ind w:hanging="11"/>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 xml:space="preserve">Manihot angustiloba </w:t>
      </w:r>
      <w:r w:rsidRPr="00BF5581">
        <w:rPr>
          <w:rFonts w:ascii="Times New Roman" w:eastAsia="Calibri" w:hAnsi="Times New Roman" w:cs="Times New Roman"/>
          <w:color w:val="000000" w:themeColor="text1"/>
          <w:sz w:val="24"/>
          <w:szCs w:val="24"/>
          <w:lang w:eastAsia="es-MX"/>
        </w:rPr>
        <w:t>(Torr.) Müll.Arg.</w:t>
      </w:r>
    </w:p>
    <w:p w14:paraId="557BCD0C" w14:textId="77777777" w:rsidR="002667F5" w:rsidRPr="00BF5581" w:rsidRDefault="002667F5" w:rsidP="00BF5581">
      <w:pPr>
        <w:pStyle w:val="Prrafodelista"/>
        <w:numPr>
          <w:ilvl w:val="0"/>
          <w:numId w:val="39"/>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Manihot rubricaulis</w:t>
      </w:r>
      <w:r w:rsidRPr="00BF5581">
        <w:rPr>
          <w:rFonts w:ascii="Times New Roman" w:eastAsia="Calibri" w:hAnsi="Times New Roman" w:cs="Times New Roman"/>
          <w:color w:val="000000" w:themeColor="text1"/>
          <w:sz w:val="24"/>
          <w:szCs w:val="24"/>
          <w:lang w:val="en-US" w:eastAsia="es-MX"/>
        </w:rPr>
        <w:t xml:space="preserve"> I.M.Johnst.</w:t>
      </w:r>
    </w:p>
    <w:p w14:paraId="0976347B" w14:textId="1FFD0749" w:rsidR="002667F5" w:rsidRPr="00BF5581" w:rsidRDefault="002667F5" w:rsidP="00BF5581">
      <w:pPr>
        <w:pStyle w:val="Prrafodelista"/>
        <w:numPr>
          <w:ilvl w:val="0"/>
          <w:numId w:val="39"/>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 xml:space="preserve">Euphorbia tithymaloides </w:t>
      </w:r>
      <w:r w:rsidRPr="00BF5581">
        <w:rPr>
          <w:rFonts w:ascii="Times New Roman" w:eastAsia="Calibri" w:hAnsi="Times New Roman" w:cs="Times New Roman"/>
          <w:color w:val="000000" w:themeColor="text1"/>
          <w:sz w:val="24"/>
          <w:szCs w:val="24"/>
          <w:lang w:val="en-US" w:eastAsia="es-MX"/>
        </w:rPr>
        <w:t xml:space="preserve">subsp. </w:t>
      </w:r>
      <w:r w:rsidR="008850C1" w:rsidRPr="00BF5581">
        <w:rPr>
          <w:rFonts w:ascii="Times New Roman" w:eastAsia="Calibri" w:hAnsi="Times New Roman" w:cs="Times New Roman"/>
          <w:i/>
          <w:iCs/>
          <w:color w:val="000000" w:themeColor="text1"/>
          <w:sz w:val="24"/>
          <w:szCs w:val="24"/>
          <w:lang w:val="en-US" w:eastAsia="es-MX"/>
        </w:rPr>
        <w:t>t</w:t>
      </w:r>
      <w:r w:rsidRPr="00BF5581">
        <w:rPr>
          <w:rFonts w:ascii="Times New Roman" w:eastAsia="Calibri" w:hAnsi="Times New Roman" w:cs="Times New Roman"/>
          <w:i/>
          <w:iCs/>
          <w:color w:val="000000" w:themeColor="text1"/>
          <w:sz w:val="24"/>
          <w:szCs w:val="24"/>
          <w:lang w:val="en-US" w:eastAsia="es-MX"/>
        </w:rPr>
        <w:t>ithymaloides</w:t>
      </w:r>
    </w:p>
    <w:p w14:paraId="7C1032DC" w14:textId="77777777" w:rsidR="00696951" w:rsidRDefault="00696951" w:rsidP="00657E9B">
      <w:pPr>
        <w:spacing w:after="0" w:line="360" w:lineRule="auto"/>
        <w:rPr>
          <w:rFonts w:ascii="Times New Roman" w:eastAsia="Calibri" w:hAnsi="Times New Roman" w:cs="Times New Roman"/>
          <w:b/>
          <w:bCs/>
          <w:color w:val="000000" w:themeColor="text1"/>
          <w:sz w:val="24"/>
          <w:szCs w:val="24"/>
          <w:lang w:val="en-US" w:eastAsia="es-MX"/>
        </w:rPr>
      </w:pPr>
    </w:p>
    <w:p w14:paraId="16C81479" w14:textId="77428E47" w:rsidR="002667F5" w:rsidRPr="00BF5581" w:rsidRDefault="00696951" w:rsidP="00657E9B">
      <w:pPr>
        <w:spacing w:after="0" w:line="360" w:lineRule="auto"/>
        <w:rPr>
          <w:rFonts w:ascii="Times New Roman" w:eastAsia="Calibri" w:hAnsi="Times New Roman" w:cs="Times New Roman"/>
          <w:b/>
          <w:bCs/>
          <w:color w:val="000000" w:themeColor="text1"/>
          <w:sz w:val="28"/>
          <w:szCs w:val="28"/>
          <w:lang w:val="en-US" w:eastAsia="es-MX"/>
        </w:rPr>
      </w:pPr>
      <w:r w:rsidRPr="00BF5581">
        <w:rPr>
          <w:rFonts w:ascii="Times New Roman" w:eastAsia="Calibri" w:hAnsi="Times New Roman" w:cs="Times New Roman"/>
          <w:b/>
          <w:bCs/>
          <w:color w:val="000000" w:themeColor="text1"/>
          <w:sz w:val="28"/>
          <w:szCs w:val="28"/>
          <w:lang w:val="en-US" w:eastAsia="es-MX"/>
        </w:rPr>
        <w:t>Ebenaceae</w:t>
      </w:r>
    </w:p>
    <w:p w14:paraId="14C62BDE" w14:textId="540C8EF2" w:rsidR="002667F5" w:rsidRPr="00BF5581" w:rsidRDefault="002667F5" w:rsidP="00BF5581">
      <w:pPr>
        <w:pStyle w:val="Prrafodelista"/>
        <w:numPr>
          <w:ilvl w:val="0"/>
          <w:numId w:val="40"/>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 xml:space="preserve">Diospyros acapulcensis </w:t>
      </w:r>
      <w:r w:rsidRPr="00BF5581">
        <w:rPr>
          <w:rFonts w:ascii="Times New Roman" w:eastAsia="Calibri" w:hAnsi="Times New Roman" w:cs="Times New Roman"/>
          <w:color w:val="000000" w:themeColor="text1"/>
          <w:sz w:val="24"/>
          <w:szCs w:val="24"/>
          <w:lang w:val="en-US" w:eastAsia="es-MX"/>
        </w:rPr>
        <w:t>subsp.</w:t>
      </w:r>
      <w:r w:rsidRPr="00BF5581">
        <w:rPr>
          <w:rFonts w:ascii="Times New Roman" w:eastAsia="Calibri" w:hAnsi="Times New Roman" w:cs="Times New Roman"/>
          <w:i/>
          <w:iCs/>
          <w:color w:val="000000" w:themeColor="text1"/>
          <w:sz w:val="24"/>
          <w:szCs w:val="24"/>
          <w:lang w:val="en-US" w:eastAsia="es-MX"/>
        </w:rPr>
        <w:t xml:space="preserve"> </w:t>
      </w:r>
      <w:r w:rsidR="005B07B4" w:rsidRPr="00BF5581">
        <w:rPr>
          <w:rFonts w:ascii="Times New Roman" w:eastAsia="Calibri" w:hAnsi="Times New Roman" w:cs="Times New Roman"/>
          <w:i/>
          <w:iCs/>
          <w:color w:val="000000" w:themeColor="text1"/>
          <w:sz w:val="24"/>
          <w:szCs w:val="24"/>
          <w:lang w:val="en-US" w:eastAsia="es-MX"/>
        </w:rPr>
        <w:t>V</w:t>
      </w:r>
      <w:r w:rsidRPr="00BF5581">
        <w:rPr>
          <w:rFonts w:ascii="Times New Roman" w:eastAsia="Calibri" w:hAnsi="Times New Roman" w:cs="Times New Roman"/>
          <w:i/>
          <w:iCs/>
          <w:color w:val="000000" w:themeColor="text1"/>
          <w:sz w:val="24"/>
          <w:szCs w:val="24"/>
          <w:lang w:val="en-US" w:eastAsia="es-MX"/>
        </w:rPr>
        <w:t>erae-crucis</w:t>
      </w:r>
      <w:r w:rsidRPr="00BF5581">
        <w:rPr>
          <w:rFonts w:ascii="Times New Roman" w:eastAsia="Calibri" w:hAnsi="Times New Roman" w:cs="Times New Roman"/>
          <w:color w:val="000000" w:themeColor="text1"/>
          <w:sz w:val="24"/>
          <w:szCs w:val="24"/>
          <w:lang w:val="en-US" w:eastAsia="es-MX"/>
        </w:rPr>
        <w:t xml:space="preserve"> (Standl.) Provance, I.García &amp; A.C.Sanders</w:t>
      </w:r>
    </w:p>
    <w:p w14:paraId="118DA92F" w14:textId="77777777" w:rsidR="002667F5" w:rsidRPr="00BF5581" w:rsidRDefault="002667F5" w:rsidP="00BF5581">
      <w:pPr>
        <w:pStyle w:val="Prrafodelista"/>
        <w:numPr>
          <w:ilvl w:val="0"/>
          <w:numId w:val="40"/>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eastAsia="es-MX"/>
        </w:rPr>
        <w:t>Diospyros nigra</w:t>
      </w:r>
      <w:r w:rsidRPr="00BF5581">
        <w:rPr>
          <w:rFonts w:ascii="Times New Roman" w:eastAsia="Calibri" w:hAnsi="Times New Roman" w:cs="Times New Roman"/>
          <w:color w:val="000000" w:themeColor="text1"/>
          <w:sz w:val="24"/>
          <w:szCs w:val="24"/>
          <w:lang w:eastAsia="es-MX"/>
        </w:rPr>
        <w:t xml:space="preserve"> (J.F.Gmel.) </w:t>
      </w:r>
      <w:r w:rsidRPr="00BF5581">
        <w:rPr>
          <w:rFonts w:ascii="Times New Roman" w:eastAsia="Calibri" w:hAnsi="Times New Roman" w:cs="Times New Roman"/>
          <w:color w:val="000000" w:themeColor="text1"/>
          <w:sz w:val="24"/>
          <w:szCs w:val="24"/>
          <w:lang w:val="en-US" w:eastAsia="es-MX"/>
        </w:rPr>
        <w:t>Perr.</w:t>
      </w:r>
    </w:p>
    <w:p w14:paraId="1C263017" w14:textId="77777777" w:rsidR="00696951" w:rsidRDefault="00696951" w:rsidP="00657E9B">
      <w:pPr>
        <w:spacing w:after="0" w:line="360" w:lineRule="auto"/>
        <w:rPr>
          <w:rFonts w:ascii="Times New Roman" w:eastAsia="Calibri" w:hAnsi="Times New Roman" w:cs="Times New Roman"/>
          <w:b/>
          <w:bCs/>
          <w:color w:val="000000" w:themeColor="text1"/>
          <w:sz w:val="24"/>
          <w:szCs w:val="24"/>
          <w:lang w:val="en-US" w:eastAsia="es-MX"/>
        </w:rPr>
      </w:pPr>
    </w:p>
    <w:p w14:paraId="02A03922" w14:textId="23351640" w:rsidR="002667F5" w:rsidRPr="00BF5581" w:rsidRDefault="00696951" w:rsidP="00657E9B">
      <w:pPr>
        <w:spacing w:after="0" w:line="360" w:lineRule="auto"/>
        <w:rPr>
          <w:rFonts w:ascii="Times New Roman" w:eastAsia="Calibri" w:hAnsi="Times New Roman" w:cs="Times New Roman"/>
          <w:b/>
          <w:bCs/>
          <w:color w:val="000000" w:themeColor="text1"/>
          <w:sz w:val="28"/>
          <w:szCs w:val="28"/>
          <w:lang w:val="en-US" w:eastAsia="es-MX"/>
        </w:rPr>
      </w:pPr>
      <w:r w:rsidRPr="00BF5581">
        <w:rPr>
          <w:rFonts w:ascii="Times New Roman" w:eastAsia="Calibri" w:hAnsi="Times New Roman" w:cs="Times New Roman"/>
          <w:b/>
          <w:bCs/>
          <w:color w:val="000000" w:themeColor="text1"/>
          <w:sz w:val="28"/>
          <w:szCs w:val="28"/>
          <w:lang w:val="en-US" w:eastAsia="es-MX"/>
        </w:rPr>
        <w:t>Fabaceae</w:t>
      </w:r>
    </w:p>
    <w:p w14:paraId="57BC84A6"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val="en-US" w:eastAsia="es-MX"/>
        </w:rPr>
        <w:t xml:space="preserve">Vachellia hindsii </w:t>
      </w:r>
      <w:r w:rsidRPr="00BF5581">
        <w:rPr>
          <w:rFonts w:ascii="Times New Roman" w:eastAsia="Calibri" w:hAnsi="Times New Roman" w:cs="Times New Roman"/>
          <w:sz w:val="24"/>
          <w:szCs w:val="24"/>
          <w:lang w:val="en-US" w:eastAsia="es-MX"/>
        </w:rPr>
        <w:t xml:space="preserve">(Benth.) </w:t>
      </w:r>
      <w:r w:rsidRPr="00BF5581">
        <w:rPr>
          <w:rFonts w:ascii="Times New Roman" w:eastAsia="Calibri" w:hAnsi="Times New Roman" w:cs="Times New Roman"/>
          <w:sz w:val="24"/>
          <w:szCs w:val="24"/>
          <w:lang w:eastAsia="es-MX"/>
        </w:rPr>
        <w:t>Seigler &amp; Ebinger</w:t>
      </w:r>
    </w:p>
    <w:p w14:paraId="7639B017"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Aeschynomene americana</w:t>
      </w:r>
      <w:r w:rsidRPr="00BF5581">
        <w:rPr>
          <w:rFonts w:ascii="Times New Roman" w:eastAsia="Calibri" w:hAnsi="Times New Roman" w:cs="Times New Roman"/>
          <w:sz w:val="24"/>
          <w:szCs w:val="24"/>
          <w:lang w:eastAsia="es-MX"/>
        </w:rPr>
        <w:t xml:space="preserve"> L.</w:t>
      </w:r>
    </w:p>
    <w:p w14:paraId="1E2566C2"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Bauhinia ungulata</w:t>
      </w:r>
      <w:r w:rsidRPr="00BF5581">
        <w:rPr>
          <w:rFonts w:ascii="Times New Roman" w:eastAsia="Calibri" w:hAnsi="Times New Roman" w:cs="Times New Roman"/>
          <w:sz w:val="24"/>
          <w:szCs w:val="24"/>
          <w:lang w:eastAsia="es-MX"/>
        </w:rPr>
        <w:t xml:space="preserve"> L.</w:t>
      </w:r>
    </w:p>
    <w:p w14:paraId="1BE3D275"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Cenostigma eriostachys</w:t>
      </w:r>
      <w:r w:rsidRPr="00BF5581">
        <w:rPr>
          <w:rFonts w:ascii="Times New Roman" w:eastAsia="Calibri" w:hAnsi="Times New Roman" w:cs="Times New Roman"/>
          <w:sz w:val="24"/>
          <w:szCs w:val="24"/>
          <w:lang w:eastAsia="es-MX"/>
        </w:rPr>
        <w:t xml:space="preserve"> (Benth.) Gagnon &amp; G.P.Lewis</w:t>
      </w:r>
    </w:p>
    <w:p w14:paraId="0E0D8BE7"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 xml:space="preserve">Caesalpinia </w:t>
      </w:r>
      <w:r w:rsidRPr="00BF5581">
        <w:rPr>
          <w:rFonts w:ascii="Times New Roman" w:eastAsia="Calibri" w:hAnsi="Times New Roman" w:cs="Times New Roman"/>
          <w:sz w:val="24"/>
          <w:szCs w:val="24"/>
          <w:lang w:eastAsia="es-MX"/>
        </w:rPr>
        <w:t>sp.</w:t>
      </w:r>
    </w:p>
    <w:p w14:paraId="38BCD5A4" w14:textId="708543C9"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val="en-US" w:eastAsia="es-MX"/>
        </w:rPr>
      </w:pPr>
      <w:r w:rsidRPr="00BF5581">
        <w:rPr>
          <w:rFonts w:ascii="Times New Roman" w:eastAsia="Calibri" w:hAnsi="Times New Roman" w:cs="Times New Roman"/>
          <w:i/>
          <w:iCs/>
          <w:sz w:val="24"/>
          <w:szCs w:val="24"/>
          <w:lang w:eastAsia="es-MX"/>
        </w:rPr>
        <w:t xml:space="preserve">Calliandra tergemina </w:t>
      </w:r>
      <w:r w:rsidRPr="00BF5581">
        <w:rPr>
          <w:rFonts w:ascii="Times New Roman" w:eastAsia="Calibri" w:hAnsi="Times New Roman" w:cs="Times New Roman"/>
          <w:sz w:val="24"/>
          <w:szCs w:val="24"/>
          <w:lang w:eastAsia="es-MX"/>
        </w:rPr>
        <w:t>var.</w:t>
      </w:r>
      <w:r w:rsidRPr="00BF5581">
        <w:rPr>
          <w:rFonts w:ascii="Times New Roman" w:eastAsia="Calibri" w:hAnsi="Times New Roman" w:cs="Times New Roman"/>
          <w:i/>
          <w:iCs/>
          <w:sz w:val="24"/>
          <w:szCs w:val="24"/>
          <w:lang w:eastAsia="es-MX"/>
        </w:rPr>
        <w:t xml:space="preserve"> </w:t>
      </w:r>
      <w:r w:rsidR="0059106A" w:rsidRPr="00BF5581">
        <w:rPr>
          <w:rFonts w:ascii="Times New Roman" w:eastAsia="Calibri" w:hAnsi="Times New Roman" w:cs="Times New Roman"/>
          <w:i/>
          <w:iCs/>
          <w:sz w:val="24"/>
          <w:szCs w:val="24"/>
          <w:lang w:eastAsia="es-MX"/>
        </w:rPr>
        <w:t>e</w:t>
      </w:r>
      <w:r w:rsidRPr="00BF5581">
        <w:rPr>
          <w:rFonts w:ascii="Times New Roman" w:eastAsia="Calibri" w:hAnsi="Times New Roman" w:cs="Times New Roman"/>
          <w:i/>
          <w:iCs/>
          <w:sz w:val="24"/>
          <w:szCs w:val="24"/>
          <w:lang w:eastAsia="es-MX"/>
        </w:rPr>
        <w:t>marginata</w:t>
      </w:r>
      <w:r w:rsidRPr="00BF5581">
        <w:rPr>
          <w:rFonts w:ascii="Times New Roman" w:eastAsia="Calibri" w:hAnsi="Times New Roman" w:cs="Times New Roman"/>
          <w:sz w:val="24"/>
          <w:szCs w:val="24"/>
          <w:lang w:eastAsia="es-MX"/>
        </w:rPr>
        <w:t xml:space="preserve"> (Humb. </w:t>
      </w:r>
      <w:r w:rsidRPr="00BF5581">
        <w:rPr>
          <w:rFonts w:ascii="Times New Roman" w:eastAsia="Calibri" w:hAnsi="Times New Roman" w:cs="Times New Roman"/>
          <w:sz w:val="24"/>
          <w:szCs w:val="24"/>
          <w:lang w:val="en-US" w:eastAsia="es-MX"/>
        </w:rPr>
        <w:t xml:space="preserve">&amp; Bonpl. </w:t>
      </w:r>
      <w:r w:rsidR="005B07B4" w:rsidRPr="00BF5581">
        <w:rPr>
          <w:rFonts w:ascii="Times New Roman" w:eastAsia="Calibri" w:hAnsi="Times New Roman" w:cs="Times New Roman"/>
          <w:sz w:val="24"/>
          <w:szCs w:val="24"/>
          <w:lang w:val="en-US" w:eastAsia="es-MX"/>
        </w:rPr>
        <w:t>E</w:t>
      </w:r>
      <w:r w:rsidRPr="00BF5581">
        <w:rPr>
          <w:rFonts w:ascii="Times New Roman" w:eastAsia="Calibri" w:hAnsi="Times New Roman" w:cs="Times New Roman"/>
          <w:sz w:val="24"/>
          <w:szCs w:val="24"/>
          <w:lang w:val="en-US" w:eastAsia="es-MX"/>
        </w:rPr>
        <w:t>x Willd.) Barneby</w:t>
      </w:r>
    </w:p>
    <w:p w14:paraId="1F58FB9C" w14:textId="77777777" w:rsidR="009A3755" w:rsidRPr="00BF5581" w:rsidRDefault="009A3755" w:rsidP="00BF5581">
      <w:pPr>
        <w:pStyle w:val="Prrafodelista"/>
        <w:numPr>
          <w:ilvl w:val="0"/>
          <w:numId w:val="41"/>
        </w:numPr>
        <w:spacing w:after="0" w:line="360" w:lineRule="auto"/>
        <w:ind w:left="0" w:firstLine="709"/>
        <w:rPr>
          <w:rFonts w:ascii="Times New Roman" w:eastAsia="Calibri" w:hAnsi="Times New Roman" w:cs="Times New Roman"/>
          <w:i/>
          <w:iCs/>
          <w:sz w:val="24"/>
          <w:szCs w:val="24"/>
          <w:lang w:val="en-US" w:eastAsia="es-MX"/>
        </w:rPr>
      </w:pPr>
      <w:r w:rsidRPr="00BF5581">
        <w:rPr>
          <w:rFonts w:ascii="Times New Roman" w:eastAsia="Calibri" w:hAnsi="Times New Roman" w:cs="Times New Roman"/>
          <w:i/>
          <w:iCs/>
          <w:sz w:val="24"/>
          <w:szCs w:val="24"/>
          <w:lang w:val="la-Latn" w:eastAsia="es-MX"/>
        </w:rPr>
        <w:t>Calliandra trinervia</w:t>
      </w:r>
      <w:r w:rsidRPr="00BF5581">
        <w:rPr>
          <w:rFonts w:ascii="Times New Roman" w:eastAsia="Calibri" w:hAnsi="Times New Roman" w:cs="Times New Roman"/>
          <w:i/>
          <w:iCs/>
          <w:sz w:val="24"/>
          <w:szCs w:val="24"/>
          <w:lang w:eastAsia="es-MX"/>
        </w:rPr>
        <w:t> var. </w:t>
      </w:r>
      <w:r w:rsidRPr="00BF5581">
        <w:rPr>
          <w:rFonts w:ascii="Times New Roman" w:eastAsia="Calibri" w:hAnsi="Times New Roman" w:cs="Times New Roman"/>
          <w:i/>
          <w:iCs/>
          <w:sz w:val="24"/>
          <w:szCs w:val="24"/>
          <w:lang w:val="la-Latn" w:eastAsia="es-MX"/>
        </w:rPr>
        <w:t>arborea</w:t>
      </w:r>
      <w:r w:rsidRPr="00BF5581">
        <w:rPr>
          <w:rFonts w:ascii="Times New Roman" w:eastAsia="Calibri" w:hAnsi="Times New Roman" w:cs="Times New Roman"/>
          <w:i/>
          <w:iCs/>
          <w:sz w:val="24"/>
          <w:szCs w:val="24"/>
          <w:lang w:eastAsia="es-MX"/>
        </w:rPr>
        <w:t> </w:t>
      </w:r>
      <w:r w:rsidRPr="00BF5581">
        <w:rPr>
          <w:rFonts w:ascii="Times New Roman" w:eastAsia="Calibri" w:hAnsi="Times New Roman" w:cs="Times New Roman"/>
          <w:sz w:val="24"/>
          <w:szCs w:val="24"/>
          <w:lang w:eastAsia="es-MX"/>
        </w:rPr>
        <w:t xml:space="preserve">(Standl.) </w:t>
      </w:r>
      <w:r w:rsidRPr="00BF5581">
        <w:rPr>
          <w:rFonts w:ascii="Times New Roman" w:eastAsia="Calibri" w:hAnsi="Times New Roman" w:cs="Times New Roman"/>
          <w:sz w:val="24"/>
          <w:szCs w:val="24"/>
          <w:lang w:val="en-US" w:eastAsia="es-MX"/>
        </w:rPr>
        <w:t>Barneby</w:t>
      </w:r>
    </w:p>
    <w:p w14:paraId="638AB185"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val="en-US" w:eastAsia="es-MX"/>
        </w:rPr>
      </w:pPr>
      <w:r w:rsidRPr="00BF5581">
        <w:rPr>
          <w:rFonts w:ascii="Times New Roman" w:eastAsia="Calibri" w:hAnsi="Times New Roman" w:cs="Times New Roman"/>
          <w:i/>
          <w:iCs/>
          <w:sz w:val="24"/>
          <w:szCs w:val="24"/>
          <w:lang w:val="en-US" w:eastAsia="es-MX"/>
        </w:rPr>
        <w:t>Calliandra houstoniana</w:t>
      </w:r>
      <w:r w:rsidRPr="00BF5581">
        <w:rPr>
          <w:rFonts w:ascii="Times New Roman" w:eastAsia="Calibri" w:hAnsi="Times New Roman" w:cs="Times New Roman"/>
          <w:sz w:val="24"/>
          <w:szCs w:val="24"/>
          <w:lang w:val="en-US" w:eastAsia="es-MX"/>
        </w:rPr>
        <w:t xml:space="preserve"> (Mill.) Standl.</w:t>
      </w:r>
    </w:p>
    <w:p w14:paraId="5AC923C4"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val="en-US" w:eastAsia="es-MX"/>
        </w:rPr>
      </w:pPr>
      <w:r w:rsidRPr="00BF5581">
        <w:rPr>
          <w:rFonts w:ascii="Times New Roman" w:eastAsia="Calibri" w:hAnsi="Times New Roman" w:cs="Times New Roman"/>
          <w:i/>
          <w:iCs/>
          <w:sz w:val="24"/>
          <w:szCs w:val="24"/>
          <w:lang w:val="en-US" w:eastAsia="es-MX"/>
        </w:rPr>
        <w:t>Canavalia villosa</w:t>
      </w:r>
      <w:r w:rsidRPr="00BF5581">
        <w:rPr>
          <w:rFonts w:ascii="Times New Roman" w:eastAsia="Calibri" w:hAnsi="Times New Roman" w:cs="Times New Roman"/>
          <w:sz w:val="24"/>
          <w:szCs w:val="24"/>
          <w:lang w:val="en-US" w:eastAsia="es-MX"/>
        </w:rPr>
        <w:t xml:space="preserve"> Benth.</w:t>
      </w:r>
    </w:p>
    <w:p w14:paraId="716DF7FB"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val="en-US" w:eastAsia="es-MX"/>
        </w:rPr>
      </w:pPr>
      <w:r w:rsidRPr="00BF5581">
        <w:rPr>
          <w:rFonts w:ascii="Times New Roman" w:eastAsia="Calibri" w:hAnsi="Times New Roman" w:cs="Times New Roman"/>
          <w:i/>
          <w:iCs/>
          <w:sz w:val="24"/>
          <w:szCs w:val="24"/>
          <w:lang w:val="en-US" w:eastAsia="es-MX"/>
        </w:rPr>
        <w:t>Centrosema pubescens</w:t>
      </w:r>
      <w:r w:rsidRPr="00BF5581">
        <w:rPr>
          <w:rFonts w:ascii="Times New Roman" w:eastAsia="Calibri" w:hAnsi="Times New Roman" w:cs="Times New Roman"/>
          <w:sz w:val="24"/>
          <w:szCs w:val="24"/>
          <w:lang w:val="en-US" w:eastAsia="es-MX"/>
        </w:rPr>
        <w:t xml:space="preserve"> Benth.</w:t>
      </w:r>
    </w:p>
    <w:p w14:paraId="22CF59F6" w14:textId="02BDB21E"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val="en-US" w:eastAsia="es-MX"/>
        </w:rPr>
      </w:pPr>
      <w:r w:rsidRPr="00BF5581">
        <w:rPr>
          <w:rFonts w:ascii="Times New Roman" w:eastAsia="Calibri" w:hAnsi="Times New Roman" w:cs="Times New Roman"/>
          <w:i/>
          <w:iCs/>
          <w:sz w:val="24"/>
          <w:szCs w:val="24"/>
          <w:lang w:eastAsia="es-MX"/>
        </w:rPr>
        <w:t>Centrosema sagittatum</w:t>
      </w:r>
      <w:r w:rsidRPr="00BF5581">
        <w:rPr>
          <w:rFonts w:ascii="Times New Roman" w:eastAsia="Calibri" w:hAnsi="Times New Roman" w:cs="Times New Roman"/>
          <w:sz w:val="24"/>
          <w:szCs w:val="24"/>
          <w:lang w:eastAsia="es-MX"/>
        </w:rPr>
        <w:t xml:space="preserve"> (Humb. &amp; Bonpl. </w:t>
      </w:r>
      <w:r w:rsidR="005B07B4" w:rsidRPr="00BF5581">
        <w:rPr>
          <w:rFonts w:ascii="Times New Roman" w:eastAsia="Calibri" w:hAnsi="Times New Roman" w:cs="Times New Roman"/>
          <w:sz w:val="24"/>
          <w:szCs w:val="24"/>
          <w:lang w:eastAsia="es-MX"/>
        </w:rPr>
        <w:t>E</w:t>
      </w:r>
      <w:r w:rsidRPr="00BF5581">
        <w:rPr>
          <w:rFonts w:ascii="Times New Roman" w:eastAsia="Calibri" w:hAnsi="Times New Roman" w:cs="Times New Roman"/>
          <w:sz w:val="24"/>
          <w:szCs w:val="24"/>
          <w:lang w:eastAsia="es-MX"/>
        </w:rPr>
        <w:t xml:space="preserve">x Willd.) </w:t>
      </w:r>
      <w:r w:rsidRPr="00BF5581">
        <w:rPr>
          <w:rFonts w:ascii="Times New Roman" w:eastAsia="Calibri" w:hAnsi="Times New Roman" w:cs="Times New Roman"/>
          <w:sz w:val="24"/>
          <w:szCs w:val="24"/>
          <w:lang w:val="en-US" w:eastAsia="es-MX"/>
        </w:rPr>
        <w:t>Brandegee</w:t>
      </w:r>
    </w:p>
    <w:p w14:paraId="07BAFCED"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val="en-US" w:eastAsia="es-MX"/>
        </w:rPr>
      </w:pPr>
      <w:r w:rsidRPr="00BF5581">
        <w:rPr>
          <w:rFonts w:ascii="Times New Roman" w:eastAsia="Calibri" w:hAnsi="Times New Roman" w:cs="Times New Roman"/>
          <w:i/>
          <w:iCs/>
          <w:sz w:val="24"/>
          <w:szCs w:val="24"/>
          <w:lang w:val="en-US" w:eastAsia="es-MX"/>
        </w:rPr>
        <w:t>Crotalaria maypurensis</w:t>
      </w:r>
      <w:r w:rsidRPr="00BF5581">
        <w:rPr>
          <w:rFonts w:ascii="Times New Roman" w:eastAsia="Calibri" w:hAnsi="Times New Roman" w:cs="Times New Roman"/>
          <w:sz w:val="24"/>
          <w:szCs w:val="24"/>
          <w:lang w:val="en-US" w:eastAsia="es-MX"/>
        </w:rPr>
        <w:t xml:space="preserve"> Kunth</w:t>
      </w:r>
    </w:p>
    <w:p w14:paraId="2B85B94F"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val="en-US" w:eastAsia="es-MX"/>
        </w:rPr>
      </w:pPr>
      <w:r w:rsidRPr="00BF5581">
        <w:rPr>
          <w:rFonts w:ascii="Times New Roman" w:eastAsia="Calibri" w:hAnsi="Times New Roman" w:cs="Times New Roman"/>
          <w:i/>
          <w:iCs/>
          <w:sz w:val="24"/>
          <w:szCs w:val="24"/>
          <w:lang w:val="en-US" w:eastAsia="es-MX"/>
        </w:rPr>
        <w:t>Dalea cliffortiana</w:t>
      </w:r>
      <w:r w:rsidRPr="00BF5581">
        <w:rPr>
          <w:rFonts w:ascii="Times New Roman" w:eastAsia="Calibri" w:hAnsi="Times New Roman" w:cs="Times New Roman"/>
          <w:sz w:val="24"/>
          <w:szCs w:val="24"/>
          <w:lang w:val="en-US" w:eastAsia="es-MX"/>
        </w:rPr>
        <w:t xml:space="preserve"> Willd.</w:t>
      </w:r>
    </w:p>
    <w:p w14:paraId="4422E1CB"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Entada polystachya</w:t>
      </w:r>
      <w:r w:rsidRPr="00BF5581">
        <w:rPr>
          <w:rFonts w:ascii="Times New Roman" w:eastAsia="Calibri" w:hAnsi="Times New Roman" w:cs="Times New Roman"/>
          <w:sz w:val="24"/>
          <w:szCs w:val="24"/>
          <w:lang w:eastAsia="es-MX"/>
        </w:rPr>
        <w:t xml:space="preserve"> (L.) DC.</w:t>
      </w:r>
    </w:p>
    <w:p w14:paraId="093CF746"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Enterolobium cyclocarpum</w:t>
      </w:r>
      <w:r w:rsidRPr="00BF5581">
        <w:rPr>
          <w:rFonts w:ascii="Times New Roman" w:eastAsia="Calibri" w:hAnsi="Times New Roman" w:cs="Times New Roman"/>
          <w:sz w:val="24"/>
          <w:szCs w:val="24"/>
          <w:lang w:eastAsia="es-MX"/>
        </w:rPr>
        <w:t xml:space="preserve"> (Jacq.) Griseb.</w:t>
      </w:r>
    </w:p>
    <w:p w14:paraId="02E6F9B2"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Eriosema longicalyx</w:t>
      </w:r>
      <w:r w:rsidRPr="00BF5581">
        <w:rPr>
          <w:rFonts w:ascii="Times New Roman" w:eastAsia="Calibri" w:hAnsi="Times New Roman" w:cs="Times New Roman"/>
          <w:sz w:val="24"/>
          <w:szCs w:val="24"/>
          <w:lang w:eastAsia="es-MX"/>
        </w:rPr>
        <w:t xml:space="preserve"> Grear</w:t>
      </w:r>
    </w:p>
    <w:p w14:paraId="7205DD28"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Erythrina lanata</w:t>
      </w:r>
      <w:r w:rsidRPr="00BF5581">
        <w:rPr>
          <w:rFonts w:ascii="Times New Roman" w:eastAsia="Calibri" w:hAnsi="Times New Roman" w:cs="Times New Roman"/>
          <w:sz w:val="24"/>
          <w:szCs w:val="24"/>
          <w:lang w:eastAsia="es-MX"/>
        </w:rPr>
        <w:t xml:space="preserve"> Rose</w:t>
      </w:r>
    </w:p>
    <w:p w14:paraId="660229EA"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Gliricidia sepium</w:t>
      </w:r>
      <w:r w:rsidRPr="00BF5581">
        <w:rPr>
          <w:rFonts w:ascii="Times New Roman" w:eastAsia="Calibri" w:hAnsi="Times New Roman" w:cs="Times New Roman"/>
          <w:sz w:val="24"/>
          <w:szCs w:val="24"/>
          <w:lang w:eastAsia="es-MX"/>
        </w:rPr>
        <w:t xml:space="preserve"> (Jacq.) Kunth</w:t>
      </w:r>
    </w:p>
    <w:p w14:paraId="7C0ED371"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val="en-US" w:eastAsia="es-MX"/>
        </w:rPr>
      </w:pPr>
      <w:r w:rsidRPr="00BF5581">
        <w:rPr>
          <w:rFonts w:ascii="Times New Roman" w:eastAsia="Calibri" w:hAnsi="Times New Roman" w:cs="Times New Roman"/>
          <w:i/>
          <w:iCs/>
          <w:sz w:val="24"/>
          <w:szCs w:val="24"/>
          <w:lang w:val="en-US" w:eastAsia="es-MX"/>
        </w:rPr>
        <w:t>Harpalyce arborescens</w:t>
      </w:r>
      <w:r w:rsidRPr="00BF5581">
        <w:rPr>
          <w:rFonts w:ascii="Times New Roman" w:eastAsia="Calibri" w:hAnsi="Times New Roman" w:cs="Times New Roman"/>
          <w:sz w:val="24"/>
          <w:szCs w:val="24"/>
          <w:lang w:val="en-US" w:eastAsia="es-MX"/>
        </w:rPr>
        <w:t xml:space="preserve"> A.Gray</w:t>
      </w:r>
    </w:p>
    <w:p w14:paraId="5FD2834B"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val="en-US" w:eastAsia="es-MX"/>
        </w:rPr>
      </w:pPr>
      <w:r w:rsidRPr="00BF5581">
        <w:rPr>
          <w:rFonts w:ascii="Times New Roman" w:eastAsia="Calibri" w:hAnsi="Times New Roman" w:cs="Times New Roman"/>
          <w:i/>
          <w:iCs/>
          <w:sz w:val="24"/>
          <w:szCs w:val="24"/>
          <w:lang w:val="en-US" w:eastAsia="es-MX"/>
        </w:rPr>
        <w:lastRenderedPageBreak/>
        <w:t>Haematoxylum brasiletto</w:t>
      </w:r>
      <w:r w:rsidRPr="00BF5581">
        <w:rPr>
          <w:rFonts w:ascii="Times New Roman" w:eastAsia="Calibri" w:hAnsi="Times New Roman" w:cs="Times New Roman"/>
          <w:sz w:val="24"/>
          <w:szCs w:val="24"/>
          <w:lang w:val="en-US" w:eastAsia="es-MX"/>
        </w:rPr>
        <w:t xml:space="preserve"> H.Karst.</w:t>
      </w:r>
    </w:p>
    <w:p w14:paraId="2A03CE28"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val="en-US" w:eastAsia="es-MX"/>
        </w:rPr>
      </w:pPr>
      <w:r w:rsidRPr="00BF5581">
        <w:rPr>
          <w:rFonts w:ascii="Times New Roman" w:eastAsia="Calibri" w:hAnsi="Times New Roman" w:cs="Times New Roman"/>
          <w:i/>
          <w:iCs/>
          <w:sz w:val="24"/>
          <w:szCs w:val="24"/>
          <w:lang w:val="en-US" w:eastAsia="es-MX"/>
        </w:rPr>
        <w:t>Leucaena macrophylla</w:t>
      </w:r>
      <w:r w:rsidRPr="00BF5581">
        <w:rPr>
          <w:rFonts w:ascii="Times New Roman" w:eastAsia="Calibri" w:hAnsi="Times New Roman" w:cs="Times New Roman"/>
          <w:sz w:val="24"/>
          <w:szCs w:val="24"/>
          <w:lang w:val="en-US" w:eastAsia="es-MX"/>
        </w:rPr>
        <w:t xml:space="preserve"> Benth.</w:t>
      </w:r>
    </w:p>
    <w:p w14:paraId="6F089C4F"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val="en-US" w:eastAsia="es-MX"/>
        </w:rPr>
      </w:pPr>
      <w:r w:rsidRPr="00BF5581">
        <w:rPr>
          <w:rFonts w:ascii="Times New Roman" w:eastAsia="Calibri" w:hAnsi="Times New Roman" w:cs="Times New Roman"/>
          <w:i/>
          <w:iCs/>
          <w:sz w:val="24"/>
          <w:szCs w:val="24"/>
          <w:lang w:val="en-US" w:eastAsia="es-MX"/>
        </w:rPr>
        <w:t>Lysiloma acapulcense</w:t>
      </w:r>
      <w:r w:rsidRPr="00BF5581">
        <w:rPr>
          <w:rFonts w:ascii="Times New Roman" w:eastAsia="Calibri" w:hAnsi="Times New Roman" w:cs="Times New Roman"/>
          <w:sz w:val="24"/>
          <w:szCs w:val="24"/>
          <w:lang w:val="en-US" w:eastAsia="es-MX"/>
        </w:rPr>
        <w:t xml:space="preserve"> (Kunth) Benth.</w:t>
      </w:r>
    </w:p>
    <w:p w14:paraId="3861835A"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Lysiloma divaricatum</w:t>
      </w:r>
      <w:r w:rsidRPr="00BF5581">
        <w:rPr>
          <w:rFonts w:ascii="Times New Roman" w:eastAsia="Calibri" w:hAnsi="Times New Roman" w:cs="Times New Roman"/>
          <w:sz w:val="24"/>
          <w:szCs w:val="24"/>
          <w:lang w:eastAsia="es-MX"/>
        </w:rPr>
        <w:t xml:space="preserve"> (Jacq.) J.F.Macbr.</w:t>
      </w:r>
    </w:p>
    <w:p w14:paraId="0FF8E8E4"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Marina diffusa</w:t>
      </w:r>
      <w:r w:rsidRPr="00BF5581">
        <w:rPr>
          <w:rFonts w:ascii="Times New Roman" w:eastAsia="Calibri" w:hAnsi="Times New Roman" w:cs="Times New Roman"/>
          <w:sz w:val="24"/>
          <w:szCs w:val="24"/>
          <w:lang w:eastAsia="es-MX"/>
        </w:rPr>
        <w:t xml:space="preserve"> (Moric.) Barneby</w:t>
      </w:r>
    </w:p>
    <w:p w14:paraId="5B0B3A75"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Mimosa ervendbergii</w:t>
      </w:r>
      <w:r w:rsidRPr="00BF5581">
        <w:rPr>
          <w:rFonts w:ascii="Times New Roman" w:eastAsia="Calibri" w:hAnsi="Times New Roman" w:cs="Times New Roman"/>
          <w:sz w:val="24"/>
          <w:szCs w:val="24"/>
          <w:lang w:eastAsia="es-MX"/>
        </w:rPr>
        <w:t xml:space="preserve"> A.Gray</w:t>
      </w:r>
    </w:p>
    <w:p w14:paraId="7E077558" w14:textId="7F2DBBE2" w:rsidR="00597D8B"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Mimosa</w:t>
      </w:r>
      <w:r w:rsidRPr="00BF5581">
        <w:rPr>
          <w:rFonts w:ascii="Times New Roman" w:eastAsia="Calibri" w:hAnsi="Times New Roman" w:cs="Times New Roman"/>
          <w:sz w:val="24"/>
          <w:szCs w:val="24"/>
          <w:lang w:eastAsia="es-MX"/>
        </w:rPr>
        <w:t xml:space="preserve"> sp.</w:t>
      </w:r>
    </w:p>
    <w:p w14:paraId="070C7AB5"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Phaseolus lunatus</w:t>
      </w:r>
      <w:r w:rsidRPr="00BF5581">
        <w:rPr>
          <w:rFonts w:ascii="Times New Roman" w:eastAsia="Calibri" w:hAnsi="Times New Roman" w:cs="Times New Roman"/>
          <w:sz w:val="24"/>
          <w:szCs w:val="24"/>
          <w:lang w:eastAsia="es-MX"/>
        </w:rPr>
        <w:t xml:space="preserve"> L.</w:t>
      </w:r>
    </w:p>
    <w:p w14:paraId="04CC31AC" w14:textId="7FEA577E"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Poeppigia procera</w:t>
      </w:r>
      <w:r w:rsidRPr="00BF5581">
        <w:rPr>
          <w:rFonts w:ascii="Times New Roman" w:eastAsia="Calibri" w:hAnsi="Times New Roman" w:cs="Times New Roman"/>
          <w:sz w:val="24"/>
          <w:szCs w:val="24"/>
          <w:lang w:eastAsia="es-MX"/>
        </w:rPr>
        <w:t xml:space="preserve"> (Poepp. </w:t>
      </w:r>
      <w:r w:rsidR="005B07B4" w:rsidRPr="00BF5581">
        <w:rPr>
          <w:rFonts w:ascii="Times New Roman" w:eastAsia="Calibri" w:hAnsi="Times New Roman" w:cs="Times New Roman"/>
          <w:sz w:val="24"/>
          <w:szCs w:val="24"/>
          <w:lang w:eastAsia="es-MX"/>
        </w:rPr>
        <w:t>E</w:t>
      </w:r>
      <w:r w:rsidRPr="00BF5581">
        <w:rPr>
          <w:rFonts w:ascii="Times New Roman" w:eastAsia="Calibri" w:hAnsi="Times New Roman" w:cs="Times New Roman"/>
          <w:sz w:val="24"/>
          <w:szCs w:val="24"/>
          <w:lang w:eastAsia="es-MX"/>
        </w:rPr>
        <w:t>x Spreng.) C.Presl</w:t>
      </w:r>
    </w:p>
    <w:p w14:paraId="289A44A4"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val="en-US" w:eastAsia="es-MX"/>
        </w:rPr>
      </w:pPr>
      <w:r w:rsidRPr="00BF5581">
        <w:rPr>
          <w:rFonts w:ascii="Times New Roman" w:eastAsia="Calibri" w:hAnsi="Times New Roman" w:cs="Times New Roman"/>
          <w:i/>
          <w:iCs/>
          <w:sz w:val="24"/>
          <w:szCs w:val="24"/>
          <w:lang w:val="en-US" w:eastAsia="es-MX"/>
        </w:rPr>
        <w:t xml:space="preserve">Senna atomaria </w:t>
      </w:r>
      <w:r w:rsidRPr="00BF5581">
        <w:rPr>
          <w:rFonts w:ascii="Times New Roman" w:eastAsia="Calibri" w:hAnsi="Times New Roman" w:cs="Times New Roman"/>
          <w:sz w:val="24"/>
          <w:szCs w:val="24"/>
          <w:lang w:val="en-US" w:eastAsia="es-MX"/>
        </w:rPr>
        <w:t>(L.) H.S.Irwin &amp; Barneby</w:t>
      </w:r>
    </w:p>
    <w:p w14:paraId="4148010C"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val="en-US" w:eastAsia="es-MX"/>
        </w:rPr>
      </w:pPr>
      <w:r w:rsidRPr="00BF5581">
        <w:rPr>
          <w:rFonts w:ascii="Times New Roman" w:eastAsia="Calibri" w:hAnsi="Times New Roman" w:cs="Times New Roman"/>
          <w:i/>
          <w:iCs/>
          <w:sz w:val="24"/>
          <w:szCs w:val="24"/>
          <w:lang w:val="en-US" w:eastAsia="es-MX"/>
        </w:rPr>
        <w:t>Senna fruticosa</w:t>
      </w:r>
      <w:r w:rsidRPr="00BF5581">
        <w:rPr>
          <w:rFonts w:ascii="Times New Roman" w:eastAsia="Calibri" w:hAnsi="Times New Roman" w:cs="Times New Roman"/>
          <w:sz w:val="24"/>
          <w:szCs w:val="24"/>
          <w:lang w:val="en-US" w:eastAsia="es-MX"/>
        </w:rPr>
        <w:t xml:space="preserve"> (Mill.) H.S.Irwin &amp; Barneby</w:t>
      </w:r>
    </w:p>
    <w:p w14:paraId="025D0F6A"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val="en-US" w:eastAsia="es-MX"/>
        </w:rPr>
      </w:pPr>
      <w:r w:rsidRPr="00BF5581">
        <w:rPr>
          <w:rFonts w:ascii="Times New Roman" w:eastAsia="Calibri" w:hAnsi="Times New Roman" w:cs="Times New Roman"/>
          <w:i/>
          <w:iCs/>
          <w:sz w:val="24"/>
          <w:szCs w:val="24"/>
          <w:lang w:val="en-US" w:eastAsia="es-MX"/>
        </w:rPr>
        <w:t>Senna pallida</w:t>
      </w:r>
      <w:r w:rsidRPr="00BF5581">
        <w:rPr>
          <w:rFonts w:ascii="Times New Roman" w:eastAsia="Calibri" w:hAnsi="Times New Roman" w:cs="Times New Roman"/>
          <w:sz w:val="24"/>
          <w:szCs w:val="24"/>
          <w:lang w:val="en-US" w:eastAsia="es-MX"/>
        </w:rPr>
        <w:t xml:space="preserve"> (Vahl) H.S.Irwin &amp; Barneby</w:t>
      </w:r>
    </w:p>
    <w:p w14:paraId="4725181E"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val="en-US" w:eastAsia="es-MX"/>
        </w:rPr>
      </w:pPr>
      <w:r w:rsidRPr="00BF5581">
        <w:rPr>
          <w:rFonts w:ascii="Times New Roman" w:eastAsia="Calibri" w:hAnsi="Times New Roman" w:cs="Times New Roman"/>
          <w:i/>
          <w:iCs/>
          <w:sz w:val="24"/>
          <w:szCs w:val="24"/>
          <w:lang w:val="en-US" w:eastAsia="es-MX"/>
        </w:rPr>
        <w:t>Senna occidentalis</w:t>
      </w:r>
      <w:r w:rsidRPr="00BF5581">
        <w:rPr>
          <w:rFonts w:ascii="Times New Roman" w:eastAsia="Calibri" w:hAnsi="Times New Roman" w:cs="Times New Roman"/>
          <w:sz w:val="24"/>
          <w:szCs w:val="24"/>
          <w:lang w:val="en-US" w:eastAsia="es-MX"/>
        </w:rPr>
        <w:t xml:space="preserve"> (L.) Link</w:t>
      </w:r>
    </w:p>
    <w:p w14:paraId="751B2318" w14:textId="77777777"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val="en-US" w:eastAsia="es-MX"/>
        </w:rPr>
        <w:t>Swartzia simplex</w:t>
      </w:r>
      <w:r w:rsidRPr="00BF5581">
        <w:rPr>
          <w:rFonts w:ascii="Times New Roman" w:eastAsia="Calibri" w:hAnsi="Times New Roman" w:cs="Times New Roman"/>
          <w:sz w:val="24"/>
          <w:szCs w:val="24"/>
          <w:lang w:val="en-US" w:eastAsia="es-MX"/>
        </w:rPr>
        <w:t xml:space="preserve"> (Sw.) </w:t>
      </w:r>
      <w:r w:rsidRPr="00BF5581">
        <w:rPr>
          <w:rFonts w:ascii="Times New Roman" w:eastAsia="Calibri" w:hAnsi="Times New Roman" w:cs="Times New Roman"/>
          <w:sz w:val="24"/>
          <w:szCs w:val="24"/>
          <w:lang w:eastAsia="es-MX"/>
        </w:rPr>
        <w:t>Spreng.</w:t>
      </w:r>
    </w:p>
    <w:p w14:paraId="2D1E4BA7" w14:textId="034CE933" w:rsidR="002667F5" w:rsidRPr="00BF5581" w:rsidRDefault="002667F5" w:rsidP="00BF5581">
      <w:pPr>
        <w:pStyle w:val="Prrafodelista"/>
        <w:numPr>
          <w:ilvl w:val="0"/>
          <w:numId w:val="41"/>
        </w:numPr>
        <w:spacing w:after="0" w:line="360" w:lineRule="auto"/>
        <w:ind w:left="0" w:firstLine="709"/>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Zornia reticulata</w:t>
      </w:r>
      <w:r w:rsidRPr="00BF5581">
        <w:rPr>
          <w:rFonts w:ascii="Times New Roman" w:eastAsia="Calibri" w:hAnsi="Times New Roman" w:cs="Times New Roman"/>
          <w:sz w:val="24"/>
          <w:szCs w:val="24"/>
          <w:lang w:eastAsia="es-MX"/>
        </w:rPr>
        <w:t xml:space="preserve"> Sm.</w:t>
      </w:r>
    </w:p>
    <w:p w14:paraId="502483BD" w14:textId="77777777" w:rsidR="00696951" w:rsidRDefault="00696951" w:rsidP="00657E9B">
      <w:pPr>
        <w:spacing w:after="0" w:line="360" w:lineRule="auto"/>
        <w:rPr>
          <w:rFonts w:ascii="Times New Roman" w:eastAsia="Calibri" w:hAnsi="Times New Roman" w:cs="Times New Roman"/>
          <w:b/>
          <w:bCs/>
          <w:color w:val="000000" w:themeColor="text1"/>
          <w:sz w:val="24"/>
          <w:szCs w:val="24"/>
          <w:lang w:eastAsia="es-MX"/>
        </w:rPr>
      </w:pPr>
    </w:p>
    <w:p w14:paraId="7E4909ED" w14:textId="481D8C98" w:rsidR="002667F5" w:rsidRPr="00BF5581" w:rsidRDefault="00696951" w:rsidP="00657E9B">
      <w:pPr>
        <w:spacing w:after="0" w:line="360" w:lineRule="auto"/>
        <w:rPr>
          <w:rFonts w:ascii="Times New Roman" w:eastAsia="Calibri" w:hAnsi="Times New Roman" w:cs="Times New Roman"/>
          <w:b/>
          <w:bCs/>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Fagaceae</w:t>
      </w:r>
    </w:p>
    <w:p w14:paraId="530EB525" w14:textId="77777777" w:rsidR="002667F5" w:rsidRPr="00BF5581" w:rsidRDefault="002667F5" w:rsidP="00BF5581">
      <w:pPr>
        <w:pStyle w:val="Prrafodelista"/>
        <w:numPr>
          <w:ilvl w:val="0"/>
          <w:numId w:val="41"/>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 xml:space="preserve">Quercus acutifolia </w:t>
      </w:r>
      <w:r w:rsidRPr="00BF5581">
        <w:rPr>
          <w:rFonts w:ascii="Times New Roman" w:eastAsia="Calibri" w:hAnsi="Times New Roman" w:cs="Times New Roman"/>
          <w:sz w:val="24"/>
          <w:szCs w:val="24"/>
          <w:lang w:eastAsia="es-MX"/>
        </w:rPr>
        <w:t>Née</w:t>
      </w:r>
    </w:p>
    <w:p w14:paraId="76482394" w14:textId="77777777" w:rsidR="002667F5" w:rsidRPr="00BF5581" w:rsidRDefault="002667F5" w:rsidP="00BF5581">
      <w:pPr>
        <w:pStyle w:val="Prrafodelista"/>
        <w:numPr>
          <w:ilvl w:val="0"/>
          <w:numId w:val="41"/>
        </w:numPr>
        <w:spacing w:after="0" w:line="360" w:lineRule="auto"/>
        <w:ind w:hanging="11"/>
        <w:rPr>
          <w:rFonts w:ascii="Times New Roman" w:eastAsia="Calibri" w:hAnsi="Times New Roman" w:cs="Times New Roman"/>
          <w:i/>
          <w:iCs/>
          <w:sz w:val="24"/>
          <w:szCs w:val="24"/>
          <w:lang w:eastAsia="es-MX"/>
        </w:rPr>
      </w:pPr>
      <w:r w:rsidRPr="00BF5581">
        <w:rPr>
          <w:rFonts w:ascii="Times New Roman" w:eastAsia="Calibri" w:hAnsi="Times New Roman" w:cs="Times New Roman"/>
          <w:i/>
          <w:iCs/>
          <w:sz w:val="24"/>
          <w:szCs w:val="24"/>
          <w:lang w:eastAsia="es-MX"/>
        </w:rPr>
        <w:t>Quercus crispifolia</w:t>
      </w:r>
      <w:r w:rsidRPr="00BF5581">
        <w:rPr>
          <w:rFonts w:ascii="Times New Roman" w:eastAsia="Calibri" w:hAnsi="Times New Roman" w:cs="Times New Roman"/>
          <w:sz w:val="24"/>
          <w:szCs w:val="24"/>
          <w:lang w:eastAsia="es-MX"/>
        </w:rPr>
        <w:t xml:space="preserve"> Trel</w:t>
      </w:r>
      <w:r w:rsidRPr="00BF5581">
        <w:rPr>
          <w:rFonts w:ascii="Times New Roman" w:eastAsia="Calibri" w:hAnsi="Times New Roman" w:cs="Times New Roman"/>
          <w:i/>
          <w:iCs/>
          <w:sz w:val="24"/>
          <w:szCs w:val="24"/>
          <w:lang w:eastAsia="es-MX"/>
        </w:rPr>
        <w:t>.</w:t>
      </w:r>
    </w:p>
    <w:p w14:paraId="4889EE7C" w14:textId="77777777" w:rsidR="002667F5" w:rsidRPr="00BF5581" w:rsidRDefault="002667F5" w:rsidP="00BF5581">
      <w:pPr>
        <w:pStyle w:val="Prrafodelista"/>
        <w:numPr>
          <w:ilvl w:val="0"/>
          <w:numId w:val="41"/>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 xml:space="preserve">Quercus elliptica </w:t>
      </w:r>
      <w:r w:rsidRPr="00BF5581">
        <w:rPr>
          <w:rFonts w:ascii="Times New Roman" w:eastAsia="Calibri" w:hAnsi="Times New Roman" w:cs="Times New Roman"/>
          <w:sz w:val="24"/>
          <w:szCs w:val="24"/>
          <w:lang w:eastAsia="es-MX"/>
        </w:rPr>
        <w:t>Née</w:t>
      </w:r>
    </w:p>
    <w:p w14:paraId="6E8EDF7D" w14:textId="77777777" w:rsidR="002667F5" w:rsidRPr="00BF5581" w:rsidRDefault="002667F5" w:rsidP="00BF5581">
      <w:pPr>
        <w:pStyle w:val="Prrafodelista"/>
        <w:numPr>
          <w:ilvl w:val="0"/>
          <w:numId w:val="41"/>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Quercus glaucescens</w:t>
      </w:r>
      <w:r w:rsidRPr="00BF5581">
        <w:rPr>
          <w:rFonts w:ascii="Times New Roman" w:eastAsia="Calibri" w:hAnsi="Times New Roman" w:cs="Times New Roman"/>
          <w:sz w:val="24"/>
          <w:szCs w:val="24"/>
          <w:lang w:eastAsia="es-MX"/>
        </w:rPr>
        <w:t xml:space="preserve"> Bonpl.</w:t>
      </w:r>
    </w:p>
    <w:p w14:paraId="7A20B372" w14:textId="77777777" w:rsidR="002667F5" w:rsidRPr="00BF5581" w:rsidRDefault="002667F5" w:rsidP="00BF5581">
      <w:pPr>
        <w:pStyle w:val="Prrafodelista"/>
        <w:numPr>
          <w:ilvl w:val="0"/>
          <w:numId w:val="41"/>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Quercus magnoliifolia</w:t>
      </w:r>
      <w:r w:rsidRPr="00BF5581">
        <w:rPr>
          <w:rFonts w:ascii="Times New Roman" w:eastAsia="Calibri" w:hAnsi="Times New Roman" w:cs="Times New Roman"/>
          <w:sz w:val="24"/>
          <w:szCs w:val="24"/>
          <w:lang w:eastAsia="es-MX"/>
        </w:rPr>
        <w:t xml:space="preserve"> Née</w:t>
      </w:r>
    </w:p>
    <w:p w14:paraId="03E8908E" w14:textId="77777777" w:rsidR="00696951" w:rsidRDefault="00696951" w:rsidP="00657E9B">
      <w:pPr>
        <w:spacing w:after="0" w:line="360" w:lineRule="auto"/>
        <w:rPr>
          <w:rFonts w:ascii="Times New Roman" w:hAnsi="Times New Roman" w:cs="Times New Roman"/>
          <w:b/>
          <w:bCs/>
          <w:color w:val="000000" w:themeColor="text1"/>
          <w:sz w:val="24"/>
          <w:szCs w:val="24"/>
        </w:rPr>
      </w:pPr>
    </w:p>
    <w:p w14:paraId="65A11A45" w14:textId="77777777" w:rsidR="00696951" w:rsidRDefault="00696951" w:rsidP="00657E9B">
      <w:pPr>
        <w:spacing w:after="0" w:line="360" w:lineRule="auto"/>
        <w:rPr>
          <w:rFonts w:ascii="Times New Roman" w:eastAsia="Calibri" w:hAnsi="Times New Roman" w:cs="Times New Roman"/>
          <w:b/>
          <w:bCs/>
          <w:color w:val="000000" w:themeColor="text1"/>
          <w:sz w:val="24"/>
          <w:szCs w:val="24"/>
          <w:lang w:eastAsia="es-MX"/>
        </w:rPr>
      </w:pPr>
    </w:p>
    <w:p w14:paraId="3647A21B" w14:textId="6D24FAF4"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Lamiaceae</w:t>
      </w:r>
    </w:p>
    <w:p w14:paraId="7522C856" w14:textId="77777777" w:rsidR="002667F5" w:rsidRPr="00BF5581" w:rsidRDefault="002667F5" w:rsidP="00BF5581">
      <w:pPr>
        <w:pStyle w:val="Prrafodelista"/>
        <w:numPr>
          <w:ilvl w:val="0"/>
          <w:numId w:val="42"/>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Asterohyptis stellulata</w:t>
      </w:r>
      <w:r w:rsidRPr="00BF5581">
        <w:rPr>
          <w:rFonts w:ascii="Times New Roman" w:eastAsia="Calibri" w:hAnsi="Times New Roman" w:cs="Times New Roman"/>
          <w:sz w:val="24"/>
          <w:szCs w:val="24"/>
          <w:lang w:eastAsia="es-MX"/>
        </w:rPr>
        <w:t xml:space="preserve"> (Benth.) Epling</w:t>
      </w:r>
    </w:p>
    <w:p w14:paraId="526C85F9" w14:textId="77777777" w:rsidR="002667F5" w:rsidRPr="00BF5581" w:rsidRDefault="002667F5" w:rsidP="00BF5581">
      <w:pPr>
        <w:pStyle w:val="Prrafodelista"/>
        <w:numPr>
          <w:ilvl w:val="0"/>
          <w:numId w:val="42"/>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Salvia xalapensis</w:t>
      </w:r>
      <w:r w:rsidRPr="00BF5581">
        <w:rPr>
          <w:rFonts w:ascii="Times New Roman" w:eastAsia="Calibri" w:hAnsi="Times New Roman" w:cs="Times New Roman"/>
          <w:sz w:val="24"/>
          <w:szCs w:val="24"/>
          <w:lang w:eastAsia="es-MX"/>
        </w:rPr>
        <w:t xml:space="preserve"> Benth.</w:t>
      </w:r>
    </w:p>
    <w:p w14:paraId="285C8FAE" w14:textId="77777777" w:rsidR="002667F5" w:rsidRPr="00BF5581" w:rsidRDefault="002667F5" w:rsidP="00BF5581">
      <w:pPr>
        <w:pStyle w:val="Prrafodelista"/>
        <w:numPr>
          <w:ilvl w:val="0"/>
          <w:numId w:val="42"/>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Salvia</w:t>
      </w:r>
      <w:r w:rsidRPr="00BF5581">
        <w:rPr>
          <w:rFonts w:ascii="Times New Roman" w:eastAsia="Calibri" w:hAnsi="Times New Roman" w:cs="Times New Roman"/>
          <w:sz w:val="24"/>
          <w:szCs w:val="24"/>
          <w:lang w:eastAsia="es-MX"/>
        </w:rPr>
        <w:t xml:space="preserve"> sp.</w:t>
      </w:r>
    </w:p>
    <w:p w14:paraId="3F89CEA2" w14:textId="77777777" w:rsidR="00696951" w:rsidRDefault="00696951" w:rsidP="00657E9B">
      <w:pPr>
        <w:spacing w:after="0" w:line="360" w:lineRule="auto"/>
        <w:rPr>
          <w:rFonts w:ascii="Times New Roman" w:eastAsia="Calibri" w:hAnsi="Times New Roman" w:cs="Times New Roman"/>
          <w:b/>
          <w:bCs/>
          <w:color w:val="000000" w:themeColor="text1"/>
          <w:sz w:val="24"/>
          <w:szCs w:val="24"/>
          <w:lang w:eastAsia="es-MX"/>
        </w:rPr>
      </w:pPr>
    </w:p>
    <w:p w14:paraId="0200C11C" w14:textId="3345C80B"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Lauraceae</w:t>
      </w:r>
    </w:p>
    <w:p w14:paraId="71FCF9CE" w14:textId="77777777" w:rsidR="002667F5" w:rsidRPr="00BF5581" w:rsidRDefault="002667F5" w:rsidP="00BF5581">
      <w:pPr>
        <w:pStyle w:val="Prrafodelista"/>
        <w:numPr>
          <w:ilvl w:val="0"/>
          <w:numId w:val="43"/>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 xml:space="preserve">Nectandra rubriflora </w:t>
      </w:r>
      <w:r w:rsidRPr="00BF5581">
        <w:rPr>
          <w:rFonts w:ascii="Times New Roman" w:eastAsia="Calibri" w:hAnsi="Times New Roman" w:cs="Times New Roman"/>
          <w:sz w:val="24"/>
          <w:szCs w:val="24"/>
          <w:lang w:eastAsia="es-MX"/>
        </w:rPr>
        <w:t>(Mez) C.K.Allen</w:t>
      </w:r>
    </w:p>
    <w:p w14:paraId="11083B3E" w14:textId="77777777" w:rsidR="002667F5" w:rsidRPr="00BF5581" w:rsidRDefault="002667F5" w:rsidP="00BF5581">
      <w:pPr>
        <w:pStyle w:val="Prrafodelista"/>
        <w:numPr>
          <w:ilvl w:val="0"/>
          <w:numId w:val="43"/>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lastRenderedPageBreak/>
        <w:t xml:space="preserve">Mespilodaphne veraguensis </w:t>
      </w:r>
      <w:r w:rsidRPr="00BF5581">
        <w:rPr>
          <w:rFonts w:ascii="Times New Roman" w:eastAsia="Calibri" w:hAnsi="Times New Roman" w:cs="Times New Roman"/>
          <w:sz w:val="24"/>
          <w:szCs w:val="24"/>
          <w:lang w:eastAsia="es-MX"/>
        </w:rPr>
        <w:t>(Meisn.) Rohwer</w:t>
      </w:r>
    </w:p>
    <w:p w14:paraId="7ED81DA2" w14:textId="77777777" w:rsidR="00696951" w:rsidRDefault="00696951" w:rsidP="00657E9B">
      <w:pPr>
        <w:spacing w:after="0" w:line="360" w:lineRule="auto"/>
        <w:rPr>
          <w:rFonts w:ascii="Times New Roman" w:eastAsia="Calibri" w:hAnsi="Times New Roman" w:cs="Times New Roman"/>
          <w:b/>
          <w:bCs/>
          <w:color w:val="000000" w:themeColor="text1"/>
          <w:sz w:val="24"/>
          <w:szCs w:val="24"/>
          <w:lang w:eastAsia="es-MX"/>
        </w:rPr>
      </w:pPr>
    </w:p>
    <w:p w14:paraId="03D57732" w14:textId="64FE7CC9"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Lythraceae</w:t>
      </w:r>
    </w:p>
    <w:p w14:paraId="2F4A5916" w14:textId="77777777" w:rsidR="002667F5" w:rsidRPr="00BF5581" w:rsidRDefault="002667F5" w:rsidP="00BF5581">
      <w:pPr>
        <w:pStyle w:val="Prrafodelista"/>
        <w:numPr>
          <w:ilvl w:val="0"/>
          <w:numId w:val="44"/>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Cuphea aequipetala</w:t>
      </w:r>
      <w:r w:rsidRPr="00BF5581">
        <w:rPr>
          <w:rFonts w:ascii="Times New Roman" w:eastAsia="Calibri" w:hAnsi="Times New Roman" w:cs="Times New Roman"/>
          <w:sz w:val="24"/>
          <w:szCs w:val="24"/>
          <w:lang w:eastAsia="es-MX"/>
        </w:rPr>
        <w:t xml:space="preserve"> Cav.</w:t>
      </w:r>
    </w:p>
    <w:p w14:paraId="52486301" w14:textId="77777777" w:rsidR="002667F5" w:rsidRPr="00BF5581" w:rsidRDefault="002667F5" w:rsidP="00BF5581">
      <w:pPr>
        <w:pStyle w:val="Prrafodelista"/>
        <w:numPr>
          <w:ilvl w:val="0"/>
          <w:numId w:val="44"/>
        </w:numPr>
        <w:spacing w:after="0" w:line="360" w:lineRule="auto"/>
        <w:ind w:hanging="11"/>
        <w:rPr>
          <w:rFonts w:ascii="Times New Roman" w:eastAsia="Calibri" w:hAnsi="Times New Roman" w:cs="Times New Roman"/>
          <w:i/>
          <w:iCs/>
          <w:sz w:val="24"/>
          <w:szCs w:val="24"/>
          <w:lang w:val="en-US" w:eastAsia="es-MX"/>
        </w:rPr>
      </w:pPr>
      <w:r w:rsidRPr="00BF5581">
        <w:rPr>
          <w:rFonts w:ascii="Times New Roman" w:eastAsia="Calibri" w:hAnsi="Times New Roman" w:cs="Times New Roman"/>
          <w:i/>
          <w:iCs/>
          <w:sz w:val="24"/>
          <w:szCs w:val="24"/>
          <w:lang w:val="en-US" w:eastAsia="es-MX"/>
        </w:rPr>
        <w:t xml:space="preserve">Cuphea pinetorum </w:t>
      </w:r>
      <w:r w:rsidRPr="00BF5581">
        <w:rPr>
          <w:rFonts w:ascii="Times New Roman" w:eastAsia="Calibri" w:hAnsi="Times New Roman" w:cs="Times New Roman"/>
          <w:sz w:val="24"/>
          <w:szCs w:val="24"/>
          <w:lang w:val="en-US" w:eastAsia="es-MX"/>
        </w:rPr>
        <w:t>Benth.</w:t>
      </w:r>
    </w:p>
    <w:p w14:paraId="3E0AF82D" w14:textId="77777777" w:rsidR="002667F5" w:rsidRPr="00BF5581" w:rsidRDefault="002667F5" w:rsidP="00BF5581">
      <w:pPr>
        <w:pStyle w:val="Prrafodelista"/>
        <w:numPr>
          <w:ilvl w:val="0"/>
          <w:numId w:val="44"/>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sz w:val="24"/>
          <w:szCs w:val="24"/>
          <w:lang w:val="en-US" w:eastAsia="es-MX"/>
        </w:rPr>
        <w:t xml:space="preserve">Cuphea </w:t>
      </w:r>
      <w:r w:rsidRPr="00BF5581">
        <w:rPr>
          <w:rFonts w:ascii="Times New Roman" w:eastAsia="Calibri" w:hAnsi="Times New Roman" w:cs="Times New Roman"/>
          <w:sz w:val="24"/>
          <w:szCs w:val="24"/>
          <w:lang w:val="en-US" w:eastAsia="es-MX"/>
        </w:rPr>
        <w:t>sp.</w:t>
      </w:r>
    </w:p>
    <w:p w14:paraId="76552864" w14:textId="77777777" w:rsidR="00696951" w:rsidRDefault="00696951" w:rsidP="00657E9B">
      <w:pPr>
        <w:spacing w:after="0" w:line="360" w:lineRule="auto"/>
        <w:rPr>
          <w:rFonts w:ascii="Times New Roman" w:eastAsia="Calibri" w:hAnsi="Times New Roman" w:cs="Times New Roman"/>
          <w:b/>
          <w:bCs/>
          <w:color w:val="000000" w:themeColor="text1"/>
          <w:sz w:val="24"/>
          <w:szCs w:val="24"/>
          <w:lang w:val="en-US" w:eastAsia="es-MX"/>
        </w:rPr>
      </w:pPr>
    </w:p>
    <w:p w14:paraId="45DFB5E2" w14:textId="1974B119"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val="en-US" w:eastAsia="es-MX"/>
        </w:rPr>
      </w:pPr>
      <w:r w:rsidRPr="00BF5581">
        <w:rPr>
          <w:rFonts w:ascii="Times New Roman" w:eastAsia="Calibri" w:hAnsi="Times New Roman" w:cs="Times New Roman"/>
          <w:b/>
          <w:bCs/>
          <w:color w:val="000000" w:themeColor="text1"/>
          <w:sz w:val="28"/>
          <w:szCs w:val="28"/>
          <w:lang w:val="en-US" w:eastAsia="es-MX"/>
        </w:rPr>
        <w:t>Malpighiaceae</w:t>
      </w:r>
    </w:p>
    <w:p w14:paraId="32516948" w14:textId="77777777" w:rsidR="002667F5" w:rsidRPr="00BF5581" w:rsidRDefault="002667F5" w:rsidP="00BF5581">
      <w:pPr>
        <w:pStyle w:val="Prrafodelista"/>
        <w:numPr>
          <w:ilvl w:val="0"/>
          <w:numId w:val="45"/>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 xml:space="preserve">Byrsonima crassifolia </w:t>
      </w:r>
      <w:r w:rsidRPr="00BF5581">
        <w:rPr>
          <w:rFonts w:ascii="Times New Roman" w:eastAsia="Calibri" w:hAnsi="Times New Roman" w:cs="Times New Roman"/>
          <w:color w:val="000000" w:themeColor="text1"/>
          <w:sz w:val="24"/>
          <w:szCs w:val="24"/>
          <w:lang w:val="en-US" w:eastAsia="es-MX"/>
        </w:rPr>
        <w:t>(L.) Kunth</w:t>
      </w:r>
    </w:p>
    <w:p w14:paraId="7840C240" w14:textId="70CD9C61" w:rsidR="002667F5" w:rsidRPr="00BF5581" w:rsidRDefault="002667F5" w:rsidP="00BF5581">
      <w:pPr>
        <w:pStyle w:val="Prrafodelista"/>
        <w:numPr>
          <w:ilvl w:val="0"/>
          <w:numId w:val="45"/>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 xml:space="preserve">Heteropterys </w:t>
      </w:r>
      <w:r w:rsidR="002A46B8" w:rsidRPr="00BF5581">
        <w:rPr>
          <w:rFonts w:ascii="Times New Roman" w:eastAsia="Calibri" w:hAnsi="Times New Roman" w:cs="Times New Roman"/>
          <w:i/>
          <w:iCs/>
          <w:sz w:val="24"/>
          <w:szCs w:val="24"/>
          <w:lang w:val="en-US" w:eastAsia="es-MX"/>
        </w:rPr>
        <w:t>a</w:t>
      </w:r>
      <w:r w:rsidR="005B07B4" w:rsidRPr="00BF5581">
        <w:rPr>
          <w:rFonts w:ascii="Times New Roman" w:eastAsia="Calibri" w:hAnsi="Times New Roman" w:cs="Times New Roman"/>
          <w:i/>
          <w:iCs/>
          <w:sz w:val="24"/>
          <w:szCs w:val="24"/>
          <w:lang w:val="en-US" w:eastAsia="es-MX"/>
        </w:rPr>
        <w:t>rb</w:t>
      </w:r>
      <w:r w:rsidR="002A46B8" w:rsidRPr="00BF5581">
        <w:rPr>
          <w:rFonts w:ascii="Times New Roman" w:eastAsia="Calibri" w:hAnsi="Times New Roman" w:cs="Times New Roman"/>
          <w:i/>
          <w:iCs/>
          <w:sz w:val="24"/>
          <w:szCs w:val="24"/>
          <w:lang w:val="en-US" w:eastAsia="es-MX"/>
        </w:rPr>
        <w:t>orea</w:t>
      </w:r>
      <w:r w:rsidRPr="00BF5581">
        <w:rPr>
          <w:rFonts w:ascii="Times New Roman" w:eastAsia="Calibri" w:hAnsi="Times New Roman" w:cs="Times New Roman"/>
          <w:i/>
          <w:iCs/>
          <w:color w:val="FF0000"/>
          <w:sz w:val="24"/>
          <w:szCs w:val="24"/>
          <w:lang w:val="en-US" w:eastAsia="es-MX"/>
        </w:rPr>
        <w:t xml:space="preserve"> </w:t>
      </w:r>
      <w:r w:rsidRPr="00BF5581">
        <w:rPr>
          <w:rFonts w:ascii="Times New Roman" w:eastAsia="Calibri" w:hAnsi="Times New Roman" w:cs="Times New Roman"/>
          <w:color w:val="000000" w:themeColor="text1"/>
          <w:sz w:val="24"/>
          <w:szCs w:val="24"/>
          <w:lang w:val="en-US" w:eastAsia="es-MX"/>
        </w:rPr>
        <w:t xml:space="preserve">(L.) DC. </w:t>
      </w:r>
    </w:p>
    <w:p w14:paraId="6768FBF2" w14:textId="77777777" w:rsidR="002667F5" w:rsidRPr="00BF5581" w:rsidRDefault="002667F5" w:rsidP="00BF5581">
      <w:pPr>
        <w:pStyle w:val="Prrafodelista"/>
        <w:numPr>
          <w:ilvl w:val="0"/>
          <w:numId w:val="45"/>
        </w:numPr>
        <w:spacing w:after="0" w:line="360" w:lineRule="auto"/>
        <w:ind w:hanging="11"/>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Gaudichaudia albida</w:t>
      </w:r>
      <w:r w:rsidRPr="00BF5581">
        <w:rPr>
          <w:rFonts w:ascii="Times New Roman" w:eastAsia="Calibri" w:hAnsi="Times New Roman" w:cs="Times New Roman"/>
          <w:color w:val="000000" w:themeColor="text1"/>
          <w:sz w:val="24"/>
          <w:szCs w:val="24"/>
          <w:lang w:eastAsia="es-MX"/>
        </w:rPr>
        <w:t xml:space="preserve"> Schltdl. &amp; Cham.</w:t>
      </w:r>
    </w:p>
    <w:p w14:paraId="10D905B3" w14:textId="77777777" w:rsidR="00696951" w:rsidRDefault="00696951" w:rsidP="00657E9B">
      <w:pPr>
        <w:spacing w:after="0" w:line="360" w:lineRule="auto"/>
        <w:rPr>
          <w:rFonts w:ascii="Times New Roman" w:eastAsia="Calibri" w:hAnsi="Times New Roman" w:cs="Times New Roman"/>
          <w:b/>
          <w:bCs/>
          <w:color w:val="000000" w:themeColor="text1"/>
          <w:sz w:val="24"/>
          <w:szCs w:val="24"/>
          <w:lang w:eastAsia="es-MX"/>
        </w:rPr>
      </w:pPr>
    </w:p>
    <w:p w14:paraId="419665EE" w14:textId="116E55EE"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Malvaceae</w:t>
      </w:r>
    </w:p>
    <w:p w14:paraId="41D12E55" w14:textId="77777777" w:rsidR="002667F5" w:rsidRPr="00BF5581" w:rsidRDefault="002667F5" w:rsidP="00BF5581">
      <w:pPr>
        <w:pStyle w:val="Prrafodelista"/>
        <w:numPr>
          <w:ilvl w:val="0"/>
          <w:numId w:val="46"/>
        </w:numPr>
        <w:spacing w:after="0" w:line="360" w:lineRule="auto"/>
        <w:ind w:hanging="11"/>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 xml:space="preserve">Herissantia crispa </w:t>
      </w:r>
      <w:r w:rsidRPr="00BF5581">
        <w:rPr>
          <w:rFonts w:ascii="Times New Roman" w:eastAsia="Calibri" w:hAnsi="Times New Roman" w:cs="Times New Roman"/>
          <w:color w:val="000000" w:themeColor="text1"/>
          <w:sz w:val="24"/>
          <w:szCs w:val="24"/>
          <w:lang w:eastAsia="es-MX"/>
        </w:rPr>
        <w:t>(L.) Brizicky</w:t>
      </w:r>
    </w:p>
    <w:p w14:paraId="10EB48AD" w14:textId="77777777" w:rsidR="002667F5" w:rsidRPr="00BF5581" w:rsidRDefault="002667F5" w:rsidP="00BF5581">
      <w:pPr>
        <w:pStyle w:val="Prrafodelista"/>
        <w:numPr>
          <w:ilvl w:val="0"/>
          <w:numId w:val="46"/>
        </w:numPr>
        <w:spacing w:after="0" w:line="360" w:lineRule="auto"/>
        <w:ind w:hanging="11"/>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 xml:space="preserve">Guazuma ulmifolia </w:t>
      </w:r>
      <w:r w:rsidRPr="00BF5581">
        <w:rPr>
          <w:rFonts w:ascii="Times New Roman" w:eastAsia="Calibri" w:hAnsi="Times New Roman" w:cs="Times New Roman"/>
          <w:color w:val="000000" w:themeColor="text1"/>
          <w:sz w:val="24"/>
          <w:szCs w:val="24"/>
          <w:lang w:eastAsia="es-MX"/>
        </w:rPr>
        <w:t>Lam.</w:t>
      </w:r>
    </w:p>
    <w:p w14:paraId="2D4FC780" w14:textId="77777777" w:rsidR="002667F5" w:rsidRPr="00BF5581" w:rsidRDefault="002667F5" w:rsidP="00BF5581">
      <w:pPr>
        <w:pStyle w:val="Prrafodelista"/>
        <w:numPr>
          <w:ilvl w:val="0"/>
          <w:numId w:val="46"/>
        </w:numPr>
        <w:spacing w:after="0" w:line="360" w:lineRule="auto"/>
        <w:ind w:hanging="11"/>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 xml:space="preserve">Hibiscus sabdariffa </w:t>
      </w:r>
      <w:r w:rsidRPr="00BF5581">
        <w:rPr>
          <w:rFonts w:ascii="Times New Roman" w:eastAsia="Calibri" w:hAnsi="Times New Roman" w:cs="Times New Roman"/>
          <w:color w:val="000000" w:themeColor="text1"/>
          <w:sz w:val="24"/>
          <w:szCs w:val="24"/>
          <w:lang w:eastAsia="es-MX"/>
        </w:rPr>
        <w:t>L.</w:t>
      </w:r>
    </w:p>
    <w:p w14:paraId="68A54B3F" w14:textId="77777777" w:rsidR="002667F5" w:rsidRPr="00BF5581" w:rsidRDefault="002667F5" w:rsidP="00BF5581">
      <w:pPr>
        <w:pStyle w:val="Prrafodelista"/>
        <w:numPr>
          <w:ilvl w:val="0"/>
          <w:numId w:val="46"/>
        </w:numPr>
        <w:spacing w:after="0" w:line="360" w:lineRule="auto"/>
        <w:ind w:hanging="11"/>
        <w:rPr>
          <w:rFonts w:ascii="Times New Roman" w:eastAsia="Calibri" w:hAnsi="Times New Roman" w:cs="Times New Roman"/>
          <w:i/>
          <w:iCs/>
          <w:sz w:val="24"/>
          <w:szCs w:val="24"/>
          <w:lang w:eastAsia="es-MX"/>
        </w:rPr>
      </w:pPr>
      <w:r w:rsidRPr="00BF5581">
        <w:rPr>
          <w:rFonts w:ascii="Times New Roman" w:eastAsia="Calibri" w:hAnsi="Times New Roman" w:cs="Times New Roman"/>
          <w:i/>
          <w:iCs/>
          <w:sz w:val="24"/>
          <w:szCs w:val="24"/>
          <w:lang w:eastAsia="es-MX"/>
        </w:rPr>
        <w:t xml:space="preserve">Heliocarpus occidentalis </w:t>
      </w:r>
      <w:r w:rsidRPr="00BF5581">
        <w:rPr>
          <w:rFonts w:ascii="Times New Roman" w:eastAsia="Calibri" w:hAnsi="Times New Roman" w:cs="Times New Roman"/>
          <w:sz w:val="24"/>
          <w:szCs w:val="24"/>
          <w:lang w:eastAsia="es-MX"/>
        </w:rPr>
        <w:t>Rose</w:t>
      </w:r>
    </w:p>
    <w:p w14:paraId="2844903F" w14:textId="77777777" w:rsidR="002667F5" w:rsidRPr="00BF5581" w:rsidRDefault="002667F5" w:rsidP="00BF5581">
      <w:pPr>
        <w:pStyle w:val="Prrafodelista"/>
        <w:numPr>
          <w:ilvl w:val="0"/>
          <w:numId w:val="46"/>
        </w:numPr>
        <w:spacing w:after="0" w:line="360" w:lineRule="auto"/>
        <w:ind w:hanging="11"/>
        <w:rPr>
          <w:rFonts w:ascii="Times New Roman" w:eastAsia="Calibri" w:hAnsi="Times New Roman" w:cs="Times New Roman"/>
          <w:i/>
          <w:iCs/>
          <w:sz w:val="24"/>
          <w:szCs w:val="24"/>
          <w:lang w:eastAsia="es-MX"/>
        </w:rPr>
      </w:pPr>
      <w:r w:rsidRPr="00BF5581">
        <w:rPr>
          <w:rFonts w:ascii="Times New Roman" w:eastAsia="Calibri" w:hAnsi="Times New Roman" w:cs="Times New Roman"/>
          <w:i/>
          <w:iCs/>
          <w:sz w:val="24"/>
          <w:szCs w:val="24"/>
          <w:lang w:eastAsia="es-MX"/>
        </w:rPr>
        <w:t xml:space="preserve">Heliocarpus terebinthinaceus </w:t>
      </w:r>
      <w:r w:rsidRPr="00BF5581">
        <w:rPr>
          <w:rFonts w:ascii="Times New Roman" w:eastAsia="Calibri" w:hAnsi="Times New Roman" w:cs="Times New Roman"/>
          <w:sz w:val="24"/>
          <w:szCs w:val="24"/>
          <w:lang w:eastAsia="es-MX"/>
        </w:rPr>
        <w:t>(DC.) Hochr.</w:t>
      </w:r>
    </w:p>
    <w:p w14:paraId="695E8AFD" w14:textId="77777777" w:rsidR="002667F5" w:rsidRPr="00BF5581" w:rsidRDefault="002667F5" w:rsidP="00BF5581">
      <w:pPr>
        <w:pStyle w:val="Prrafodelista"/>
        <w:numPr>
          <w:ilvl w:val="0"/>
          <w:numId w:val="46"/>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Heliocarpus</w:t>
      </w:r>
      <w:r w:rsidRPr="00BF5581">
        <w:rPr>
          <w:rFonts w:ascii="Times New Roman" w:eastAsia="Calibri" w:hAnsi="Times New Roman" w:cs="Times New Roman"/>
          <w:sz w:val="24"/>
          <w:szCs w:val="24"/>
          <w:lang w:eastAsia="es-MX"/>
        </w:rPr>
        <w:t xml:space="preserve"> sp.</w:t>
      </w:r>
    </w:p>
    <w:p w14:paraId="6B06FE66" w14:textId="77777777" w:rsidR="002667F5" w:rsidRPr="00BF5581" w:rsidRDefault="002667F5" w:rsidP="00BF5581">
      <w:pPr>
        <w:pStyle w:val="Prrafodelista"/>
        <w:numPr>
          <w:ilvl w:val="0"/>
          <w:numId w:val="46"/>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 xml:space="preserve">Luehea candida </w:t>
      </w:r>
      <w:r w:rsidRPr="00BF5581">
        <w:rPr>
          <w:rFonts w:ascii="Times New Roman" w:eastAsia="Calibri" w:hAnsi="Times New Roman" w:cs="Times New Roman"/>
          <w:sz w:val="24"/>
          <w:szCs w:val="24"/>
          <w:lang w:eastAsia="es-MX"/>
        </w:rPr>
        <w:t>(Moc. &amp; Sessé ex DC.) Mart.</w:t>
      </w:r>
    </w:p>
    <w:p w14:paraId="065A7DE1" w14:textId="77777777" w:rsidR="002667F5" w:rsidRPr="00BF5581" w:rsidRDefault="002667F5" w:rsidP="00BF5581">
      <w:pPr>
        <w:pStyle w:val="Prrafodelista"/>
        <w:numPr>
          <w:ilvl w:val="0"/>
          <w:numId w:val="46"/>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Melochia nodiflora</w:t>
      </w:r>
      <w:r w:rsidRPr="00BF5581">
        <w:rPr>
          <w:rFonts w:ascii="Times New Roman" w:eastAsia="Calibri" w:hAnsi="Times New Roman" w:cs="Times New Roman"/>
          <w:sz w:val="24"/>
          <w:szCs w:val="24"/>
          <w:lang w:eastAsia="es-MX"/>
        </w:rPr>
        <w:t xml:space="preserve"> Sw.</w:t>
      </w:r>
    </w:p>
    <w:p w14:paraId="589BC6BA" w14:textId="77777777" w:rsidR="002667F5" w:rsidRPr="00BF5581" w:rsidRDefault="002667F5" w:rsidP="00BF5581">
      <w:pPr>
        <w:pStyle w:val="Prrafodelista"/>
        <w:numPr>
          <w:ilvl w:val="0"/>
          <w:numId w:val="46"/>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Sida acuta</w:t>
      </w:r>
      <w:r w:rsidRPr="00BF5581">
        <w:rPr>
          <w:rFonts w:ascii="Times New Roman" w:eastAsia="Calibri" w:hAnsi="Times New Roman" w:cs="Times New Roman"/>
          <w:sz w:val="24"/>
          <w:szCs w:val="24"/>
          <w:lang w:eastAsia="es-MX"/>
        </w:rPr>
        <w:t xml:space="preserve"> Burm.f.</w:t>
      </w:r>
    </w:p>
    <w:p w14:paraId="6B23AAEE" w14:textId="77777777" w:rsidR="002667F5" w:rsidRPr="00BF5581" w:rsidRDefault="002667F5" w:rsidP="00BF5581">
      <w:pPr>
        <w:pStyle w:val="Prrafodelista"/>
        <w:numPr>
          <w:ilvl w:val="0"/>
          <w:numId w:val="46"/>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Pavonia malacophylla</w:t>
      </w:r>
      <w:r w:rsidRPr="00BF5581">
        <w:rPr>
          <w:rFonts w:ascii="Times New Roman" w:eastAsia="Calibri" w:hAnsi="Times New Roman" w:cs="Times New Roman"/>
          <w:sz w:val="24"/>
          <w:szCs w:val="24"/>
          <w:lang w:eastAsia="es-MX"/>
        </w:rPr>
        <w:t xml:space="preserve"> (Link &amp; Otto) Garcke</w:t>
      </w:r>
    </w:p>
    <w:p w14:paraId="526152BD" w14:textId="77777777" w:rsidR="002667F5" w:rsidRPr="00BF5581" w:rsidRDefault="002667F5" w:rsidP="00BF5581">
      <w:pPr>
        <w:pStyle w:val="Prrafodelista"/>
        <w:numPr>
          <w:ilvl w:val="0"/>
          <w:numId w:val="46"/>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 xml:space="preserve">Triumfetta simplicifolia </w:t>
      </w:r>
      <w:r w:rsidRPr="00BF5581">
        <w:rPr>
          <w:rFonts w:ascii="Times New Roman" w:eastAsia="Calibri" w:hAnsi="Times New Roman" w:cs="Times New Roman"/>
          <w:sz w:val="24"/>
          <w:szCs w:val="24"/>
          <w:lang w:eastAsia="es-MX"/>
        </w:rPr>
        <w:t>(Sessé &amp; Moc.) Fryxell</w:t>
      </w:r>
    </w:p>
    <w:p w14:paraId="7AAFF440" w14:textId="77777777" w:rsidR="002667F5" w:rsidRPr="00BF5581" w:rsidRDefault="002667F5" w:rsidP="00BF5581">
      <w:pPr>
        <w:pStyle w:val="Prrafodelista"/>
        <w:numPr>
          <w:ilvl w:val="0"/>
          <w:numId w:val="46"/>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 xml:space="preserve">Triumfetta </w:t>
      </w:r>
      <w:r w:rsidRPr="00BF5581">
        <w:rPr>
          <w:rFonts w:ascii="Times New Roman" w:eastAsia="Calibri" w:hAnsi="Times New Roman" w:cs="Times New Roman"/>
          <w:sz w:val="24"/>
          <w:szCs w:val="24"/>
          <w:lang w:eastAsia="es-MX"/>
        </w:rPr>
        <w:t xml:space="preserve">sp. </w:t>
      </w:r>
    </w:p>
    <w:p w14:paraId="4B3A220D" w14:textId="77777777" w:rsidR="002667F5" w:rsidRPr="00BF5581" w:rsidRDefault="002667F5" w:rsidP="00BF5581">
      <w:pPr>
        <w:pStyle w:val="Prrafodelista"/>
        <w:numPr>
          <w:ilvl w:val="0"/>
          <w:numId w:val="46"/>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Trichospermum mexicanum</w:t>
      </w:r>
      <w:r w:rsidRPr="00BF5581">
        <w:rPr>
          <w:rFonts w:ascii="Times New Roman" w:eastAsia="Calibri" w:hAnsi="Times New Roman" w:cs="Times New Roman"/>
          <w:sz w:val="24"/>
          <w:szCs w:val="24"/>
          <w:lang w:eastAsia="es-MX"/>
        </w:rPr>
        <w:t xml:space="preserve"> (DC.) Baill.</w:t>
      </w:r>
    </w:p>
    <w:p w14:paraId="10392EA8" w14:textId="77777777" w:rsidR="002667F5" w:rsidRPr="00BF5581" w:rsidRDefault="002667F5" w:rsidP="00BF5581">
      <w:pPr>
        <w:pStyle w:val="Prrafodelista"/>
        <w:numPr>
          <w:ilvl w:val="0"/>
          <w:numId w:val="46"/>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Waltheria indica</w:t>
      </w:r>
      <w:r w:rsidRPr="00BF5581">
        <w:rPr>
          <w:rFonts w:ascii="Times New Roman" w:eastAsia="Calibri" w:hAnsi="Times New Roman" w:cs="Times New Roman"/>
          <w:sz w:val="24"/>
          <w:szCs w:val="24"/>
          <w:lang w:eastAsia="es-MX"/>
        </w:rPr>
        <w:t xml:space="preserve"> L.</w:t>
      </w:r>
    </w:p>
    <w:p w14:paraId="30C3C7E3" w14:textId="77777777" w:rsidR="00696951" w:rsidRDefault="00696951" w:rsidP="00657E9B">
      <w:pPr>
        <w:spacing w:after="0" w:line="360" w:lineRule="auto"/>
        <w:rPr>
          <w:rFonts w:ascii="Times New Roman" w:eastAsia="Calibri" w:hAnsi="Times New Roman" w:cs="Times New Roman"/>
          <w:b/>
          <w:bCs/>
          <w:color w:val="000000" w:themeColor="text1"/>
          <w:sz w:val="24"/>
          <w:szCs w:val="24"/>
          <w:lang w:eastAsia="es-MX"/>
        </w:rPr>
      </w:pPr>
    </w:p>
    <w:p w14:paraId="7CBFA604" w14:textId="265E4ED9"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Melastomataceae</w:t>
      </w:r>
    </w:p>
    <w:p w14:paraId="5F50D020" w14:textId="77777777" w:rsidR="002667F5" w:rsidRPr="00BF5581" w:rsidRDefault="002667F5" w:rsidP="00BF5581">
      <w:pPr>
        <w:pStyle w:val="Prrafodelista"/>
        <w:numPr>
          <w:ilvl w:val="0"/>
          <w:numId w:val="47"/>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Miconia xalapensis</w:t>
      </w:r>
      <w:r w:rsidRPr="00BF5581">
        <w:rPr>
          <w:rFonts w:ascii="Times New Roman" w:eastAsia="Calibri" w:hAnsi="Times New Roman" w:cs="Times New Roman"/>
          <w:sz w:val="24"/>
          <w:szCs w:val="24"/>
          <w:lang w:eastAsia="es-MX"/>
        </w:rPr>
        <w:t xml:space="preserve"> (Bonpl.) M.Gómez</w:t>
      </w:r>
    </w:p>
    <w:p w14:paraId="3A4D5263" w14:textId="77777777" w:rsidR="002667F5" w:rsidRPr="00BF5581" w:rsidRDefault="002667F5" w:rsidP="00BF5581">
      <w:pPr>
        <w:pStyle w:val="Prrafodelista"/>
        <w:numPr>
          <w:ilvl w:val="0"/>
          <w:numId w:val="47"/>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Miconia rubra</w:t>
      </w:r>
      <w:r w:rsidRPr="00BF5581">
        <w:rPr>
          <w:rFonts w:ascii="Times New Roman" w:eastAsia="Calibri" w:hAnsi="Times New Roman" w:cs="Times New Roman"/>
          <w:sz w:val="24"/>
          <w:szCs w:val="24"/>
          <w:lang w:eastAsia="es-MX"/>
        </w:rPr>
        <w:t xml:space="preserve"> (Aubl.) Mabb. </w:t>
      </w:r>
    </w:p>
    <w:p w14:paraId="435E75FC" w14:textId="77777777" w:rsidR="002667F5" w:rsidRPr="00BF5581" w:rsidRDefault="002667F5" w:rsidP="00BF5581">
      <w:pPr>
        <w:pStyle w:val="Prrafodelista"/>
        <w:numPr>
          <w:ilvl w:val="0"/>
          <w:numId w:val="47"/>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lastRenderedPageBreak/>
        <w:t>Miconia crenata</w:t>
      </w:r>
      <w:r w:rsidRPr="00BF5581">
        <w:rPr>
          <w:rFonts w:ascii="Times New Roman" w:eastAsia="Calibri" w:hAnsi="Times New Roman" w:cs="Times New Roman"/>
          <w:sz w:val="24"/>
          <w:szCs w:val="24"/>
          <w:lang w:eastAsia="es-MX"/>
        </w:rPr>
        <w:t xml:space="preserve"> (Vahl) Michelang.</w:t>
      </w:r>
    </w:p>
    <w:p w14:paraId="19E10C1B" w14:textId="77777777" w:rsidR="002667F5" w:rsidRPr="00BF5581" w:rsidRDefault="002667F5" w:rsidP="00BF5581">
      <w:pPr>
        <w:pStyle w:val="Prrafodelista"/>
        <w:numPr>
          <w:ilvl w:val="0"/>
          <w:numId w:val="47"/>
        </w:numPr>
        <w:spacing w:after="0" w:line="360" w:lineRule="auto"/>
        <w:ind w:hanging="11"/>
        <w:rPr>
          <w:rFonts w:ascii="Times New Roman" w:eastAsia="Calibri" w:hAnsi="Times New Roman" w:cs="Times New Roman"/>
          <w:sz w:val="24"/>
          <w:szCs w:val="24"/>
          <w:lang w:val="en-US" w:eastAsia="es-MX"/>
        </w:rPr>
      </w:pPr>
      <w:r w:rsidRPr="00BF5581">
        <w:rPr>
          <w:rFonts w:ascii="Times New Roman" w:eastAsia="Calibri" w:hAnsi="Times New Roman" w:cs="Times New Roman"/>
          <w:i/>
          <w:iCs/>
          <w:sz w:val="24"/>
          <w:szCs w:val="24"/>
          <w:lang w:val="en-US" w:eastAsia="es-MX"/>
        </w:rPr>
        <w:t>Miconia sericea</w:t>
      </w:r>
      <w:r w:rsidRPr="00BF5581">
        <w:rPr>
          <w:rFonts w:ascii="Times New Roman" w:eastAsia="Calibri" w:hAnsi="Times New Roman" w:cs="Times New Roman"/>
          <w:sz w:val="24"/>
          <w:szCs w:val="24"/>
          <w:lang w:val="en-US" w:eastAsia="es-MX"/>
        </w:rPr>
        <w:t xml:space="preserve"> (D.Don) Michelang. </w:t>
      </w:r>
    </w:p>
    <w:p w14:paraId="699A2D31" w14:textId="77777777" w:rsidR="002667F5" w:rsidRPr="00BF5581" w:rsidRDefault="002667F5" w:rsidP="00BF5581">
      <w:pPr>
        <w:pStyle w:val="Prrafodelista"/>
        <w:numPr>
          <w:ilvl w:val="0"/>
          <w:numId w:val="47"/>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sz w:val="24"/>
          <w:szCs w:val="24"/>
          <w:lang w:val="en-US" w:eastAsia="es-MX"/>
        </w:rPr>
        <w:t>Heterocentron subtriplinervium</w:t>
      </w:r>
      <w:r w:rsidRPr="00BF5581">
        <w:rPr>
          <w:rFonts w:ascii="Times New Roman" w:eastAsia="Calibri" w:hAnsi="Times New Roman" w:cs="Times New Roman"/>
          <w:sz w:val="24"/>
          <w:szCs w:val="24"/>
          <w:lang w:val="en-US" w:eastAsia="es-MX"/>
        </w:rPr>
        <w:t xml:space="preserve"> (Link &amp; Otto) A.Braun &amp; C.D.Bouché</w:t>
      </w:r>
    </w:p>
    <w:p w14:paraId="5CD0FB0B" w14:textId="77777777" w:rsidR="006A5759" w:rsidRDefault="006A5759" w:rsidP="00657E9B">
      <w:pPr>
        <w:spacing w:after="0" w:line="360" w:lineRule="auto"/>
        <w:rPr>
          <w:rFonts w:ascii="Times New Roman" w:eastAsia="Calibri" w:hAnsi="Times New Roman" w:cs="Times New Roman"/>
          <w:b/>
          <w:bCs/>
          <w:color w:val="000000" w:themeColor="text1"/>
          <w:sz w:val="24"/>
          <w:szCs w:val="24"/>
          <w:lang w:val="en-US" w:eastAsia="es-MX"/>
        </w:rPr>
      </w:pPr>
    </w:p>
    <w:p w14:paraId="5AC49248" w14:textId="583EEC31"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val="en-US" w:eastAsia="es-MX"/>
        </w:rPr>
      </w:pPr>
      <w:r w:rsidRPr="00BF5581">
        <w:rPr>
          <w:rFonts w:ascii="Times New Roman" w:eastAsia="Calibri" w:hAnsi="Times New Roman" w:cs="Times New Roman"/>
          <w:b/>
          <w:bCs/>
          <w:color w:val="000000" w:themeColor="text1"/>
          <w:sz w:val="28"/>
          <w:szCs w:val="28"/>
          <w:lang w:val="en-US" w:eastAsia="es-MX"/>
        </w:rPr>
        <w:t xml:space="preserve">Meliaceae </w:t>
      </w:r>
    </w:p>
    <w:p w14:paraId="422CBA0F" w14:textId="77777777" w:rsidR="002667F5" w:rsidRPr="00BF5581" w:rsidRDefault="002667F5" w:rsidP="00BF5581">
      <w:pPr>
        <w:pStyle w:val="Prrafodelista"/>
        <w:numPr>
          <w:ilvl w:val="0"/>
          <w:numId w:val="48"/>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Trichilia hirta</w:t>
      </w:r>
      <w:r w:rsidRPr="00BF5581">
        <w:rPr>
          <w:rFonts w:ascii="Times New Roman" w:eastAsia="Calibri" w:hAnsi="Times New Roman" w:cs="Times New Roman"/>
          <w:color w:val="000000" w:themeColor="text1"/>
          <w:sz w:val="24"/>
          <w:szCs w:val="24"/>
          <w:lang w:val="en-US" w:eastAsia="es-MX"/>
        </w:rPr>
        <w:t xml:space="preserve"> L.</w:t>
      </w:r>
    </w:p>
    <w:p w14:paraId="4AD1DC27" w14:textId="77777777" w:rsidR="006A5759" w:rsidRDefault="006A5759" w:rsidP="00657E9B">
      <w:pPr>
        <w:spacing w:after="0" w:line="360" w:lineRule="auto"/>
        <w:rPr>
          <w:rFonts w:ascii="Times New Roman" w:eastAsia="Calibri" w:hAnsi="Times New Roman" w:cs="Times New Roman"/>
          <w:b/>
          <w:bCs/>
          <w:color w:val="000000" w:themeColor="text1"/>
          <w:sz w:val="24"/>
          <w:szCs w:val="24"/>
          <w:lang w:val="en-US" w:eastAsia="es-MX"/>
        </w:rPr>
      </w:pPr>
    </w:p>
    <w:p w14:paraId="48EAAC7D" w14:textId="0BF5F242"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val="en-US" w:eastAsia="es-MX"/>
        </w:rPr>
      </w:pPr>
      <w:r w:rsidRPr="00BF5581">
        <w:rPr>
          <w:rFonts w:ascii="Times New Roman" w:eastAsia="Calibri" w:hAnsi="Times New Roman" w:cs="Times New Roman"/>
          <w:b/>
          <w:bCs/>
          <w:color w:val="000000" w:themeColor="text1"/>
          <w:sz w:val="28"/>
          <w:szCs w:val="28"/>
          <w:lang w:val="en-US" w:eastAsia="es-MX"/>
        </w:rPr>
        <w:t>Moraceae</w:t>
      </w:r>
    </w:p>
    <w:p w14:paraId="6DE8057C" w14:textId="77777777" w:rsidR="002667F5" w:rsidRPr="00BF5581" w:rsidRDefault="002667F5" w:rsidP="00BF5581">
      <w:pPr>
        <w:pStyle w:val="Prrafodelista"/>
        <w:numPr>
          <w:ilvl w:val="0"/>
          <w:numId w:val="48"/>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Brosimum alicastrum</w:t>
      </w:r>
      <w:r w:rsidRPr="00BF5581">
        <w:rPr>
          <w:rFonts w:ascii="Times New Roman" w:eastAsia="Calibri" w:hAnsi="Times New Roman" w:cs="Times New Roman"/>
          <w:color w:val="000000" w:themeColor="text1"/>
          <w:sz w:val="24"/>
          <w:szCs w:val="24"/>
          <w:lang w:val="en-US" w:eastAsia="es-MX"/>
        </w:rPr>
        <w:t xml:space="preserve"> Sw.</w:t>
      </w:r>
    </w:p>
    <w:p w14:paraId="79274A39" w14:textId="77777777" w:rsidR="002667F5" w:rsidRPr="00BF5581" w:rsidRDefault="002667F5" w:rsidP="00BF5581">
      <w:pPr>
        <w:pStyle w:val="Prrafodelista"/>
        <w:numPr>
          <w:ilvl w:val="0"/>
          <w:numId w:val="48"/>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Dorstenia drakena</w:t>
      </w:r>
      <w:r w:rsidRPr="00BF5581">
        <w:rPr>
          <w:rFonts w:ascii="Times New Roman" w:eastAsia="Calibri" w:hAnsi="Times New Roman" w:cs="Times New Roman"/>
          <w:color w:val="000000" w:themeColor="text1"/>
          <w:sz w:val="24"/>
          <w:szCs w:val="24"/>
          <w:lang w:val="en-US" w:eastAsia="es-MX"/>
        </w:rPr>
        <w:t xml:space="preserve"> L.</w:t>
      </w:r>
    </w:p>
    <w:p w14:paraId="7357675D" w14:textId="77777777" w:rsidR="002667F5" w:rsidRPr="00BF5581" w:rsidRDefault="002667F5" w:rsidP="00BF5581">
      <w:pPr>
        <w:pStyle w:val="Prrafodelista"/>
        <w:numPr>
          <w:ilvl w:val="0"/>
          <w:numId w:val="48"/>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Ficus obtusifolia</w:t>
      </w:r>
      <w:r w:rsidRPr="00BF5581">
        <w:rPr>
          <w:rFonts w:ascii="Times New Roman" w:eastAsia="Calibri" w:hAnsi="Times New Roman" w:cs="Times New Roman"/>
          <w:color w:val="000000" w:themeColor="text1"/>
          <w:sz w:val="24"/>
          <w:szCs w:val="24"/>
          <w:lang w:val="en-US" w:eastAsia="es-MX"/>
        </w:rPr>
        <w:t xml:space="preserve"> Kunth</w:t>
      </w:r>
    </w:p>
    <w:p w14:paraId="7B2541F5" w14:textId="77777777" w:rsidR="002667F5" w:rsidRPr="00BF5581" w:rsidRDefault="002667F5" w:rsidP="00BF5581">
      <w:pPr>
        <w:pStyle w:val="Prrafodelista"/>
        <w:numPr>
          <w:ilvl w:val="0"/>
          <w:numId w:val="48"/>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Ficus</w:t>
      </w:r>
      <w:r w:rsidRPr="00BF5581">
        <w:rPr>
          <w:rFonts w:ascii="Times New Roman" w:eastAsia="Calibri" w:hAnsi="Times New Roman" w:cs="Times New Roman"/>
          <w:color w:val="000000" w:themeColor="text1"/>
          <w:sz w:val="24"/>
          <w:szCs w:val="24"/>
          <w:lang w:val="en-US" w:eastAsia="es-MX"/>
        </w:rPr>
        <w:t xml:space="preserve"> sp.</w:t>
      </w:r>
    </w:p>
    <w:p w14:paraId="7B0A5F70" w14:textId="77777777" w:rsidR="006A5759" w:rsidRPr="00CE7863" w:rsidRDefault="006A5759" w:rsidP="00657E9B">
      <w:pPr>
        <w:spacing w:after="0" w:line="360" w:lineRule="auto"/>
        <w:rPr>
          <w:rFonts w:ascii="Times New Roman" w:eastAsia="Calibri" w:hAnsi="Times New Roman" w:cs="Times New Roman"/>
          <w:color w:val="000000" w:themeColor="text1"/>
          <w:sz w:val="24"/>
          <w:szCs w:val="24"/>
          <w:lang w:val="en-US" w:eastAsia="es-MX"/>
        </w:rPr>
      </w:pPr>
    </w:p>
    <w:p w14:paraId="5F6058DA" w14:textId="321A6192"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val="en-US" w:eastAsia="es-MX"/>
        </w:rPr>
      </w:pPr>
      <w:r w:rsidRPr="00BF5581">
        <w:rPr>
          <w:rFonts w:ascii="Times New Roman" w:eastAsia="Calibri" w:hAnsi="Times New Roman" w:cs="Times New Roman"/>
          <w:b/>
          <w:bCs/>
          <w:color w:val="000000" w:themeColor="text1"/>
          <w:sz w:val="28"/>
          <w:szCs w:val="28"/>
          <w:lang w:val="en-US" w:eastAsia="es-MX"/>
        </w:rPr>
        <w:t>Muntingiaceae</w:t>
      </w:r>
    </w:p>
    <w:p w14:paraId="0E3D7EFC" w14:textId="77777777" w:rsidR="002667F5" w:rsidRPr="00BF5581" w:rsidRDefault="002667F5" w:rsidP="00BF5581">
      <w:pPr>
        <w:pStyle w:val="Prrafodelista"/>
        <w:numPr>
          <w:ilvl w:val="0"/>
          <w:numId w:val="73"/>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Muntingia calabura</w:t>
      </w:r>
      <w:r w:rsidRPr="00BF5581">
        <w:rPr>
          <w:rFonts w:ascii="Times New Roman" w:eastAsia="Calibri" w:hAnsi="Times New Roman" w:cs="Times New Roman"/>
          <w:color w:val="000000" w:themeColor="text1"/>
          <w:sz w:val="24"/>
          <w:szCs w:val="24"/>
          <w:lang w:val="en-US" w:eastAsia="es-MX"/>
        </w:rPr>
        <w:t xml:space="preserve"> L. </w:t>
      </w:r>
    </w:p>
    <w:p w14:paraId="580F0C80" w14:textId="77777777" w:rsidR="006A5759" w:rsidRDefault="006A5759" w:rsidP="00657E9B">
      <w:pPr>
        <w:spacing w:after="0" w:line="360" w:lineRule="auto"/>
        <w:rPr>
          <w:rFonts w:ascii="Times New Roman" w:eastAsia="Calibri" w:hAnsi="Times New Roman" w:cs="Times New Roman"/>
          <w:b/>
          <w:bCs/>
          <w:color w:val="000000" w:themeColor="text1"/>
          <w:sz w:val="24"/>
          <w:szCs w:val="24"/>
          <w:lang w:val="en-US" w:eastAsia="es-MX"/>
        </w:rPr>
      </w:pPr>
    </w:p>
    <w:p w14:paraId="683D5094" w14:textId="4E51225F"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val="en-US" w:eastAsia="es-MX"/>
        </w:rPr>
      </w:pPr>
      <w:r w:rsidRPr="00BF5581">
        <w:rPr>
          <w:rFonts w:ascii="Times New Roman" w:eastAsia="Calibri" w:hAnsi="Times New Roman" w:cs="Times New Roman"/>
          <w:b/>
          <w:bCs/>
          <w:color w:val="000000" w:themeColor="text1"/>
          <w:sz w:val="28"/>
          <w:szCs w:val="28"/>
          <w:lang w:val="en-US" w:eastAsia="es-MX"/>
        </w:rPr>
        <w:t>Myrtaceae</w:t>
      </w:r>
    </w:p>
    <w:p w14:paraId="13491F1A" w14:textId="77777777" w:rsidR="002667F5" w:rsidRPr="00BF5581" w:rsidRDefault="002667F5" w:rsidP="00BF5581">
      <w:pPr>
        <w:pStyle w:val="Prrafodelista"/>
        <w:numPr>
          <w:ilvl w:val="0"/>
          <w:numId w:val="72"/>
        </w:numPr>
        <w:spacing w:after="0" w:line="360" w:lineRule="auto"/>
        <w:ind w:left="0" w:firstLine="709"/>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Eugenia</w:t>
      </w:r>
      <w:r w:rsidRPr="00BF5581">
        <w:rPr>
          <w:rFonts w:ascii="Times New Roman" w:eastAsia="Calibri" w:hAnsi="Times New Roman" w:cs="Times New Roman"/>
          <w:color w:val="000000" w:themeColor="text1"/>
          <w:sz w:val="24"/>
          <w:szCs w:val="24"/>
          <w:lang w:eastAsia="es-MX"/>
        </w:rPr>
        <w:t xml:space="preserve"> sp.</w:t>
      </w:r>
    </w:p>
    <w:p w14:paraId="773ADA0B" w14:textId="77777777" w:rsidR="002667F5" w:rsidRPr="00BF5581" w:rsidRDefault="002667F5" w:rsidP="00BF5581">
      <w:pPr>
        <w:pStyle w:val="Prrafodelista"/>
        <w:numPr>
          <w:ilvl w:val="0"/>
          <w:numId w:val="72"/>
        </w:numPr>
        <w:spacing w:after="0" w:line="360" w:lineRule="auto"/>
        <w:ind w:left="0" w:firstLine="709"/>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Psidium guyanense</w:t>
      </w:r>
      <w:r w:rsidRPr="00BF5581">
        <w:rPr>
          <w:rFonts w:ascii="Times New Roman" w:eastAsia="Calibri" w:hAnsi="Times New Roman" w:cs="Times New Roman"/>
          <w:color w:val="000000" w:themeColor="text1"/>
          <w:sz w:val="24"/>
          <w:szCs w:val="24"/>
          <w:lang w:eastAsia="es-MX"/>
        </w:rPr>
        <w:t xml:space="preserve"> Pers.</w:t>
      </w:r>
    </w:p>
    <w:p w14:paraId="27CBE1A4" w14:textId="77777777" w:rsidR="002667F5" w:rsidRPr="00BF5581" w:rsidRDefault="002667F5" w:rsidP="00BF5581">
      <w:pPr>
        <w:pStyle w:val="Prrafodelista"/>
        <w:numPr>
          <w:ilvl w:val="0"/>
          <w:numId w:val="72"/>
        </w:numPr>
        <w:spacing w:after="0" w:line="360" w:lineRule="auto"/>
        <w:ind w:left="0" w:firstLine="709"/>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 xml:space="preserve">Psidium guineense </w:t>
      </w:r>
      <w:r w:rsidRPr="00BF5581">
        <w:rPr>
          <w:rFonts w:ascii="Times New Roman" w:eastAsia="Calibri" w:hAnsi="Times New Roman" w:cs="Times New Roman"/>
          <w:color w:val="000000" w:themeColor="text1"/>
          <w:sz w:val="24"/>
          <w:szCs w:val="24"/>
          <w:lang w:eastAsia="es-MX"/>
        </w:rPr>
        <w:t xml:space="preserve">Sw. </w:t>
      </w:r>
    </w:p>
    <w:p w14:paraId="74E22373" w14:textId="77777777" w:rsidR="006A5759" w:rsidRDefault="006A5759" w:rsidP="00657E9B">
      <w:pPr>
        <w:spacing w:after="0" w:line="360" w:lineRule="auto"/>
        <w:rPr>
          <w:rFonts w:ascii="Times New Roman" w:eastAsia="Calibri" w:hAnsi="Times New Roman" w:cs="Times New Roman"/>
          <w:b/>
          <w:bCs/>
          <w:color w:val="000000" w:themeColor="text1"/>
          <w:sz w:val="24"/>
          <w:szCs w:val="24"/>
          <w:lang w:eastAsia="es-MX"/>
        </w:rPr>
      </w:pPr>
    </w:p>
    <w:p w14:paraId="539C1DFA" w14:textId="56C149F6"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Nyctaginaceae</w:t>
      </w:r>
    </w:p>
    <w:p w14:paraId="2736F203" w14:textId="77777777" w:rsidR="002667F5" w:rsidRPr="00BF5581" w:rsidRDefault="002667F5" w:rsidP="00BF5581">
      <w:pPr>
        <w:pStyle w:val="Prrafodelista"/>
        <w:numPr>
          <w:ilvl w:val="0"/>
          <w:numId w:val="71"/>
        </w:numPr>
        <w:spacing w:after="0" w:line="360" w:lineRule="auto"/>
        <w:ind w:left="142" w:firstLine="567"/>
        <w:rPr>
          <w:rFonts w:ascii="Times New Roman" w:eastAsia="Calibri" w:hAnsi="Times New Roman" w:cs="Times New Roman"/>
          <w:i/>
          <w:iCs/>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 xml:space="preserve">Pisonia aculeata </w:t>
      </w:r>
      <w:r w:rsidRPr="00BF5581">
        <w:rPr>
          <w:rFonts w:ascii="Times New Roman" w:eastAsia="Calibri" w:hAnsi="Times New Roman" w:cs="Times New Roman"/>
          <w:color w:val="000000" w:themeColor="text1"/>
          <w:sz w:val="24"/>
          <w:szCs w:val="24"/>
          <w:lang w:eastAsia="es-MX"/>
        </w:rPr>
        <w:t>L.</w:t>
      </w:r>
      <w:r w:rsidRPr="00BF5581">
        <w:rPr>
          <w:rFonts w:ascii="Times New Roman" w:eastAsia="Calibri" w:hAnsi="Times New Roman" w:cs="Times New Roman"/>
          <w:i/>
          <w:iCs/>
          <w:color w:val="000000" w:themeColor="text1"/>
          <w:sz w:val="24"/>
          <w:szCs w:val="24"/>
          <w:lang w:eastAsia="es-MX"/>
        </w:rPr>
        <w:t xml:space="preserve"> </w:t>
      </w:r>
    </w:p>
    <w:p w14:paraId="01EF300A" w14:textId="77777777" w:rsidR="002667F5" w:rsidRPr="00BF5581" w:rsidRDefault="002667F5" w:rsidP="00BF5581">
      <w:pPr>
        <w:pStyle w:val="Prrafodelista"/>
        <w:numPr>
          <w:ilvl w:val="0"/>
          <w:numId w:val="71"/>
        </w:numPr>
        <w:spacing w:after="0" w:line="360" w:lineRule="auto"/>
        <w:ind w:left="142" w:firstLine="567"/>
        <w:rPr>
          <w:rFonts w:ascii="Times New Roman" w:eastAsia="Calibri" w:hAnsi="Times New Roman" w:cs="Times New Roman"/>
          <w:i/>
          <w:iCs/>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 xml:space="preserve">Salpianthus arenarius </w:t>
      </w:r>
      <w:r w:rsidRPr="00BF5581">
        <w:rPr>
          <w:rFonts w:ascii="Times New Roman" w:eastAsia="Calibri" w:hAnsi="Times New Roman" w:cs="Times New Roman"/>
          <w:color w:val="000000" w:themeColor="text1"/>
          <w:sz w:val="24"/>
          <w:szCs w:val="24"/>
          <w:lang w:eastAsia="es-MX"/>
        </w:rPr>
        <w:t>Bonpl.</w:t>
      </w:r>
      <w:r w:rsidRPr="00BF5581">
        <w:rPr>
          <w:rFonts w:ascii="Times New Roman" w:eastAsia="Calibri" w:hAnsi="Times New Roman" w:cs="Times New Roman"/>
          <w:i/>
          <w:iCs/>
          <w:color w:val="000000" w:themeColor="text1"/>
          <w:sz w:val="24"/>
          <w:szCs w:val="24"/>
          <w:lang w:eastAsia="es-MX"/>
        </w:rPr>
        <w:t xml:space="preserve"> </w:t>
      </w:r>
    </w:p>
    <w:p w14:paraId="565DF64C" w14:textId="77777777" w:rsidR="006A5759" w:rsidRDefault="006A5759" w:rsidP="00657E9B">
      <w:pPr>
        <w:spacing w:after="0" w:line="360" w:lineRule="auto"/>
        <w:rPr>
          <w:rFonts w:ascii="Times New Roman" w:eastAsia="Calibri" w:hAnsi="Times New Roman" w:cs="Times New Roman"/>
          <w:b/>
          <w:bCs/>
          <w:color w:val="000000" w:themeColor="text1"/>
          <w:sz w:val="24"/>
          <w:szCs w:val="24"/>
          <w:lang w:eastAsia="es-MX"/>
        </w:rPr>
      </w:pPr>
    </w:p>
    <w:p w14:paraId="5012A608" w14:textId="4A4623E0"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Onagraceae</w:t>
      </w:r>
    </w:p>
    <w:p w14:paraId="767855CD" w14:textId="77777777" w:rsidR="002667F5" w:rsidRPr="00BF5581" w:rsidRDefault="002667F5" w:rsidP="00BF5581">
      <w:pPr>
        <w:pStyle w:val="Prrafodelista"/>
        <w:numPr>
          <w:ilvl w:val="0"/>
          <w:numId w:val="70"/>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 xml:space="preserve">Ludwigia octovalvis </w:t>
      </w:r>
      <w:r w:rsidRPr="00BF5581">
        <w:rPr>
          <w:rFonts w:ascii="Times New Roman" w:eastAsia="Calibri" w:hAnsi="Times New Roman" w:cs="Times New Roman"/>
          <w:color w:val="000000" w:themeColor="text1"/>
          <w:sz w:val="24"/>
          <w:szCs w:val="24"/>
          <w:lang w:val="en-US" w:eastAsia="es-MX"/>
        </w:rPr>
        <w:t>(Jacq.) P.H.Raven</w:t>
      </w:r>
    </w:p>
    <w:p w14:paraId="18473C78" w14:textId="77777777" w:rsidR="006A5759" w:rsidRDefault="006A5759" w:rsidP="00657E9B">
      <w:pPr>
        <w:spacing w:after="0" w:line="360" w:lineRule="auto"/>
        <w:rPr>
          <w:rFonts w:ascii="Times New Roman" w:eastAsia="Calibri" w:hAnsi="Times New Roman" w:cs="Times New Roman"/>
          <w:b/>
          <w:bCs/>
          <w:color w:val="000000" w:themeColor="text1"/>
          <w:sz w:val="24"/>
          <w:szCs w:val="24"/>
          <w:lang w:val="en-US" w:eastAsia="es-MX"/>
        </w:rPr>
      </w:pPr>
    </w:p>
    <w:p w14:paraId="0180829A" w14:textId="3E816A47"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val="en-US" w:eastAsia="es-MX"/>
        </w:rPr>
      </w:pPr>
      <w:r w:rsidRPr="00BF5581">
        <w:rPr>
          <w:rFonts w:ascii="Times New Roman" w:eastAsia="Calibri" w:hAnsi="Times New Roman" w:cs="Times New Roman"/>
          <w:b/>
          <w:bCs/>
          <w:color w:val="000000" w:themeColor="text1"/>
          <w:sz w:val="28"/>
          <w:szCs w:val="28"/>
          <w:lang w:val="en-US" w:eastAsia="es-MX"/>
        </w:rPr>
        <w:t>Orchidaceae</w:t>
      </w:r>
    </w:p>
    <w:p w14:paraId="3A1EFB6D" w14:textId="77777777" w:rsidR="002667F5" w:rsidRPr="00BF5581" w:rsidRDefault="002667F5" w:rsidP="00BF5581">
      <w:pPr>
        <w:pStyle w:val="Prrafodelista"/>
        <w:numPr>
          <w:ilvl w:val="0"/>
          <w:numId w:val="69"/>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 xml:space="preserve">Barkeria naevosa </w:t>
      </w:r>
      <w:r w:rsidRPr="00BF5581">
        <w:rPr>
          <w:rFonts w:ascii="Times New Roman" w:eastAsia="Calibri" w:hAnsi="Times New Roman" w:cs="Times New Roman"/>
          <w:color w:val="000000" w:themeColor="text1"/>
          <w:sz w:val="24"/>
          <w:szCs w:val="24"/>
          <w:lang w:val="en-US" w:eastAsia="es-MX"/>
        </w:rPr>
        <w:t xml:space="preserve">(Lindl.) Schltr. </w:t>
      </w:r>
    </w:p>
    <w:p w14:paraId="069E7817" w14:textId="77777777" w:rsidR="006A5759" w:rsidRDefault="006A5759" w:rsidP="00657E9B">
      <w:pPr>
        <w:spacing w:after="0" w:line="360" w:lineRule="auto"/>
        <w:rPr>
          <w:rFonts w:ascii="Times New Roman" w:eastAsia="Calibri" w:hAnsi="Times New Roman" w:cs="Times New Roman"/>
          <w:b/>
          <w:bCs/>
          <w:color w:val="000000" w:themeColor="text1"/>
          <w:sz w:val="24"/>
          <w:szCs w:val="24"/>
          <w:lang w:eastAsia="es-MX"/>
        </w:rPr>
      </w:pPr>
    </w:p>
    <w:p w14:paraId="51A06841" w14:textId="1EEC80E8"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lastRenderedPageBreak/>
        <w:t xml:space="preserve">Orobanchaceae </w:t>
      </w:r>
    </w:p>
    <w:p w14:paraId="11CC5AE3" w14:textId="77777777" w:rsidR="002667F5" w:rsidRPr="00BF5581" w:rsidRDefault="002667F5" w:rsidP="00BF5581">
      <w:pPr>
        <w:pStyle w:val="Prrafodelista"/>
        <w:numPr>
          <w:ilvl w:val="0"/>
          <w:numId w:val="68"/>
        </w:numPr>
        <w:spacing w:after="0" w:line="360" w:lineRule="auto"/>
        <w:ind w:left="0" w:firstLine="709"/>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 xml:space="preserve">Lamourouxia viscosa </w:t>
      </w:r>
      <w:r w:rsidRPr="00BF5581">
        <w:rPr>
          <w:rFonts w:ascii="Times New Roman" w:eastAsia="Calibri" w:hAnsi="Times New Roman" w:cs="Times New Roman"/>
          <w:color w:val="000000" w:themeColor="text1"/>
          <w:sz w:val="24"/>
          <w:szCs w:val="24"/>
          <w:lang w:eastAsia="es-MX"/>
        </w:rPr>
        <w:t xml:space="preserve">Kunth </w:t>
      </w:r>
    </w:p>
    <w:p w14:paraId="13C981F1" w14:textId="77777777" w:rsidR="006A5759" w:rsidRDefault="006A5759" w:rsidP="00657E9B">
      <w:pPr>
        <w:spacing w:after="0" w:line="360" w:lineRule="auto"/>
        <w:rPr>
          <w:rFonts w:ascii="Times New Roman" w:eastAsia="Calibri" w:hAnsi="Times New Roman" w:cs="Times New Roman"/>
          <w:b/>
          <w:bCs/>
          <w:color w:val="000000" w:themeColor="text1"/>
          <w:sz w:val="24"/>
          <w:szCs w:val="24"/>
          <w:lang w:eastAsia="es-MX"/>
        </w:rPr>
      </w:pPr>
    </w:p>
    <w:p w14:paraId="67C75EB3" w14:textId="7C1BEB04"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Oxalidaceae</w:t>
      </w:r>
    </w:p>
    <w:p w14:paraId="6688E79F" w14:textId="77777777" w:rsidR="002667F5" w:rsidRPr="00BF5581" w:rsidRDefault="002667F5" w:rsidP="00BF5581">
      <w:pPr>
        <w:pStyle w:val="Prrafodelista"/>
        <w:numPr>
          <w:ilvl w:val="0"/>
          <w:numId w:val="67"/>
        </w:numPr>
        <w:spacing w:after="0" w:line="360" w:lineRule="auto"/>
        <w:ind w:hanging="11"/>
        <w:rPr>
          <w:rFonts w:ascii="Times New Roman" w:eastAsia="Calibri" w:hAnsi="Times New Roman" w:cs="Times New Roman"/>
          <w:i/>
          <w:iCs/>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 xml:space="preserve">Oxalis </w:t>
      </w:r>
      <w:r w:rsidRPr="00BF5581">
        <w:rPr>
          <w:rFonts w:ascii="Times New Roman" w:eastAsia="Calibri" w:hAnsi="Times New Roman" w:cs="Times New Roman"/>
          <w:color w:val="000000" w:themeColor="text1"/>
          <w:sz w:val="24"/>
          <w:szCs w:val="24"/>
          <w:lang w:eastAsia="es-MX"/>
        </w:rPr>
        <w:t>sp.</w:t>
      </w:r>
    </w:p>
    <w:p w14:paraId="2051FC2A" w14:textId="77777777" w:rsidR="006A5759" w:rsidRDefault="006A5759" w:rsidP="00657E9B">
      <w:pPr>
        <w:spacing w:after="0" w:line="360" w:lineRule="auto"/>
        <w:rPr>
          <w:rFonts w:ascii="Times New Roman" w:eastAsia="Calibri" w:hAnsi="Times New Roman" w:cs="Times New Roman"/>
          <w:b/>
          <w:bCs/>
          <w:color w:val="000000" w:themeColor="text1"/>
          <w:sz w:val="24"/>
          <w:szCs w:val="24"/>
          <w:lang w:val="en-US" w:eastAsia="es-MX"/>
        </w:rPr>
      </w:pPr>
    </w:p>
    <w:p w14:paraId="2D2A9C80" w14:textId="22BAA8B3"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val="en-US" w:eastAsia="es-MX"/>
        </w:rPr>
      </w:pPr>
      <w:r w:rsidRPr="00BF5581">
        <w:rPr>
          <w:rFonts w:ascii="Times New Roman" w:eastAsia="Calibri" w:hAnsi="Times New Roman" w:cs="Times New Roman"/>
          <w:b/>
          <w:bCs/>
          <w:color w:val="000000" w:themeColor="text1"/>
          <w:sz w:val="28"/>
          <w:szCs w:val="28"/>
          <w:lang w:val="en-US" w:eastAsia="es-MX"/>
        </w:rPr>
        <w:t>Passifloraceae</w:t>
      </w:r>
    </w:p>
    <w:p w14:paraId="56C296E4" w14:textId="77777777" w:rsidR="002667F5" w:rsidRPr="00BF5581" w:rsidRDefault="002667F5" w:rsidP="00BF5581">
      <w:pPr>
        <w:pStyle w:val="Prrafodelista"/>
        <w:numPr>
          <w:ilvl w:val="0"/>
          <w:numId w:val="66"/>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 xml:space="preserve">Passiflora bryonioides </w:t>
      </w:r>
      <w:r w:rsidRPr="00BF5581">
        <w:rPr>
          <w:rFonts w:ascii="Times New Roman" w:eastAsia="Calibri" w:hAnsi="Times New Roman" w:cs="Times New Roman"/>
          <w:color w:val="000000" w:themeColor="text1"/>
          <w:sz w:val="24"/>
          <w:szCs w:val="24"/>
          <w:lang w:val="en-US" w:eastAsia="es-MX"/>
        </w:rPr>
        <w:t>Kunth</w:t>
      </w:r>
    </w:p>
    <w:p w14:paraId="0223921B" w14:textId="77777777" w:rsidR="002667F5" w:rsidRPr="00BF5581" w:rsidRDefault="002667F5" w:rsidP="00BF5581">
      <w:pPr>
        <w:pStyle w:val="Prrafodelista"/>
        <w:numPr>
          <w:ilvl w:val="0"/>
          <w:numId w:val="66"/>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Passiflora viridiflora</w:t>
      </w:r>
      <w:r w:rsidRPr="00BF5581">
        <w:rPr>
          <w:rFonts w:ascii="Times New Roman" w:eastAsia="Calibri" w:hAnsi="Times New Roman" w:cs="Times New Roman"/>
          <w:color w:val="000000" w:themeColor="text1"/>
          <w:sz w:val="24"/>
          <w:szCs w:val="24"/>
          <w:lang w:val="en-US" w:eastAsia="es-MX"/>
        </w:rPr>
        <w:t xml:space="preserve"> Cav. </w:t>
      </w:r>
    </w:p>
    <w:p w14:paraId="46EF55B5" w14:textId="77777777" w:rsidR="006A5759" w:rsidRDefault="006A5759" w:rsidP="00657E9B">
      <w:pPr>
        <w:spacing w:after="0" w:line="360" w:lineRule="auto"/>
        <w:rPr>
          <w:rFonts w:ascii="Times New Roman" w:eastAsia="Calibri" w:hAnsi="Times New Roman" w:cs="Times New Roman"/>
          <w:b/>
          <w:bCs/>
          <w:color w:val="000000" w:themeColor="text1"/>
          <w:sz w:val="24"/>
          <w:szCs w:val="24"/>
          <w:lang w:val="en-US" w:eastAsia="es-MX"/>
        </w:rPr>
      </w:pPr>
    </w:p>
    <w:p w14:paraId="29A8D127" w14:textId="65104C57"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val="en-US" w:eastAsia="es-MX"/>
        </w:rPr>
      </w:pPr>
      <w:r w:rsidRPr="00BF5581">
        <w:rPr>
          <w:rFonts w:ascii="Times New Roman" w:eastAsia="Calibri" w:hAnsi="Times New Roman" w:cs="Times New Roman"/>
          <w:b/>
          <w:bCs/>
          <w:color w:val="000000" w:themeColor="text1"/>
          <w:sz w:val="28"/>
          <w:szCs w:val="28"/>
          <w:lang w:val="en-US" w:eastAsia="es-MX"/>
        </w:rPr>
        <w:t>Picramniaceae</w:t>
      </w:r>
    </w:p>
    <w:p w14:paraId="4C6C999D" w14:textId="77777777" w:rsidR="002667F5" w:rsidRPr="00BF5581" w:rsidRDefault="002667F5" w:rsidP="00BF5581">
      <w:pPr>
        <w:pStyle w:val="Prrafodelista"/>
        <w:numPr>
          <w:ilvl w:val="0"/>
          <w:numId w:val="65"/>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 xml:space="preserve">Alvaradoa amorphoides </w:t>
      </w:r>
      <w:r w:rsidRPr="00BF5581">
        <w:rPr>
          <w:rFonts w:ascii="Times New Roman" w:eastAsia="Calibri" w:hAnsi="Times New Roman" w:cs="Times New Roman"/>
          <w:color w:val="000000" w:themeColor="text1"/>
          <w:sz w:val="24"/>
          <w:szCs w:val="24"/>
          <w:lang w:val="en-US" w:eastAsia="es-MX"/>
        </w:rPr>
        <w:t xml:space="preserve">Liebm. </w:t>
      </w:r>
    </w:p>
    <w:p w14:paraId="7FF44431" w14:textId="77777777" w:rsidR="006A5759" w:rsidRDefault="006A5759" w:rsidP="00657E9B">
      <w:pPr>
        <w:spacing w:after="0" w:line="360" w:lineRule="auto"/>
        <w:rPr>
          <w:rFonts w:ascii="Times New Roman" w:eastAsia="Calibri" w:hAnsi="Times New Roman" w:cs="Times New Roman"/>
          <w:b/>
          <w:bCs/>
          <w:color w:val="000000" w:themeColor="text1"/>
          <w:sz w:val="24"/>
          <w:szCs w:val="24"/>
          <w:lang w:val="en-US" w:eastAsia="es-MX"/>
        </w:rPr>
      </w:pPr>
    </w:p>
    <w:p w14:paraId="7D4E01B6" w14:textId="1D2D034B"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val="en-US" w:eastAsia="es-MX"/>
        </w:rPr>
      </w:pPr>
      <w:r w:rsidRPr="00BF5581">
        <w:rPr>
          <w:rFonts w:ascii="Times New Roman" w:eastAsia="Calibri" w:hAnsi="Times New Roman" w:cs="Times New Roman"/>
          <w:b/>
          <w:bCs/>
          <w:color w:val="000000" w:themeColor="text1"/>
          <w:sz w:val="28"/>
          <w:szCs w:val="28"/>
          <w:lang w:val="en-US" w:eastAsia="es-MX"/>
        </w:rPr>
        <w:t>Pinaceae</w:t>
      </w:r>
    </w:p>
    <w:p w14:paraId="34A48F9D" w14:textId="77777777" w:rsidR="002667F5" w:rsidRPr="00BF5581" w:rsidRDefault="002667F5" w:rsidP="00BF5581">
      <w:pPr>
        <w:pStyle w:val="Prrafodelista"/>
        <w:numPr>
          <w:ilvl w:val="0"/>
          <w:numId w:val="64"/>
        </w:numPr>
        <w:spacing w:after="0" w:line="360" w:lineRule="auto"/>
        <w:ind w:hanging="11"/>
        <w:rPr>
          <w:rFonts w:ascii="Times New Roman" w:eastAsia="Calibri" w:hAnsi="Times New Roman" w:cs="Times New Roman"/>
          <w:i/>
          <w:iCs/>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 xml:space="preserve">Pinus oocarpa </w:t>
      </w:r>
      <w:r w:rsidRPr="00747325">
        <w:rPr>
          <w:rFonts w:ascii="Times New Roman" w:eastAsia="Calibri" w:hAnsi="Times New Roman" w:cs="Times New Roman"/>
          <w:color w:val="000000" w:themeColor="text1"/>
          <w:sz w:val="24"/>
          <w:szCs w:val="24"/>
          <w:lang w:eastAsia="es-MX"/>
        </w:rPr>
        <w:t>Schiede ex Schltdl.</w:t>
      </w:r>
    </w:p>
    <w:p w14:paraId="4F0456D9" w14:textId="77777777" w:rsidR="006A5759" w:rsidRPr="00BF5581" w:rsidRDefault="006A5759" w:rsidP="00657E9B">
      <w:pPr>
        <w:spacing w:after="0" w:line="360" w:lineRule="auto"/>
        <w:rPr>
          <w:rFonts w:ascii="Times New Roman" w:eastAsia="Calibri" w:hAnsi="Times New Roman" w:cs="Times New Roman"/>
          <w:b/>
          <w:bCs/>
          <w:color w:val="000000" w:themeColor="text1"/>
          <w:sz w:val="24"/>
          <w:szCs w:val="24"/>
          <w:lang w:eastAsia="es-MX"/>
        </w:rPr>
      </w:pPr>
    </w:p>
    <w:p w14:paraId="2826547A" w14:textId="60B9B62F"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val="en-US" w:eastAsia="es-MX"/>
        </w:rPr>
      </w:pPr>
      <w:r w:rsidRPr="00BF5581">
        <w:rPr>
          <w:rFonts w:ascii="Times New Roman" w:eastAsia="Calibri" w:hAnsi="Times New Roman" w:cs="Times New Roman"/>
          <w:b/>
          <w:bCs/>
          <w:color w:val="000000" w:themeColor="text1"/>
          <w:sz w:val="28"/>
          <w:szCs w:val="28"/>
          <w:lang w:val="en-US" w:eastAsia="es-MX"/>
        </w:rPr>
        <w:t>Piperaceae</w:t>
      </w:r>
    </w:p>
    <w:p w14:paraId="61838903" w14:textId="77777777" w:rsidR="002667F5" w:rsidRPr="00BF5581" w:rsidRDefault="002667F5" w:rsidP="00BF5581">
      <w:pPr>
        <w:pStyle w:val="Prrafodelista"/>
        <w:numPr>
          <w:ilvl w:val="0"/>
          <w:numId w:val="63"/>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Piper franciscanum</w:t>
      </w:r>
      <w:r w:rsidRPr="00BF5581">
        <w:rPr>
          <w:rFonts w:ascii="Times New Roman" w:eastAsia="Calibri" w:hAnsi="Times New Roman" w:cs="Times New Roman"/>
          <w:color w:val="000000" w:themeColor="text1"/>
          <w:sz w:val="24"/>
          <w:szCs w:val="24"/>
          <w:lang w:val="en-US" w:eastAsia="es-MX"/>
        </w:rPr>
        <w:t xml:space="preserve"> Trel.</w:t>
      </w:r>
    </w:p>
    <w:p w14:paraId="0E2C16E1" w14:textId="77777777" w:rsidR="002667F5" w:rsidRPr="00BF5581" w:rsidRDefault="002667F5" w:rsidP="00BF5581">
      <w:pPr>
        <w:pStyle w:val="Prrafodelista"/>
        <w:numPr>
          <w:ilvl w:val="0"/>
          <w:numId w:val="63"/>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 xml:space="preserve">Piper hispidum </w:t>
      </w:r>
      <w:r w:rsidRPr="00BF5581">
        <w:rPr>
          <w:rFonts w:ascii="Times New Roman" w:eastAsia="Calibri" w:hAnsi="Times New Roman" w:cs="Times New Roman"/>
          <w:color w:val="000000" w:themeColor="text1"/>
          <w:sz w:val="24"/>
          <w:szCs w:val="24"/>
          <w:lang w:val="en-US" w:eastAsia="es-MX"/>
        </w:rPr>
        <w:t>Sw.</w:t>
      </w:r>
    </w:p>
    <w:p w14:paraId="2BB94673" w14:textId="77777777" w:rsidR="006A5759" w:rsidRDefault="006A5759" w:rsidP="00657E9B">
      <w:pPr>
        <w:spacing w:after="0" w:line="360" w:lineRule="auto"/>
        <w:rPr>
          <w:rFonts w:ascii="Times New Roman" w:eastAsia="Calibri" w:hAnsi="Times New Roman" w:cs="Times New Roman"/>
          <w:b/>
          <w:bCs/>
          <w:color w:val="000000" w:themeColor="text1"/>
          <w:sz w:val="24"/>
          <w:szCs w:val="24"/>
          <w:lang w:val="en-US" w:eastAsia="es-MX"/>
        </w:rPr>
      </w:pPr>
    </w:p>
    <w:p w14:paraId="4C766099" w14:textId="4FB6367B"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val="en-US" w:eastAsia="es-MX"/>
        </w:rPr>
      </w:pPr>
      <w:r w:rsidRPr="00BF5581">
        <w:rPr>
          <w:rFonts w:ascii="Times New Roman" w:eastAsia="Calibri" w:hAnsi="Times New Roman" w:cs="Times New Roman"/>
          <w:b/>
          <w:bCs/>
          <w:color w:val="000000" w:themeColor="text1"/>
          <w:sz w:val="28"/>
          <w:szCs w:val="28"/>
          <w:lang w:val="en-US" w:eastAsia="es-MX"/>
        </w:rPr>
        <w:t>Plantaginaceae</w:t>
      </w:r>
    </w:p>
    <w:p w14:paraId="7464A386" w14:textId="77777777" w:rsidR="002667F5" w:rsidRPr="00BF5581" w:rsidRDefault="002667F5" w:rsidP="00BF5581">
      <w:pPr>
        <w:pStyle w:val="Prrafodelista"/>
        <w:numPr>
          <w:ilvl w:val="0"/>
          <w:numId w:val="62"/>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Russelia sarmentosa</w:t>
      </w:r>
      <w:r w:rsidRPr="00BF5581">
        <w:rPr>
          <w:rFonts w:ascii="Times New Roman" w:eastAsia="Calibri" w:hAnsi="Times New Roman" w:cs="Times New Roman"/>
          <w:color w:val="000000" w:themeColor="text1"/>
          <w:sz w:val="24"/>
          <w:szCs w:val="24"/>
          <w:lang w:val="en-US" w:eastAsia="es-MX"/>
        </w:rPr>
        <w:t xml:space="preserve"> Jacq. </w:t>
      </w:r>
    </w:p>
    <w:p w14:paraId="3CB85581" w14:textId="77777777" w:rsidR="006A5759" w:rsidRDefault="006A5759" w:rsidP="00657E9B">
      <w:pPr>
        <w:spacing w:after="0" w:line="360" w:lineRule="auto"/>
        <w:rPr>
          <w:rFonts w:ascii="Times New Roman" w:eastAsia="Calibri" w:hAnsi="Times New Roman" w:cs="Times New Roman"/>
          <w:b/>
          <w:bCs/>
          <w:color w:val="000000" w:themeColor="text1"/>
          <w:sz w:val="24"/>
          <w:szCs w:val="24"/>
          <w:lang w:val="en-US" w:eastAsia="es-MX"/>
        </w:rPr>
      </w:pPr>
    </w:p>
    <w:p w14:paraId="53E232A1" w14:textId="0EA6A21E"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val="en-US" w:eastAsia="es-MX"/>
        </w:rPr>
      </w:pPr>
      <w:r w:rsidRPr="00BF5581">
        <w:rPr>
          <w:rFonts w:ascii="Times New Roman" w:eastAsia="Calibri" w:hAnsi="Times New Roman" w:cs="Times New Roman"/>
          <w:b/>
          <w:bCs/>
          <w:color w:val="000000" w:themeColor="text1"/>
          <w:sz w:val="28"/>
          <w:szCs w:val="28"/>
          <w:lang w:val="en-US" w:eastAsia="es-MX"/>
        </w:rPr>
        <w:t>Poaceae</w:t>
      </w:r>
    </w:p>
    <w:p w14:paraId="27BD3A82" w14:textId="77777777" w:rsidR="002667F5" w:rsidRPr="00BF5581" w:rsidRDefault="002667F5" w:rsidP="00BF5581">
      <w:pPr>
        <w:pStyle w:val="Prrafodelista"/>
        <w:numPr>
          <w:ilvl w:val="0"/>
          <w:numId w:val="61"/>
        </w:numPr>
        <w:spacing w:after="0" w:line="360" w:lineRule="auto"/>
        <w:ind w:left="0" w:firstLine="709"/>
        <w:rPr>
          <w:rFonts w:ascii="Times New Roman" w:eastAsia="Calibri" w:hAnsi="Times New Roman" w:cs="Times New Roman"/>
          <w:sz w:val="24"/>
          <w:szCs w:val="24"/>
          <w:lang w:val="en-US" w:eastAsia="es-MX"/>
        </w:rPr>
      </w:pPr>
      <w:r w:rsidRPr="00BF5581">
        <w:rPr>
          <w:rFonts w:ascii="Times New Roman" w:eastAsia="Calibri" w:hAnsi="Times New Roman" w:cs="Times New Roman"/>
          <w:i/>
          <w:iCs/>
          <w:sz w:val="24"/>
          <w:szCs w:val="24"/>
          <w:lang w:val="en-US" w:eastAsia="es-MX"/>
        </w:rPr>
        <w:t>Cenchrus ciliaris</w:t>
      </w:r>
      <w:r w:rsidRPr="00BF5581">
        <w:rPr>
          <w:rFonts w:ascii="Times New Roman" w:eastAsia="Calibri" w:hAnsi="Times New Roman" w:cs="Times New Roman"/>
          <w:sz w:val="24"/>
          <w:szCs w:val="24"/>
          <w:lang w:val="en-US" w:eastAsia="es-MX"/>
        </w:rPr>
        <w:t xml:space="preserve"> L.</w:t>
      </w:r>
    </w:p>
    <w:p w14:paraId="217A55E9" w14:textId="4DF6D5F1" w:rsidR="002667F5" w:rsidRPr="00BF5581" w:rsidRDefault="002667F5" w:rsidP="00BF5581">
      <w:pPr>
        <w:pStyle w:val="Prrafodelista"/>
        <w:numPr>
          <w:ilvl w:val="0"/>
          <w:numId w:val="61"/>
        </w:numPr>
        <w:spacing w:after="0" w:line="360" w:lineRule="auto"/>
        <w:ind w:left="0" w:firstLine="709"/>
        <w:rPr>
          <w:rFonts w:ascii="Times New Roman" w:eastAsia="Calibri" w:hAnsi="Times New Roman" w:cs="Times New Roman"/>
          <w:sz w:val="24"/>
          <w:szCs w:val="24"/>
          <w:lang w:val="en-US" w:eastAsia="es-MX"/>
        </w:rPr>
      </w:pPr>
      <w:r w:rsidRPr="00BF5581">
        <w:rPr>
          <w:rFonts w:ascii="Times New Roman" w:eastAsia="Calibri" w:hAnsi="Times New Roman" w:cs="Times New Roman"/>
          <w:i/>
          <w:iCs/>
          <w:sz w:val="24"/>
          <w:szCs w:val="24"/>
          <w:lang w:val="en-US" w:eastAsia="es-MX"/>
        </w:rPr>
        <w:t>Lasiacis nigra</w:t>
      </w:r>
      <w:r w:rsidRPr="00BF5581">
        <w:rPr>
          <w:rFonts w:ascii="Times New Roman" w:eastAsia="Calibri" w:hAnsi="Times New Roman" w:cs="Times New Roman"/>
          <w:sz w:val="24"/>
          <w:szCs w:val="24"/>
          <w:lang w:val="en-US" w:eastAsia="es-MX"/>
        </w:rPr>
        <w:t xml:space="preserve"> Davidse </w:t>
      </w:r>
    </w:p>
    <w:p w14:paraId="2A117FD2" w14:textId="77777777" w:rsidR="006A5759" w:rsidRDefault="006A5759" w:rsidP="00657E9B">
      <w:pPr>
        <w:spacing w:after="0" w:line="360" w:lineRule="auto"/>
        <w:rPr>
          <w:rFonts w:ascii="Times New Roman" w:eastAsia="Calibri" w:hAnsi="Times New Roman" w:cs="Times New Roman"/>
          <w:b/>
          <w:bCs/>
          <w:color w:val="000000" w:themeColor="text1"/>
          <w:sz w:val="24"/>
          <w:szCs w:val="24"/>
          <w:lang w:val="en-US" w:eastAsia="es-MX"/>
        </w:rPr>
      </w:pPr>
    </w:p>
    <w:p w14:paraId="6D3E8676" w14:textId="6931CA2A"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val="en-US" w:eastAsia="es-MX"/>
        </w:rPr>
      </w:pPr>
      <w:r w:rsidRPr="00BF5581">
        <w:rPr>
          <w:rFonts w:ascii="Times New Roman" w:eastAsia="Calibri" w:hAnsi="Times New Roman" w:cs="Times New Roman"/>
          <w:b/>
          <w:bCs/>
          <w:color w:val="000000" w:themeColor="text1"/>
          <w:sz w:val="28"/>
          <w:szCs w:val="28"/>
          <w:lang w:val="en-US" w:eastAsia="es-MX"/>
        </w:rPr>
        <w:t>Polygalaceae</w:t>
      </w:r>
    </w:p>
    <w:p w14:paraId="12B94D43" w14:textId="77777777" w:rsidR="002667F5" w:rsidRPr="00BF5581" w:rsidRDefault="002667F5" w:rsidP="00BF5581">
      <w:pPr>
        <w:pStyle w:val="Prrafodelista"/>
        <w:numPr>
          <w:ilvl w:val="0"/>
          <w:numId w:val="60"/>
        </w:numPr>
        <w:spacing w:after="0" w:line="360" w:lineRule="auto"/>
        <w:ind w:hanging="11"/>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Polygala</w:t>
      </w:r>
      <w:r w:rsidRPr="00BF5581">
        <w:rPr>
          <w:rFonts w:ascii="Times New Roman" w:eastAsia="Calibri" w:hAnsi="Times New Roman" w:cs="Times New Roman"/>
          <w:color w:val="000000" w:themeColor="text1"/>
          <w:sz w:val="24"/>
          <w:szCs w:val="24"/>
          <w:lang w:eastAsia="es-MX"/>
        </w:rPr>
        <w:t xml:space="preserve"> sp. </w:t>
      </w:r>
    </w:p>
    <w:p w14:paraId="4D4660CD" w14:textId="77777777" w:rsidR="006A5759" w:rsidRDefault="006A5759" w:rsidP="00657E9B">
      <w:pPr>
        <w:spacing w:after="0" w:line="360" w:lineRule="auto"/>
        <w:rPr>
          <w:rFonts w:ascii="Times New Roman" w:eastAsia="Calibri" w:hAnsi="Times New Roman" w:cs="Times New Roman"/>
          <w:b/>
          <w:bCs/>
          <w:color w:val="000000" w:themeColor="text1"/>
          <w:sz w:val="24"/>
          <w:szCs w:val="24"/>
          <w:lang w:eastAsia="es-MX"/>
        </w:rPr>
      </w:pPr>
    </w:p>
    <w:p w14:paraId="69D5C87F" w14:textId="7E574AB9"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Primulaceae</w:t>
      </w:r>
    </w:p>
    <w:p w14:paraId="4979A314" w14:textId="77777777" w:rsidR="002667F5" w:rsidRPr="00BF5581" w:rsidRDefault="002667F5" w:rsidP="00BF5581">
      <w:pPr>
        <w:pStyle w:val="Prrafodelista"/>
        <w:numPr>
          <w:ilvl w:val="0"/>
          <w:numId w:val="59"/>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lastRenderedPageBreak/>
        <w:t>Ardisia revoluta</w:t>
      </w:r>
      <w:r w:rsidRPr="00BF5581">
        <w:rPr>
          <w:rFonts w:ascii="Times New Roman" w:eastAsia="Calibri" w:hAnsi="Times New Roman" w:cs="Times New Roman"/>
          <w:sz w:val="24"/>
          <w:szCs w:val="24"/>
          <w:lang w:eastAsia="es-MX"/>
        </w:rPr>
        <w:t xml:space="preserve"> Kunth </w:t>
      </w:r>
    </w:p>
    <w:p w14:paraId="5A72022B" w14:textId="77777777" w:rsidR="002667F5" w:rsidRPr="00BF5581" w:rsidRDefault="002667F5" w:rsidP="00BF5581">
      <w:pPr>
        <w:pStyle w:val="Prrafodelista"/>
        <w:numPr>
          <w:ilvl w:val="0"/>
          <w:numId w:val="59"/>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Jacquinia aurantiaca</w:t>
      </w:r>
      <w:r w:rsidRPr="00BF5581">
        <w:rPr>
          <w:rFonts w:ascii="Times New Roman" w:eastAsia="Calibri" w:hAnsi="Times New Roman" w:cs="Times New Roman"/>
          <w:sz w:val="24"/>
          <w:szCs w:val="24"/>
          <w:lang w:eastAsia="es-MX"/>
        </w:rPr>
        <w:t xml:space="preserve"> W.T.Aiton</w:t>
      </w:r>
    </w:p>
    <w:p w14:paraId="62CA0589" w14:textId="142DEB9A" w:rsidR="002667F5" w:rsidRPr="00BF5581" w:rsidRDefault="002667F5" w:rsidP="00BF5581">
      <w:pPr>
        <w:pStyle w:val="Prrafodelista"/>
        <w:numPr>
          <w:ilvl w:val="0"/>
          <w:numId w:val="59"/>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Bonellia macrocarpa</w:t>
      </w:r>
      <w:r w:rsidRPr="00BF5581">
        <w:rPr>
          <w:rFonts w:ascii="Times New Roman" w:eastAsia="Calibri" w:hAnsi="Times New Roman" w:cs="Times New Roman"/>
          <w:sz w:val="24"/>
          <w:szCs w:val="24"/>
          <w:lang w:eastAsia="es-MX"/>
        </w:rPr>
        <w:t xml:space="preserve"> subsp. </w:t>
      </w:r>
      <w:r w:rsidR="0059106A" w:rsidRPr="00BF5581">
        <w:rPr>
          <w:rFonts w:ascii="Times New Roman" w:eastAsia="Calibri" w:hAnsi="Times New Roman" w:cs="Times New Roman"/>
          <w:i/>
          <w:iCs/>
          <w:sz w:val="24"/>
          <w:szCs w:val="24"/>
          <w:lang w:eastAsia="es-MX"/>
        </w:rPr>
        <w:t>p</w:t>
      </w:r>
      <w:r w:rsidRPr="00BF5581">
        <w:rPr>
          <w:rFonts w:ascii="Times New Roman" w:eastAsia="Calibri" w:hAnsi="Times New Roman" w:cs="Times New Roman"/>
          <w:i/>
          <w:iCs/>
          <w:sz w:val="24"/>
          <w:szCs w:val="24"/>
          <w:lang w:eastAsia="es-MX"/>
        </w:rPr>
        <w:t xml:space="preserve">ungens </w:t>
      </w:r>
      <w:r w:rsidRPr="00BF5581">
        <w:rPr>
          <w:rFonts w:ascii="Times New Roman" w:eastAsia="Calibri" w:hAnsi="Times New Roman" w:cs="Times New Roman"/>
          <w:sz w:val="24"/>
          <w:szCs w:val="24"/>
          <w:lang w:eastAsia="es-MX"/>
        </w:rPr>
        <w:t>(A.Gray) B.Ståhl &amp; Källersjö</w:t>
      </w:r>
    </w:p>
    <w:p w14:paraId="48200DC2" w14:textId="77777777" w:rsidR="006A5759" w:rsidRPr="00BF5581" w:rsidRDefault="006A5759" w:rsidP="00657E9B">
      <w:pPr>
        <w:spacing w:after="0" w:line="360" w:lineRule="auto"/>
        <w:jc w:val="both"/>
        <w:rPr>
          <w:rFonts w:ascii="Times New Roman" w:eastAsia="Calibri" w:hAnsi="Times New Roman" w:cs="Times New Roman"/>
          <w:b/>
          <w:bCs/>
          <w:color w:val="000000" w:themeColor="text1"/>
          <w:sz w:val="24"/>
          <w:szCs w:val="24"/>
          <w:lang w:eastAsia="es-MX"/>
        </w:rPr>
      </w:pPr>
    </w:p>
    <w:p w14:paraId="13C7C12A" w14:textId="30E2CE81" w:rsidR="001F104B" w:rsidRPr="00BF5581" w:rsidRDefault="006A5759" w:rsidP="00657E9B">
      <w:pPr>
        <w:spacing w:after="0" w:line="360" w:lineRule="auto"/>
        <w:jc w:val="both"/>
        <w:rPr>
          <w:rFonts w:ascii="Times New Roman" w:eastAsia="Calibri" w:hAnsi="Times New Roman" w:cs="Times New Roman"/>
          <w:color w:val="000000" w:themeColor="text1"/>
          <w:sz w:val="28"/>
          <w:szCs w:val="28"/>
          <w:lang w:val="en-US" w:eastAsia="es-MX"/>
        </w:rPr>
      </w:pPr>
      <w:r w:rsidRPr="00BF5581">
        <w:rPr>
          <w:rFonts w:ascii="Times New Roman" w:eastAsia="Calibri" w:hAnsi="Times New Roman" w:cs="Times New Roman"/>
          <w:b/>
          <w:bCs/>
          <w:color w:val="000000" w:themeColor="text1"/>
          <w:sz w:val="28"/>
          <w:szCs w:val="28"/>
          <w:lang w:val="en-US" w:eastAsia="es-MX"/>
        </w:rPr>
        <w:t>Pteridaceae</w:t>
      </w:r>
    </w:p>
    <w:p w14:paraId="714A301D" w14:textId="77777777" w:rsidR="001F104B" w:rsidRPr="00BF5581" w:rsidRDefault="001F104B" w:rsidP="00BF5581">
      <w:pPr>
        <w:pStyle w:val="Prrafodelista"/>
        <w:numPr>
          <w:ilvl w:val="0"/>
          <w:numId w:val="58"/>
        </w:numPr>
        <w:spacing w:after="0" w:line="360" w:lineRule="auto"/>
        <w:ind w:hanging="11"/>
        <w:jc w:val="both"/>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la-Latn" w:eastAsia="es-MX"/>
        </w:rPr>
        <w:t>Adiantum capillus-veneris</w:t>
      </w:r>
      <w:r w:rsidRPr="00BF5581">
        <w:rPr>
          <w:rFonts w:ascii="Times New Roman" w:eastAsia="Calibri" w:hAnsi="Times New Roman" w:cs="Times New Roman"/>
          <w:color w:val="000000" w:themeColor="text1"/>
          <w:sz w:val="24"/>
          <w:szCs w:val="24"/>
          <w:lang w:val="en-US" w:eastAsia="es-MX"/>
        </w:rPr>
        <w:t> L.</w:t>
      </w:r>
    </w:p>
    <w:p w14:paraId="4624A9CB" w14:textId="77777777" w:rsidR="001F104B" w:rsidRPr="00BF5581" w:rsidRDefault="001F104B" w:rsidP="00BF5581">
      <w:pPr>
        <w:pStyle w:val="Prrafodelista"/>
        <w:numPr>
          <w:ilvl w:val="0"/>
          <w:numId w:val="58"/>
        </w:numPr>
        <w:spacing w:after="0" w:line="360" w:lineRule="auto"/>
        <w:ind w:hanging="11"/>
        <w:jc w:val="both"/>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la-Latn" w:eastAsia="es-MX"/>
        </w:rPr>
        <w:t>Adiantum braunii</w:t>
      </w:r>
      <w:r w:rsidRPr="00BF5581">
        <w:rPr>
          <w:rFonts w:ascii="Times New Roman" w:eastAsia="Calibri" w:hAnsi="Times New Roman" w:cs="Times New Roman"/>
          <w:color w:val="000000" w:themeColor="text1"/>
          <w:sz w:val="24"/>
          <w:szCs w:val="24"/>
          <w:lang w:val="en-US" w:eastAsia="es-MX"/>
        </w:rPr>
        <w:t> Mett.</w:t>
      </w:r>
    </w:p>
    <w:p w14:paraId="0792A1E6" w14:textId="77777777" w:rsidR="001F104B" w:rsidRPr="00BF5581" w:rsidRDefault="001F104B" w:rsidP="00BF5581">
      <w:pPr>
        <w:pStyle w:val="Prrafodelista"/>
        <w:numPr>
          <w:ilvl w:val="0"/>
          <w:numId w:val="58"/>
        </w:numPr>
        <w:spacing w:after="0" w:line="360" w:lineRule="auto"/>
        <w:ind w:hanging="11"/>
        <w:jc w:val="both"/>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color w:val="000000" w:themeColor="text1"/>
          <w:sz w:val="24"/>
          <w:szCs w:val="24"/>
          <w:lang w:val="en-US" w:eastAsia="es-MX"/>
        </w:rPr>
        <w:t>Adiantum</w:t>
      </w:r>
      <w:r w:rsidRPr="00BF5581">
        <w:rPr>
          <w:rFonts w:ascii="Times New Roman" w:eastAsia="Calibri" w:hAnsi="Times New Roman" w:cs="Times New Roman"/>
          <w:color w:val="000000" w:themeColor="text1"/>
          <w:sz w:val="24"/>
          <w:szCs w:val="24"/>
          <w:lang w:val="en-US" w:eastAsia="es-MX"/>
        </w:rPr>
        <w:t xml:space="preserve"> sp.</w:t>
      </w:r>
    </w:p>
    <w:p w14:paraId="238AA99F" w14:textId="77777777" w:rsidR="006A5759" w:rsidRDefault="006A5759" w:rsidP="00657E9B">
      <w:pPr>
        <w:spacing w:after="0" w:line="360" w:lineRule="auto"/>
        <w:rPr>
          <w:rFonts w:ascii="Times New Roman" w:eastAsia="Calibri" w:hAnsi="Times New Roman" w:cs="Times New Roman"/>
          <w:b/>
          <w:bCs/>
          <w:color w:val="000000" w:themeColor="text1"/>
          <w:sz w:val="24"/>
          <w:szCs w:val="24"/>
          <w:lang w:eastAsia="es-MX"/>
        </w:rPr>
      </w:pPr>
    </w:p>
    <w:p w14:paraId="7B433168" w14:textId="475EB360"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Rubiaceae</w:t>
      </w:r>
    </w:p>
    <w:p w14:paraId="5BCB5E69" w14:textId="77777777" w:rsidR="002667F5" w:rsidRPr="00BF5581" w:rsidRDefault="002667F5" w:rsidP="00BF5581">
      <w:pPr>
        <w:pStyle w:val="Prrafodelista"/>
        <w:numPr>
          <w:ilvl w:val="0"/>
          <w:numId w:val="57"/>
        </w:numPr>
        <w:spacing w:after="0" w:line="360" w:lineRule="auto"/>
        <w:ind w:hanging="11"/>
        <w:rPr>
          <w:rFonts w:ascii="Times New Roman" w:eastAsia="Calibri" w:hAnsi="Times New Roman" w:cs="Times New Roman"/>
          <w:sz w:val="24"/>
          <w:szCs w:val="24"/>
          <w:lang w:eastAsia="es-MX"/>
        </w:rPr>
      </w:pPr>
      <w:bookmarkStart w:id="8" w:name="_Hlk125493342"/>
      <w:r w:rsidRPr="00BF5581">
        <w:rPr>
          <w:rFonts w:ascii="Times New Roman" w:eastAsia="Calibri" w:hAnsi="Times New Roman" w:cs="Times New Roman"/>
          <w:i/>
          <w:iCs/>
          <w:sz w:val="24"/>
          <w:szCs w:val="24"/>
          <w:lang w:eastAsia="es-MX"/>
        </w:rPr>
        <w:t>Bouvardia latifolia</w:t>
      </w:r>
      <w:r w:rsidRPr="00BF5581">
        <w:rPr>
          <w:rFonts w:ascii="Times New Roman" w:eastAsia="Calibri" w:hAnsi="Times New Roman" w:cs="Times New Roman"/>
          <w:sz w:val="24"/>
          <w:szCs w:val="24"/>
          <w:lang w:eastAsia="es-MX"/>
        </w:rPr>
        <w:t xml:space="preserve"> </w:t>
      </w:r>
      <w:bookmarkEnd w:id="8"/>
      <w:r w:rsidRPr="00BF5581">
        <w:rPr>
          <w:rFonts w:ascii="Times New Roman" w:eastAsia="Calibri" w:hAnsi="Times New Roman" w:cs="Times New Roman"/>
          <w:sz w:val="24"/>
          <w:szCs w:val="24"/>
          <w:lang w:eastAsia="es-MX"/>
        </w:rPr>
        <w:t>Standl.</w:t>
      </w:r>
    </w:p>
    <w:p w14:paraId="23F1D742" w14:textId="77777777" w:rsidR="002667F5" w:rsidRPr="00BF5581" w:rsidRDefault="002667F5" w:rsidP="00BF5581">
      <w:pPr>
        <w:pStyle w:val="Prrafodelista"/>
        <w:numPr>
          <w:ilvl w:val="0"/>
          <w:numId w:val="57"/>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Bouvardia subcordata</w:t>
      </w:r>
      <w:r w:rsidRPr="00BF5581">
        <w:rPr>
          <w:rFonts w:ascii="Times New Roman" w:eastAsia="Calibri" w:hAnsi="Times New Roman" w:cs="Times New Roman"/>
          <w:sz w:val="24"/>
          <w:szCs w:val="24"/>
          <w:lang w:eastAsia="es-MX"/>
        </w:rPr>
        <w:t xml:space="preserve"> Standl. </w:t>
      </w:r>
    </w:p>
    <w:p w14:paraId="0FDBD526" w14:textId="77777777" w:rsidR="002667F5" w:rsidRPr="00BF5581" w:rsidRDefault="002667F5" w:rsidP="00BF5581">
      <w:pPr>
        <w:pStyle w:val="Prrafodelista"/>
        <w:numPr>
          <w:ilvl w:val="0"/>
          <w:numId w:val="57"/>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Genipa americana</w:t>
      </w:r>
      <w:r w:rsidRPr="00BF5581">
        <w:rPr>
          <w:rFonts w:ascii="Times New Roman" w:eastAsia="Calibri" w:hAnsi="Times New Roman" w:cs="Times New Roman"/>
          <w:sz w:val="24"/>
          <w:szCs w:val="24"/>
          <w:lang w:eastAsia="es-MX"/>
        </w:rPr>
        <w:t xml:space="preserve"> L.</w:t>
      </w:r>
    </w:p>
    <w:p w14:paraId="7F8CC1EE" w14:textId="77777777" w:rsidR="002667F5" w:rsidRPr="00BF5581" w:rsidRDefault="002667F5" w:rsidP="00BF5581">
      <w:pPr>
        <w:pStyle w:val="Prrafodelista"/>
        <w:numPr>
          <w:ilvl w:val="0"/>
          <w:numId w:val="57"/>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Pentas lanceolata</w:t>
      </w:r>
      <w:r w:rsidRPr="00BF5581">
        <w:rPr>
          <w:rFonts w:ascii="Times New Roman" w:eastAsia="Calibri" w:hAnsi="Times New Roman" w:cs="Times New Roman"/>
          <w:sz w:val="24"/>
          <w:szCs w:val="24"/>
          <w:lang w:eastAsia="es-MX"/>
        </w:rPr>
        <w:t xml:space="preserve"> (Forssk.) Deflers</w:t>
      </w:r>
    </w:p>
    <w:p w14:paraId="55F8D154" w14:textId="77777777" w:rsidR="002667F5" w:rsidRPr="00BF5581" w:rsidRDefault="002667F5" w:rsidP="00BF5581">
      <w:pPr>
        <w:pStyle w:val="Prrafodelista"/>
        <w:numPr>
          <w:ilvl w:val="0"/>
          <w:numId w:val="57"/>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Randia armata</w:t>
      </w:r>
      <w:r w:rsidRPr="00BF5581">
        <w:rPr>
          <w:rFonts w:ascii="Times New Roman" w:eastAsia="Calibri" w:hAnsi="Times New Roman" w:cs="Times New Roman"/>
          <w:sz w:val="24"/>
          <w:szCs w:val="24"/>
          <w:lang w:eastAsia="es-MX"/>
        </w:rPr>
        <w:t xml:space="preserve"> (Sw.) DC. </w:t>
      </w:r>
    </w:p>
    <w:p w14:paraId="458365BF" w14:textId="77777777" w:rsidR="002667F5" w:rsidRPr="00BF5581" w:rsidRDefault="002667F5" w:rsidP="00BF5581">
      <w:pPr>
        <w:pStyle w:val="Prrafodelista"/>
        <w:numPr>
          <w:ilvl w:val="0"/>
          <w:numId w:val="57"/>
        </w:numPr>
        <w:spacing w:after="0" w:line="360" w:lineRule="auto"/>
        <w:ind w:hanging="11"/>
        <w:rPr>
          <w:rFonts w:ascii="Times New Roman" w:eastAsia="Calibri" w:hAnsi="Times New Roman" w:cs="Times New Roman"/>
          <w:sz w:val="24"/>
          <w:szCs w:val="24"/>
          <w:lang w:val="en-US" w:eastAsia="es-MX"/>
        </w:rPr>
      </w:pPr>
      <w:r w:rsidRPr="00BF5581">
        <w:rPr>
          <w:rFonts w:ascii="Times New Roman" w:eastAsia="Calibri" w:hAnsi="Times New Roman" w:cs="Times New Roman"/>
          <w:i/>
          <w:iCs/>
          <w:sz w:val="24"/>
          <w:szCs w:val="24"/>
          <w:lang w:val="en-US" w:eastAsia="es-MX"/>
        </w:rPr>
        <w:t>Randia cinerea</w:t>
      </w:r>
      <w:r w:rsidRPr="00BF5581">
        <w:rPr>
          <w:rFonts w:ascii="Times New Roman" w:eastAsia="Calibri" w:hAnsi="Times New Roman" w:cs="Times New Roman"/>
          <w:sz w:val="24"/>
          <w:szCs w:val="24"/>
          <w:lang w:val="en-US" w:eastAsia="es-MX"/>
        </w:rPr>
        <w:t xml:space="preserve"> (Fernald) Standl.</w:t>
      </w:r>
    </w:p>
    <w:p w14:paraId="5CE32F3F" w14:textId="77777777" w:rsidR="002667F5" w:rsidRPr="00BF5581" w:rsidRDefault="002667F5" w:rsidP="00BF5581">
      <w:pPr>
        <w:pStyle w:val="Prrafodelista"/>
        <w:numPr>
          <w:ilvl w:val="0"/>
          <w:numId w:val="57"/>
        </w:numPr>
        <w:spacing w:after="0" w:line="360" w:lineRule="auto"/>
        <w:ind w:hanging="11"/>
        <w:rPr>
          <w:rFonts w:ascii="Times New Roman" w:eastAsia="Calibri" w:hAnsi="Times New Roman" w:cs="Times New Roman"/>
          <w:sz w:val="24"/>
          <w:szCs w:val="24"/>
          <w:lang w:val="en-US" w:eastAsia="es-MX"/>
        </w:rPr>
      </w:pPr>
      <w:r w:rsidRPr="00BF5581">
        <w:rPr>
          <w:rFonts w:ascii="Times New Roman" w:eastAsia="Calibri" w:hAnsi="Times New Roman" w:cs="Times New Roman"/>
          <w:i/>
          <w:iCs/>
          <w:sz w:val="24"/>
          <w:szCs w:val="24"/>
          <w:lang w:val="en-US" w:eastAsia="es-MX"/>
        </w:rPr>
        <w:t>Randia induta</w:t>
      </w:r>
      <w:r w:rsidRPr="00BF5581">
        <w:rPr>
          <w:rFonts w:ascii="Times New Roman" w:eastAsia="Calibri" w:hAnsi="Times New Roman" w:cs="Times New Roman"/>
          <w:sz w:val="24"/>
          <w:szCs w:val="24"/>
          <w:lang w:val="en-US" w:eastAsia="es-MX"/>
        </w:rPr>
        <w:t xml:space="preserve"> Standl.</w:t>
      </w:r>
    </w:p>
    <w:p w14:paraId="12985C15" w14:textId="77777777" w:rsidR="002667F5" w:rsidRPr="00BF5581" w:rsidRDefault="002667F5" w:rsidP="00BF5581">
      <w:pPr>
        <w:pStyle w:val="Prrafodelista"/>
        <w:numPr>
          <w:ilvl w:val="0"/>
          <w:numId w:val="57"/>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Randia tetracantha</w:t>
      </w:r>
      <w:r w:rsidRPr="00BF5581">
        <w:rPr>
          <w:rFonts w:ascii="Times New Roman" w:eastAsia="Calibri" w:hAnsi="Times New Roman" w:cs="Times New Roman"/>
          <w:sz w:val="24"/>
          <w:szCs w:val="24"/>
          <w:lang w:eastAsia="es-MX"/>
        </w:rPr>
        <w:t xml:space="preserve"> (Cav.) DC.</w:t>
      </w:r>
    </w:p>
    <w:p w14:paraId="7A113D16" w14:textId="207785DC" w:rsidR="002667F5" w:rsidRPr="00BF5581" w:rsidRDefault="002667F5" w:rsidP="00BF5581">
      <w:pPr>
        <w:pStyle w:val="Prrafodelista"/>
        <w:numPr>
          <w:ilvl w:val="0"/>
          <w:numId w:val="57"/>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Randia</w:t>
      </w:r>
      <w:r w:rsidRPr="00BF5581">
        <w:rPr>
          <w:rFonts w:ascii="Times New Roman" w:eastAsia="Calibri" w:hAnsi="Times New Roman" w:cs="Times New Roman"/>
          <w:sz w:val="24"/>
          <w:szCs w:val="24"/>
          <w:lang w:eastAsia="es-MX"/>
        </w:rPr>
        <w:t xml:space="preserve"> sp.</w:t>
      </w:r>
      <w:r w:rsidR="00E63400" w:rsidRPr="00BF5581">
        <w:rPr>
          <w:rFonts w:ascii="Times New Roman" w:eastAsia="Calibri" w:hAnsi="Times New Roman" w:cs="Times New Roman"/>
          <w:sz w:val="24"/>
          <w:szCs w:val="24"/>
          <w:lang w:eastAsia="es-MX"/>
        </w:rPr>
        <w:t xml:space="preserve"> </w:t>
      </w:r>
      <w:r w:rsidR="00033354" w:rsidRPr="00BF5581">
        <w:rPr>
          <w:rFonts w:ascii="Times New Roman" w:eastAsia="Calibri" w:hAnsi="Times New Roman" w:cs="Times New Roman"/>
          <w:sz w:val="24"/>
          <w:szCs w:val="24"/>
          <w:lang w:eastAsia="es-MX"/>
        </w:rPr>
        <w:t>1</w:t>
      </w:r>
    </w:p>
    <w:p w14:paraId="6D5335CA" w14:textId="75D81E4A" w:rsidR="00E63400" w:rsidRPr="00BF5581" w:rsidRDefault="00E63400" w:rsidP="00BF5581">
      <w:pPr>
        <w:pStyle w:val="Prrafodelista"/>
        <w:numPr>
          <w:ilvl w:val="0"/>
          <w:numId w:val="57"/>
        </w:numPr>
        <w:spacing w:after="0" w:line="360" w:lineRule="auto"/>
        <w:ind w:hanging="11"/>
        <w:rPr>
          <w:rFonts w:ascii="Times New Roman" w:eastAsia="Calibri" w:hAnsi="Times New Roman" w:cs="Times New Roman"/>
          <w:i/>
          <w:iCs/>
          <w:sz w:val="24"/>
          <w:szCs w:val="24"/>
          <w:lang w:eastAsia="es-MX"/>
        </w:rPr>
      </w:pPr>
      <w:r w:rsidRPr="00BF5581">
        <w:rPr>
          <w:rFonts w:ascii="Times New Roman" w:eastAsia="Calibri" w:hAnsi="Times New Roman" w:cs="Times New Roman"/>
          <w:i/>
          <w:iCs/>
          <w:sz w:val="24"/>
          <w:szCs w:val="24"/>
          <w:lang w:eastAsia="es-MX"/>
        </w:rPr>
        <w:t xml:space="preserve">Randia </w:t>
      </w:r>
      <w:r w:rsidRPr="00BF5581">
        <w:rPr>
          <w:rFonts w:ascii="Times New Roman" w:eastAsia="Calibri" w:hAnsi="Times New Roman" w:cs="Times New Roman"/>
          <w:sz w:val="24"/>
          <w:szCs w:val="24"/>
          <w:lang w:eastAsia="es-MX"/>
        </w:rPr>
        <w:t>sp</w:t>
      </w:r>
      <w:r w:rsidRPr="00BF5581">
        <w:rPr>
          <w:rFonts w:ascii="Times New Roman" w:eastAsia="Calibri" w:hAnsi="Times New Roman" w:cs="Times New Roman"/>
          <w:i/>
          <w:iCs/>
          <w:sz w:val="24"/>
          <w:szCs w:val="24"/>
          <w:lang w:eastAsia="es-MX"/>
        </w:rPr>
        <w:t xml:space="preserve">. </w:t>
      </w:r>
      <w:r w:rsidRPr="00BF5581">
        <w:rPr>
          <w:rFonts w:ascii="Times New Roman" w:eastAsia="Calibri" w:hAnsi="Times New Roman" w:cs="Times New Roman"/>
          <w:sz w:val="24"/>
          <w:szCs w:val="24"/>
          <w:lang w:eastAsia="es-MX"/>
        </w:rPr>
        <w:t>2</w:t>
      </w:r>
    </w:p>
    <w:p w14:paraId="02615C53" w14:textId="77777777" w:rsidR="002667F5" w:rsidRPr="00BF5581" w:rsidRDefault="002667F5" w:rsidP="00BF5581">
      <w:pPr>
        <w:pStyle w:val="Prrafodelista"/>
        <w:numPr>
          <w:ilvl w:val="0"/>
          <w:numId w:val="57"/>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Spermacoce verticillata</w:t>
      </w:r>
      <w:r w:rsidRPr="00BF5581">
        <w:rPr>
          <w:rFonts w:ascii="Times New Roman" w:eastAsia="Calibri" w:hAnsi="Times New Roman" w:cs="Times New Roman"/>
          <w:sz w:val="24"/>
          <w:szCs w:val="24"/>
          <w:lang w:eastAsia="es-MX"/>
        </w:rPr>
        <w:t xml:space="preserve"> L.</w:t>
      </w:r>
    </w:p>
    <w:p w14:paraId="38E1300A" w14:textId="77777777" w:rsidR="006A5759" w:rsidRDefault="006A5759" w:rsidP="00657E9B">
      <w:pPr>
        <w:spacing w:after="0" w:line="360" w:lineRule="auto"/>
        <w:rPr>
          <w:rFonts w:ascii="Times New Roman" w:eastAsia="Calibri" w:hAnsi="Times New Roman" w:cs="Times New Roman"/>
          <w:b/>
          <w:bCs/>
          <w:color w:val="000000" w:themeColor="text1"/>
          <w:sz w:val="24"/>
          <w:szCs w:val="24"/>
          <w:lang w:eastAsia="es-MX"/>
        </w:rPr>
      </w:pPr>
    </w:p>
    <w:p w14:paraId="6C1F7BD8" w14:textId="15AE57C6"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eastAsia="es-MX"/>
        </w:rPr>
      </w:pPr>
      <w:r w:rsidRPr="006A5759">
        <w:rPr>
          <w:rFonts w:ascii="Times New Roman" w:eastAsia="Calibri" w:hAnsi="Times New Roman" w:cs="Times New Roman"/>
          <w:b/>
          <w:bCs/>
          <w:color w:val="000000" w:themeColor="text1"/>
          <w:sz w:val="28"/>
          <w:szCs w:val="28"/>
          <w:lang w:eastAsia="es-MX"/>
        </w:rPr>
        <w:t>Santalaceae</w:t>
      </w:r>
    </w:p>
    <w:p w14:paraId="0EDF074F" w14:textId="77777777" w:rsidR="002667F5" w:rsidRPr="00BF5581" w:rsidRDefault="002667F5" w:rsidP="00BF5581">
      <w:pPr>
        <w:pStyle w:val="Prrafodelista"/>
        <w:numPr>
          <w:ilvl w:val="0"/>
          <w:numId w:val="56"/>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Phoradendron</w:t>
      </w:r>
      <w:r w:rsidRPr="00BF5581">
        <w:rPr>
          <w:rFonts w:ascii="Times New Roman" w:eastAsia="Calibri" w:hAnsi="Times New Roman" w:cs="Times New Roman"/>
          <w:sz w:val="24"/>
          <w:szCs w:val="24"/>
          <w:lang w:eastAsia="es-MX"/>
        </w:rPr>
        <w:t xml:space="preserve"> sp. </w:t>
      </w:r>
    </w:p>
    <w:p w14:paraId="3D7196D6" w14:textId="77777777" w:rsidR="006A5759" w:rsidRDefault="006A5759" w:rsidP="00657E9B">
      <w:pPr>
        <w:spacing w:after="0" w:line="360" w:lineRule="auto"/>
        <w:rPr>
          <w:rFonts w:ascii="Times New Roman" w:eastAsia="Calibri" w:hAnsi="Times New Roman" w:cs="Times New Roman"/>
          <w:b/>
          <w:bCs/>
          <w:color w:val="000000" w:themeColor="text1"/>
          <w:sz w:val="24"/>
          <w:szCs w:val="24"/>
          <w:lang w:eastAsia="es-MX"/>
        </w:rPr>
      </w:pPr>
    </w:p>
    <w:p w14:paraId="1D28133B" w14:textId="1B0B7EF5"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Sapindaceae</w:t>
      </w:r>
    </w:p>
    <w:p w14:paraId="25767462" w14:textId="77777777" w:rsidR="002667F5" w:rsidRPr="00BF5581" w:rsidRDefault="002667F5" w:rsidP="00BF5581">
      <w:pPr>
        <w:pStyle w:val="Prrafodelista"/>
        <w:numPr>
          <w:ilvl w:val="0"/>
          <w:numId w:val="55"/>
        </w:numPr>
        <w:spacing w:after="0" w:line="360" w:lineRule="auto"/>
        <w:ind w:hanging="11"/>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Paullinia clavigera</w:t>
      </w:r>
      <w:r w:rsidRPr="00BF5581">
        <w:rPr>
          <w:rFonts w:ascii="Times New Roman" w:eastAsia="Calibri" w:hAnsi="Times New Roman" w:cs="Times New Roman"/>
          <w:color w:val="000000" w:themeColor="text1"/>
          <w:sz w:val="24"/>
          <w:szCs w:val="24"/>
          <w:lang w:eastAsia="es-MX"/>
        </w:rPr>
        <w:t xml:space="preserve"> Schltdl. </w:t>
      </w:r>
    </w:p>
    <w:p w14:paraId="4C5BA50C" w14:textId="77777777" w:rsidR="002667F5" w:rsidRPr="00BF5581" w:rsidRDefault="002667F5" w:rsidP="00BF5581">
      <w:pPr>
        <w:pStyle w:val="Prrafodelista"/>
        <w:numPr>
          <w:ilvl w:val="0"/>
          <w:numId w:val="55"/>
        </w:numPr>
        <w:spacing w:after="0" w:line="360" w:lineRule="auto"/>
        <w:ind w:hanging="11"/>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Serjania atrolineata</w:t>
      </w:r>
      <w:r w:rsidRPr="00BF5581">
        <w:rPr>
          <w:rFonts w:ascii="Times New Roman" w:eastAsia="Calibri" w:hAnsi="Times New Roman" w:cs="Times New Roman"/>
          <w:color w:val="000000" w:themeColor="text1"/>
          <w:sz w:val="24"/>
          <w:szCs w:val="24"/>
          <w:lang w:eastAsia="es-MX"/>
        </w:rPr>
        <w:t xml:space="preserve"> C.Wright </w:t>
      </w:r>
    </w:p>
    <w:p w14:paraId="72D7A834" w14:textId="73F9649F" w:rsidR="002667F5" w:rsidRPr="00BF5581" w:rsidRDefault="002667F5" w:rsidP="00BF5581">
      <w:pPr>
        <w:pStyle w:val="Prrafodelista"/>
        <w:numPr>
          <w:ilvl w:val="0"/>
          <w:numId w:val="55"/>
        </w:numPr>
        <w:spacing w:after="0" w:line="360" w:lineRule="auto"/>
        <w:ind w:hanging="11"/>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 xml:space="preserve">Urvillea </w:t>
      </w:r>
      <w:r w:rsidR="00A332A3" w:rsidRPr="00BF5581">
        <w:rPr>
          <w:rFonts w:ascii="Times New Roman" w:eastAsia="Calibri" w:hAnsi="Times New Roman" w:cs="Times New Roman"/>
          <w:i/>
          <w:iCs/>
          <w:sz w:val="24"/>
          <w:szCs w:val="24"/>
          <w:lang w:eastAsia="es-MX"/>
        </w:rPr>
        <w:t xml:space="preserve">arborea </w:t>
      </w:r>
      <w:r w:rsidRPr="00BF5581">
        <w:rPr>
          <w:rFonts w:ascii="Times New Roman" w:eastAsia="Calibri" w:hAnsi="Times New Roman" w:cs="Times New Roman"/>
          <w:color w:val="000000" w:themeColor="text1"/>
          <w:sz w:val="24"/>
          <w:szCs w:val="24"/>
          <w:lang w:eastAsia="es-MX"/>
        </w:rPr>
        <w:t xml:space="preserve">Kunth </w:t>
      </w:r>
    </w:p>
    <w:p w14:paraId="1ECA4D40" w14:textId="77777777" w:rsidR="006A5759" w:rsidRDefault="006A5759" w:rsidP="00657E9B">
      <w:pPr>
        <w:spacing w:after="0" w:line="360" w:lineRule="auto"/>
        <w:rPr>
          <w:rFonts w:ascii="Times New Roman" w:eastAsia="Calibri" w:hAnsi="Times New Roman" w:cs="Times New Roman"/>
          <w:b/>
          <w:bCs/>
          <w:color w:val="000000" w:themeColor="text1"/>
          <w:sz w:val="24"/>
          <w:szCs w:val="24"/>
          <w:lang w:eastAsia="es-MX"/>
        </w:rPr>
      </w:pPr>
    </w:p>
    <w:p w14:paraId="565CD3D7" w14:textId="2B437ADE"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Sapotaceae</w:t>
      </w:r>
    </w:p>
    <w:p w14:paraId="4237D02C" w14:textId="77777777" w:rsidR="002667F5" w:rsidRPr="00BF5581" w:rsidRDefault="002667F5" w:rsidP="00BF5581">
      <w:pPr>
        <w:pStyle w:val="Prrafodelista"/>
        <w:numPr>
          <w:ilvl w:val="0"/>
          <w:numId w:val="54"/>
        </w:numPr>
        <w:spacing w:after="0" w:line="360" w:lineRule="auto"/>
        <w:ind w:hanging="11"/>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lastRenderedPageBreak/>
        <w:t xml:space="preserve">Sideroxylon persimile </w:t>
      </w:r>
      <w:r w:rsidRPr="00BF5581">
        <w:rPr>
          <w:rFonts w:ascii="Times New Roman" w:eastAsia="Calibri" w:hAnsi="Times New Roman" w:cs="Times New Roman"/>
          <w:color w:val="000000" w:themeColor="text1"/>
          <w:sz w:val="24"/>
          <w:szCs w:val="24"/>
          <w:lang w:eastAsia="es-MX"/>
        </w:rPr>
        <w:t xml:space="preserve">(Hemsl.) T.D.Penn. </w:t>
      </w:r>
    </w:p>
    <w:p w14:paraId="736CC082" w14:textId="77777777" w:rsidR="006A5759" w:rsidRDefault="006A5759" w:rsidP="00657E9B">
      <w:pPr>
        <w:spacing w:after="0" w:line="360" w:lineRule="auto"/>
        <w:rPr>
          <w:rFonts w:ascii="Times New Roman" w:eastAsia="Calibri" w:hAnsi="Times New Roman" w:cs="Times New Roman"/>
          <w:b/>
          <w:bCs/>
          <w:color w:val="000000" w:themeColor="text1"/>
          <w:sz w:val="24"/>
          <w:szCs w:val="24"/>
          <w:lang w:eastAsia="es-MX"/>
        </w:rPr>
      </w:pPr>
    </w:p>
    <w:p w14:paraId="723A057E" w14:textId="55563535"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Schizaeaceae</w:t>
      </w:r>
    </w:p>
    <w:p w14:paraId="36F1A6FD" w14:textId="77777777" w:rsidR="002667F5" w:rsidRPr="00BF5581" w:rsidRDefault="002667F5" w:rsidP="00BF5581">
      <w:pPr>
        <w:pStyle w:val="Prrafodelista"/>
        <w:numPr>
          <w:ilvl w:val="0"/>
          <w:numId w:val="54"/>
        </w:numPr>
        <w:spacing w:after="0" w:line="360" w:lineRule="auto"/>
        <w:ind w:hanging="11"/>
        <w:rPr>
          <w:rFonts w:ascii="Times New Roman" w:eastAsia="Calibri" w:hAnsi="Times New Roman" w:cs="Times New Roman"/>
          <w:color w:val="000000" w:themeColor="text1"/>
          <w:sz w:val="24"/>
          <w:szCs w:val="24"/>
          <w:lang w:eastAsia="es-MX"/>
        </w:rPr>
      </w:pPr>
      <w:r w:rsidRPr="00BF5581">
        <w:rPr>
          <w:rFonts w:ascii="Times New Roman" w:eastAsia="Calibri" w:hAnsi="Times New Roman" w:cs="Times New Roman"/>
          <w:i/>
          <w:iCs/>
          <w:color w:val="000000" w:themeColor="text1"/>
          <w:sz w:val="24"/>
          <w:szCs w:val="24"/>
          <w:lang w:eastAsia="es-MX"/>
        </w:rPr>
        <w:t>Lygodium venustum</w:t>
      </w:r>
      <w:r w:rsidRPr="00BF5581">
        <w:rPr>
          <w:rFonts w:ascii="Times New Roman" w:eastAsia="Calibri" w:hAnsi="Times New Roman" w:cs="Times New Roman"/>
          <w:b/>
          <w:bCs/>
          <w:i/>
          <w:iCs/>
          <w:color w:val="000000" w:themeColor="text1"/>
          <w:sz w:val="24"/>
          <w:szCs w:val="24"/>
          <w:lang w:eastAsia="es-MX"/>
        </w:rPr>
        <w:t xml:space="preserve"> </w:t>
      </w:r>
      <w:r w:rsidRPr="00BF5581">
        <w:rPr>
          <w:rFonts w:ascii="Times New Roman" w:eastAsia="Calibri" w:hAnsi="Times New Roman" w:cs="Times New Roman"/>
          <w:color w:val="000000" w:themeColor="text1"/>
          <w:sz w:val="24"/>
          <w:szCs w:val="24"/>
          <w:lang w:eastAsia="es-MX"/>
        </w:rPr>
        <w:t>Sw.</w:t>
      </w:r>
    </w:p>
    <w:p w14:paraId="08BCE695" w14:textId="77777777" w:rsidR="006A5759" w:rsidRDefault="006A5759" w:rsidP="00657E9B">
      <w:pPr>
        <w:spacing w:after="0" w:line="360" w:lineRule="auto"/>
        <w:rPr>
          <w:rFonts w:ascii="Times New Roman" w:eastAsia="Calibri" w:hAnsi="Times New Roman" w:cs="Times New Roman"/>
          <w:b/>
          <w:bCs/>
          <w:color w:val="000000" w:themeColor="text1"/>
          <w:sz w:val="24"/>
          <w:szCs w:val="24"/>
          <w:lang w:val="en-US" w:eastAsia="es-MX"/>
        </w:rPr>
      </w:pPr>
    </w:p>
    <w:p w14:paraId="6FA00742" w14:textId="0F2C93E7"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val="en-US" w:eastAsia="es-MX"/>
        </w:rPr>
      </w:pPr>
      <w:r w:rsidRPr="006A5759">
        <w:rPr>
          <w:rFonts w:ascii="Times New Roman" w:eastAsia="Calibri" w:hAnsi="Times New Roman" w:cs="Times New Roman"/>
          <w:b/>
          <w:bCs/>
          <w:color w:val="000000" w:themeColor="text1"/>
          <w:sz w:val="28"/>
          <w:szCs w:val="28"/>
          <w:lang w:val="en-US" w:eastAsia="es-MX"/>
        </w:rPr>
        <w:t>Solanaceae</w:t>
      </w:r>
    </w:p>
    <w:p w14:paraId="69435686" w14:textId="77777777" w:rsidR="002667F5" w:rsidRPr="00BF5581" w:rsidRDefault="002667F5" w:rsidP="00BF5581">
      <w:pPr>
        <w:pStyle w:val="Prrafodelista"/>
        <w:numPr>
          <w:ilvl w:val="0"/>
          <w:numId w:val="53"/>
        </w:numPr>
        <w:spacing w:after="0" w:line="360" w:lineRule="auto"/>
        <w:ind w:hanging="11"/>
        <w:rPr>
          <w:rFonts w:ascii="Times New Roman" w:eastAsia="Calibri" w:hAnsi="Times New Roman" w:cs="Times New Roman"/>
          <w:sz w:val="24"/>
          <w:szCs w:val="24"/>
          <w:lang w:val="en-US" w:eastAsia="es-MX"/>
        </w:rPr>
      </w:pPr>
      <w:r w:rsidRPr="00BF5581">
        <w:rPr>
          <w:rFonts w:ascii="Times New Roman" w:eastAsia="Calibri" w:hAnsi="Times New Roman" w:cs="Times New Roman"/>
          <w:i/>
          <w:iCs/>
          <w:sz w:val="24"/>
          <w:szCs w:val="24"/>
          <w:lang w:val="en-US" w:eastAsia="es-MX"/>
        </w:rPr>
        <w:t>Capsicum annuum</w:t>
      </w:r>
      <w:r w:rsidRPr="00BF5581">
        <w:rPr>
          <w:rFonts w:ascii="Times New Roman" w:eastAsia="Calibri" w:hAnsi="Times New Roman" w:cs="Times New Roman"/>
          <w:sz w:val="24"/>
          <w:szCs w:val="24"/>
          <w:lang w:val="en-US" w:eastAsia="es-MX"/>
        </w:rPr>
        <w:t xml:space="preserve"> L.</w:t>
      </w:r>
    </w:p>
    <w:p w14:paraId="575B5414" w14:textId="77777777" w:rsidR="002667F5" w:rsidRPr="00BF5581" w:rsidRDefault="002667F5" w:rsidP="00BF5581">
      <w:pPr>
        <w:pStyle w:val="Prrafodelista"/>
        <w:numPr>
          <w:ilvl w:val="0"/>
          <w:numId w:val="53"/>
        </w:numPr>
        <w:spacing w:after="0" w:line="360" w:lineRule="auto"/>
        <w:ind w:hanging="11"/>
        <w:rPr>
          <w:rFonts w:ascii="Times New Roman" w:eastAsia="Calibri" w:hAnsi="Times New Roman" w:cs="Times New Roman"/>
          <w:sz w:val="24"/>
          <w:szCs w:val="24"/>
          <w:lang w:val="en-US" w:eastAsia="es-MX"/>
        </w:rPr>
      </w:pPr>
      <w:r w:rsidRPr="00BF5581">
        <w:rPr>
          <w:rFonts w:ascii="Times New Roman" w:eastAsia="Calibri" w:hAnsi="Times New Roman" w:cs="Times New Roman"/>
          <w:i/>
          <w:iCs/>
          <w:sz w:val="24"/>
          <w:szCs w:val="24"/>
          <w:lang w:val="en-US" w:eastAsia="es-MX"/>
        </w:rPr>
        <w:t>Solanum diphyllum</w:t>
      </w:r>
      <w:r w:rsidRPr="00BF5581">
        <w:rPr>
          <w:rFonts w:ascii="Times New Roman" w:eastAsia="Calibri" w:hAnsi="Times New Roman" w:cs="Times New Roman"/>
          <w:sz w:val="24"/>
          <w:szCs w:val="24"/>
          <w:lang w:val="en-US" w:eastAsia="es-MX"/>
        </w:rPr>
        <w:t xml:space="preserve"> L.</w:t>
      </w:r>
    </w:p>
    <w:p w14:paraId="7DBE1891" w14:textId="0877B5F4" w:rsidR="002667F5" w:rsidRPr="00BF5581" w:rsidRDefault="002667F5" w:rsidP="00BF5581">
      <w:pPr>
        <w:pStyle w:val="Prrafodelista"/>
        <w:numPr>
          <w:ilvl w:val="0"/>
          <w:numId w:val="53"/>
        </w:numPr>
        <w:spacing w:after="0" w:line="360" w:lineRule="auto"/>
        <w:ind w:hanging="11"/>
        <w:rPr>
          <w:rFonts w:ascii="Times New Roman" w:eastAsia="Calibri" w:hAnsi="Times New Roman" w:cs="Times New Roman"/>
          <w:color w:val="000000" w:themeColor="text1"/>
          <w:sz w:val="24"/>
          <w:szCs w:val="24"/>
          <w:lang w:val="en-US" w:eastAsia="es-MX"/>
        </w:rPr>
      </w:pPr>
      <w:r w:rsidRPr="00BF5581">
        <w:rPr>
          <w:rFonts w:ascii="Times New Roman" w:eastAsia="Calibri" w:hAnsi="Times New Roman" w:cs="Times New Roman"/>
          <w:i/>
          <w:iCs/>
          <w:sz w:val="24"/>
          <w:szCs w:val="24"/>
          <w:lang w:val="en-US" w:eastAsia="es-MX"/>
        </w:rPr>
        <w:t>Solanum hirtum</w:t>
      </w:r>
      <w:r w:rsidRPr="00BF5581">
        <w:rPr>
          <w:rFonts w:ascii="Times New Roman" w:eastAsia="Calibri" w:hAnsi="Times New Roman" w:cs="Times New Roman"/>
          <w:sz w:val="24"/>
          <w:szCs w:val="24"/>
          <w:lang w:val="en-US" w:eastAsia="es-MX"/>
        </w:rPr>
        <w:t xml:space="preserve"> </w:t>
      </w:r>
      <w:r w:rsidRPr="00BF5581">
        <w:rPr>
          <w:rFonts w:ascii="Times New Roman" w:eastAsia="Calibri" w:hAnsi="Times New Roman" w:cs="Times New Roman"/>
          <w:color w:val="000000" w:themeColor="text1"/>
          <w:sz w:val="24"/>
          <w:szCs w:val="24"/>
          <w:lang w:val="en-US" w:eastAsia="es-MX"/>
        </w:rPr>
        <w:t xml:space="preserve">Vahl </w:t>
      </w:r>
    </w:p>
    <w:p w14:paraId="00C16D43" w14:textId="77777777" w:rsidR="002667F5" w:rsidRPr="00BF5581" w:rsidRDefault="002667F5" w:rsidP="00BF5581">
      <w:pPr>
        <w:pStyle w:val="Prrafodelista"/>
        <w:numPr>
          <w:ilvl w:val="0"/>
          <w:numId w:val="53"/>
        </w:numPr>
        <w:spacing w:after="0" w:line="360" w:lineRule="auto"/>
        <w:ind w:hanging="11"/>
        <w:rPr>
          <w:rFonts w:ascii="Times New Roman" w:eastAsia="Calibri" w:hAnsi="Times New Roman" w:cs="Times New Roman"/>
          <w:sz w:val="24"/>
          <w:szCs w:val="24"/>
          <w:lang w:val="en-US" w:eastAsia="es-MX"/>
        </w:rPr>
      </w:pPr>
      <w:r w:rsidRPr="00BF5581">
        <w:rPr>
          <w:rFonts w:ascii="Times New Roman" w:eastAsia="Calibri" w:hAnsi="Times New Roman" w:cs="Times New Roman"/>
          <w:i/>
          <w:iCs/>
          <w:sz w:val="24"/>
          <w:szCs w:val="24"/>
          <w:lang w:val="en-US" w:eastAsia="es-MX"/>
        </w:rPr>
        <w:t>Solanum ferrugineum</w:t>
      </w:r>
      <w:r w:rsidRPr="00BF5581">
        <w:rPr>
          <w:rFonts w:ascii="Times New Roman" w:eastAsia="Calibri" w:hAnsi="Times New Roman" w:cs="Times New Roman"/>
          <w:sz w:val="24"/>
          <w:szCs w:val="24"/>
          <w:lang w:val="en-US" w:eastAsia="es-MX"/>
        </w:rPr>
        <w:t xml:space="preserve"> Jacq.</w:t>
      </w:r>
    </w:p>
    <w:p w14:paraId="17895D1D" w14:textId="77777777" w:rsidR="002667F5" w:rsidRPr="00BF5581" w:rsidRDefault="002667F5" w:rsidP="00BF5581">
      <w:pPr>
        <w:pStyle w:val="Prrafodelista"/>
        <w:numPr>
          <w:ilvl w:val="0"/>
          <w:numId w:val="53"/>
        </w:numPr>
        <w:spacing w:after="0" w:line="360" w:lineRule="auto"/>
        <w:ind w:hanging="11"/>
        <w:rPr>
          <w:rFonts w:ascii="Times New Roman" w:eastAsia="Calibri" w:hAnsi="Times New Roman" w:cs="Times New Roman"/>
          <w:sz w:val="24"/>
          <w:szCs w:val="24"/>
          <w:lang w:val="en-US" w:eastAsia="es-MX"/>
        </w:rPr>
      </w:pPr>
      <w:r w:rsidRPr="00BF5581">
        <w:rPr>
          <w:rFonts w:ascii="Times New Roman" w:eastAsia="Calibri" w:hAnsi="Times New Roman" w:cs="Times New Roman"/>
          <w:i/>
          <w:iCs/>
          <w:sz w:val="24"/>
          <w:szCs w:val="24"/>
          <w:lang w:val="en-US" w:eastAsia="es-MX"/>
        </w:rPr>
        <w:t xml:space="preserve">Solanum </w:t>
      </w:r>
      <w:r w:rsidRPr="00BF5581">
        <w:rPr>
          <w:rFonts w:ascii="Times New Roman" w:eastAsia="Calibri" w:hAnsi="Times New Roman" w:cs="Times New Roman"/>
          <w:sz w:val="24"/>
          <w:szCs w:val="24"/>
          <w:lang w:val="en-US" w:eastAsia="es-MX"/>
        </w:rPr>
        <w:t>sp.</w:t>
      </w:r>
    </w:p>
    <w:p w14:paraId="6416D4F8" w14:textId="77777777" w:rsidR="006A5759" w:rsidRDefault="006A5759" w:rsidP="00657E9B">
      <w:pPr>
        <w:spacing w:after="0" w:line="360" w:lineRule="auto"/>
        <w:rPr>
          <w:rFonts w:ascii="Times New Roman" w:eastAsia="Calibri" w:hAnsi="Times New Roman" w:cs="Times New Roman"/>
          <w:b/>
          <w:bCs/>
          <w:color w:val="000000" w:themeColor="text1"/>
          <w:sz w:val="24"/>
          <w:szCs w:val="24"/>
          <w:lang w:val="en-US" w:eastAsia="es-MX"/>
        </w:rPr>
      </w:pPr>
    </w:p>
    <w:p w14:paraId="0BC5D6BD" w14:textId="31559A00"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val="en-US" w:eastAsia="es-MX"/>
        </w:rPr>
      </w:pPr>
      <w:r w:rsidRPr="00BF5581">
        <w:rPr>
          <w:rFonts w:ascii="Times New Roman" w:eastAsia="Calibri" w:hAnsi="Times New Roman" w:cs="Times New Roman"/>
          <w:b/>
          <w:bCs/>
          <w:color w:val="000000" w:themeColor="text1"/>
          <w:sz w:val="28"/>
          <w:szCs w:val="28"/>
          <w:lang w:val="en-US" w:eastAsia="es-MX"/>
        </w:rPr>
        <w:t>Verbenaceae</w:t>
      </w:r>
    </w:p>
    <w:p w14:paraId="3FCBCE4A" w14:textId="0DB33DCC" w:rsidR="002667F5" w:rsidRPr="00BF5581" w:rsidRDefault="002667F5" w:rsidP="00BF5581">
      <w:pPr>
        <w:pStyle w:val="Prrafodelista"/>
        <w:numPr>
          <w:ilvl w:val="0"/>
          <w:numId w:val="52"/>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 xml:space="preserve">Lantana </w:t>
      </w:r>
      <w:r w:rsidR="007B45B9" w:rsidRPr="00BF5581">
        <w:rPr>
          <w:rFonts w:ascii="Times New Roman" w:eastAsia="Calibri" w:hAnsi="Times New Roman" w:cs="Times New Roman"/>
          <w:i/>
          <w:iCs/>
          <w:sz w:val="24"/>
          <w:szCs w:val="24"/>
          <w:lang w:eastAsia="es-MX"/>
        </w:rPr>
        <w:t>camara</w:t>
      </w:r>
      <w:r w:rsidRPr="00BF5581">
        <w:rPr>
          <w:rFonts w:ascii="Times New Roman" w:eastAsia="Calibri" w:hAnsi="Times New Roman" w:cs="Times New Roman"/>
          <w:i/>
          <w:iCs/>
          <w:sz w:val="24"/>
          <w:szCs w:val="24"/>
          <w:lang w:eastAsia="es-MX"/>
        </w:rPr>
        <w:t xml:space="preserve"> </w:t>
      </w:r>
      <w:r w:rsidRPr="00BF5581">
        <w:rPr>
          <w:rFonts w:ascii="Times New Roman" w:eastAsia="Calibri" w:hAnsi="Times New Roman" w:cs="Times New Roman"/>
          <w:sz w:val="24"/>
          <w:szCs w:val="24"/>
          <w:lang w:eastAsia="es-MX"/>
        </w:rPr>
        <w:t xml:space="preserve">L. </w:t>
      </w:r>
    </w:p>
    <w:p w14:paraId="08B5C2DE" w14:textId="77777777" w:rsidR="002667F5" w:rsidRPr="00BF5581" w:rsidRDefault="002667F5" w:rsidP="00BF5581">
      <w:pPr>
        <w:pStyle w:val="Prrafodelista"/>
        <w:numPr>
          <w:ilvl w:val="0"/>
          <w:numId w:val="52"/>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Lippia alba</w:t>
      </w:r>
      <w:r w:rsidRPr="00BF5581">
        <w:rPr>
          <w:rFonts w:ascii="Times New Roman" w:eastAsia="Calibri" w:hAnsi="Times New Roman" w:cs="Times New Roman"/>
          <w:sz w:val="24"/>
          <w:szCs w:val="24"/>
          <w:lang w:eastAsia="es-MX"/>
        </w:rPr>
        <w:t xml:space="preserve"> (Mill.) N.E.Br. ex Britton &amp; P.Wilson</w:t>
      </w:r>
    </w:p>
    <w:p w14:paraId="40016F81" w14:textId="77777777" w:rsidR="002667F5" w:rsidRPr="00BF5581" w:rsidRDefault="002667F5" w:rsidP="00BF5581">
      <w:pPr>
        <w:pStyle w:val="Prrafodelista"/>
        <w:numPr>
          <w:ilvl w:val="0"/>
          <w:numId w:val="52"/>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Petrea volubilis</w:t>
      </w:r>
      <w:r w:rsidRPr="00BF5581">
        <w:rPr>
          <w:rFonts w:ascii="Times New Roman" w:eastAsia="Calibri" w:hAnsi="Times New Roman" w:cs="Times New Roman"/>
          <w:sz w:val="24"/>
          <w:szCs w:val="24"/>
          <w:lang w:eastAsia="es-MX"/>
        </w:rPr>
        <w:t xml:space="preserve"> L.</w:t>
      </w:r>
    </w:p>
    <w:p w14:paraId="0AB4BFD5" w14:textId="77777777" w:rsidR="006A5759" w:rsidRDefault="006A5759" w:rsidP="00657E9B">
      <w:pPr>
        <w:spacing w:after="0" w:line="360" w:lineRule="auto"/>
        <w:rPr>
          <w:rFonts w:ascii="Times New Roman" w:eastAsia="Calibri" w:hAnsi="Times New Roman" w:cs="Times New Roman"/>
          <w:b/>
          <w:bCs/>
          <w:color w:val="000000" w:themeColor="text1"/>
          <w:sz w:val="24"/>
          <w:szCs w:val="24"/>
          <w:lang w:eastAsia="es-MX"/>
        </w:rPr>
      </w:pPr>
    </w:p>
    <w:p w14:paraId="121F6BD4" w14:textId="0E2F423E"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Vitaceae</w:t>
      </w:r>
    </w:p>
    <w:p w14:paraId="5A784DD3" w14:textId="77777777" w:rsidR="002667F5" w:rsidRPr="00BF5581" w:rsidRDefault="002667F5" w:rsidP="00BF5581">
      <w:pPr>
        <w:pStyle w:val="Prrafodelista"/>
        <w:numPr>
          <w:ilvl w:val="0"/>
          <w:numId w:val="51"/>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Ampelocissus acapulcensis</w:t>
      </w:r>
      <w:r w:rsidRPr="00BF5581">
        <w:rPr>
          <w:rFonts w:ascii="Times New Roman" w:eastAsia="Calibri" w:hAnsi="Times New Roman" w:cs="Times New Roman"/>
          <w:sz w:val="24"/>
          <w:szCs w:val="24"/>
          <w:lang w:eastAsia="es-MX"/>
        </w:rPr>
        <w:t xml:space="preserve"> (Kunth) Planch. </w:t>
      </w:r>
    </w:p>
    <w:p w14:paraId="2330D8FA" w14:textId="77777777" w:rsidR="006A5759" w:rsidRDefault="006A5759" w:rsidP="00657E9B">
      <w:pPr>
        <w:spacing w:after="0" w:line="360" w:lineRule="auto"/>
        <w:rPr>
          <w:rFonts w:ascii="Times New Roman" w:eastAsia="Calibri" w:hAnsi="Times New Roman" w:cs="Times New Roman"/>
          <w:b/>
          <w:bCs/>
          <w:color w:val="000000" w:themeColor="text1"/>
          <w:sz w:val="24"/>
          <w:szCs w:val="24"/>
          <w:lang w:eastAsia="es-MX"/>
        </w:rPr>
      </w:pPr>
    </w:p>
    <w:p w14:paraId="544E7F21" w14:textId="1285EEA2"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Zamiaceae</w:t>
      </w:r>
    </w:p>
    <w:p w14:paraId="626FE8E8" w14:textId="77777777" w:rsidR="002667F5" w:rsidRPr="00BF5581" w:rsidRDefault="002667F5" w:rsidP="00BF5581">
      <w:pPr>
        <w:pStyle w:val="Prrafodelista"/>
        <w:numPr>
          <w:ilvl w:val="0"/>
          <w:numId w:val="50"/>
        </w:numPr>
        <w:spacing w:after="0" w:line="360" w:lineRule="auto"/>
        <w:ind w:hanging="11"/>
        <w:rPr>
          <w:rFonts w:ascii="Times New Roman" w:eastAsia="Calibri" w:hAnsi="Times New Roman" w:cs="Times New Roman"/>
          <w:sz w:val="24"/>
          <w:szCs w:val="24"/>
          <w:lang w:eastAsia="es-MX"/>
        </w:rPr>
      </w:pPr>
      <w:r w:rsidRPr="00BF5581">
        <w:rPr>
          <w:rFonts w:ascii="Times New Roman" w:eastAsia="Calibri" w:hAnsi="Times New Roman" w:cs="Times New Roman"/>
          <w:i/>
          <w:iCs/>
          <w:sz w:val="24"/>
          <w:szCs w:val="24"/>
          <w:lang w:eastAsia="es-MX"/>
        </w:rPr>
        <w:t>Zamia loddigesii</w:t>
      </w:r>
      <w:r w:rsidRPr="00BF5581">
        <w:rPr>
          <w:rFonts w:ascii="Times New Roman" w:eastAsia="Calibri" w:hAnsi="Times New Roman" w:cs="Times New Roman"/>
          <w:sz w:val="24"/>
          <w:szCs w:val="24"/>
          <w:lang w:eastAsia="es-MX"/>
        </w:rPr>
        <w:t xml:space="preserve"> Miq.</w:t>
      </w:r>
    </w:p>
    <w:p w14:paraId="60EEDB74" w14:textId="77777777" w:rsidR="006A5759" w:rsidRDefault="006A5759" w:rsidP="00657E9B">
      <w:pPr>
        <w:spacing w:after="0" w:line="360" w:lineRule="auto"/>
        <w:rPr>
          <w:rFonts w:ascii="Times New Roman" w:eastAsia="Calibri" w:hAnsi="Times New Roman" w:cs="Times New Roman"/>
          <w:b/>
          <w:bCs/>
          <w:color w:val="000000" w:themeColor="text1"/>
          <w:sz w:val="24"/>
          <w:szCs w:val="24"/>
          <w:lang w:eastAsia="es-MX"/>
        </w:rPr>
      </w:pPr>
    </w:p>
    <w:p w14:paraId="7A46F6E7" w14:textId="0C13F4D8" w:rsidR="002667F5" w:rsidRPr="00BF5581" w:rsidRDefault="006A5759" w:rsidP="00657E9B">
      <w:pPr>
        <w:spacing w:after="0" w:line="360" w:lineRule="auto"/>
        <w:rPr>
          <w:rFonts w:ascii="Times New Roman" w:eastAsia="Calibri" w:hAnsi="Times New Roman" w:cs="Times New Roman"/>
          <w:b/>
          <w:bCs/>
          <w:color w:val="000000" w:themeColor="text1"/>
          <w:sz w:val="28"/>
          <w:szCs w:val="28"/>
          <w:lang w:eastAsia="es-MX"/>
        </w:rPr>
      </w:pPr>
      <w:r w:rsidRPr="00BF5581">
        <w:rPr>
          <w:rFonts w:ascii="Times New Roman" w:eastAsia="Calibri" w:hAnsi="Times New Roman" w:cs="Times New Roman"/>
          <w:b/>
          <w:bCs/>
          <w:color w:val="000000" w:themeColor="text1"/>
          <w:sz w:val="28"/>
          <w:szCs w:val="28"/>
          <w:lang w:eastAsia="es-MX"/>
        </w:rPr>
        <w:t>Zingiberaceae</w:t>
      </w:r>
    </w:p>
    <w:p w14:paraId="13C8E459" w14:textId="3EF8DD8D" w:rsidR="002667F5" w:rsidRPr="00BF5581" w:rsidRDefault="002667F5" w:rsidP="00BF5581">
      <w:pPr>
        <w:pStyle w:val="Prrafodelista"/>
        <w:numPr>
          <w:ilvl w:val="0"/>
          <w:numId w:val="49"/>
        </w:numPr>
        <w:spacing w:after="0" w:line="360" w:lineRule="auto"/>
        <w:ind w:hanging="11"/>
        <w:rPr>
          <w:rFonts w:ascii="Times New Roman" w:eastAsia="Calibri" w:hAnsi="Times New Roman" w:cs="Times New Roman"/>
          <w:iCs/>
          <w:color w:val="000000" w:themeColor="text1"/>
          <w:sz w:val="24"/>
          <w:szCs w:val="24"/>
          <w:lang w:val="en-US" w:eastAsia="es-MX"/>
        </w:rPr>
      </w:pPr>
      <w:r w:rsidRPr="00BF5581">
        <w:rPr>
          <w:rFonts w:ascii="Times New Roman" w:eastAsia="Calibri" w:hAnsi="Times New Roman" w:cs="Times New Roman"/>
          <w:i/>
          <w:iCs/>
          <w:sz w:val="24"/>
          <w:szCs w:val="24"/>
          <w:lang w:val="en-US" w:eastAsia="es-MX"/>
        </w:rPr>
        <w:t xml:space="preserve">Hedychium coronarium </w:t>
      </w:r>
      <w:r w:rsidRPr="00BF5581">
        <w:rPr>
          <w:rFonts w:ascii="Times New Roman" w:eastAsia="Calibri" w:hAnsi="Times New Roman" w:cs="Times New Roman"/>
          <w:sz w:val="24"/>
          <w:szCs w:val="24"/>
          <w:lang w:val="en-US" w:eastAsia="es-MX"/>
        </w:rPr>
        <w:t>J.Koenig</w:t>
      </w:r>
      <w:r w:rsidRPr="00BF5581">
        <w:rPr>
          <w:rFonts w:ascii="Times New Roman" w:eastAsia="Calibri" w:hAnsi="Times New Roman" w:cs="Times New Roman"/>
          <w:i/>
          <w:iCs/>
          <w:sz w:val="24"/>
          <w:szCs w:val="24"/>
          <w:lang w:val="en-US" w:eastAsia="es-MX"/>
        </w:rPr>
        <w:t xml:space="preserve"> </w:t>
      </w:r>
    </w:p>
    <w:sectPr w:rsidR="002667F5" w:rsidRPr="00BF5581" w:rsidSect="00BF5581">
      <w:headerReference w:type="default" r:id="rId13"/>
      <w:footerReference w:type="default" r:id="rId14"/>
      <w:pgSz w:w="12240" w:h="15840"/>
      <w:pgMar w:top="1417" w:right="1701" w:bottom="851" w:left="1701" w:header="142"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4DF59" w14:textId="77777777" w:rsidR="004C4B39" w:rsidRDefault="004C4B39">
      <w:pPr>
        <w:spacing w:after="0" w:line="240" w:lineRule="auto"/>
      </w:pPr>
      <w:r>
        <w:separator/>
      </w:r>
    </w:p>
  </w:endnote>
  <w:endnote w:type="continuationSeparator" w:id="0">
    <w:p w14:paraId="5A7D1C2A" w14:textId="77777777" w:rsidR="004C4B39" w:rsidRDefault="004C4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6C566" w14:textId="68BFE9D3" w:rsidR="00BF2C88" w:rsidRDefault="00BF5581">
    <w:pPr>
      <w:pStyle w:val="Piedepgina"/>
    </w:pPr>
    <w:r>
      <w:t xml:space="preserve">           </w:t>
    </w:r>
    <w:r>
      <w:rPr>
        <w:noProof/>
        <w:lang w:eastAsia="es-MX"/>
      </w:rPr>
      <w:drawing>
        <wp:inline distT="0" distB="0" distL="0" distR="0" wp14:anchorId="4A7A2B40" wp14:editId="4BDA0526">
          <wp:extent cx="1600200" cy="419100"/>
          <wp:effectExtent l="0" t="0" r="0" b="0"/>
          <wp:docPr id="40" name="Imagen 40"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001C418A">
      <w:t xml:space="preserve">    </w:t>
    </w:r>
    <w:r>
      <w:t xml:space="preserve">   </w:t>
    </w:r>
    <w:r w:rsidRPr="00003317">
      <w:rPr>
        <w:rFonts w:cstheme="minorHAnsi"/>
        <w:b/>
        <w:szCs w:val="20"/>
      </w:rPr>
      <w:t>Vol. 1</w:t>
    </w:r>
    <w:r>
      <w:rPr>
        <w:rFonts w:cstheme="minorHAnsi"/>
        <w:b/>
        <w:szCs w:val="20"/>
      </w:rPr>
      <w:t>2</w:t>
    </w:r>
    <w:r w:rsidRPr="00003317">
      <w:rPr>
        <w:rFonts w:cstheme="minorHAnsi"/>
        <w:b/>
        <w:szCs w:val="20"/>
      </w:rPr>
      <w:t>, Núm. 2</w:t>
    </w:r>
    <w:r>
      <w:rPr>
        <w:rFonts w:cstheme="minorHAnsi"/>
        <w:b/>
        <w:szCs w:val="20"/>
      </w:rPr>
      <w:t>3</w:t>
    </w:r>
    <w:r w:rsidRPr="00003317">
      <w:rPr>
        <w:rFonts w:cstheme="minorHAnsi"/>
        <w:b/>
        <w:szCs w:val="20"/>
      </w:rPr>
      <w:t xml:space="preserve">             </w:t>
    </w:r>
    <w:r>
      <w:rPr>
        <w:rFonts w:cstheme="minorHAnsi"/>
        <w:b/>
        <w:szCs w:val="20"/>
      </w:rPr>
      <w:t>Enero – Junio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8E40F" w14:textId="77777777" w:rsidR="004C4B39" w:rsidRDefault="004C4B39">
      <w:pPr>
        <w:spacing w:after="0" w:line="240" w:lineRule="auto"/>
      </w:pPr>
      <w:r>
        <w:separator/>
      </w:r>
    </w:p>
  </w:footnote>
  <w:footnote w:type="continuationSeparator" w:id="0">
    <w:p w14:paraId="6C22FFAC" w14:textId="77777777" w:rsidR="004C4B39" w:rsidRDefault="004C4B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AEEBB" w14:textId="1CCBCAD1" w:rsidR="00BF5581" w:rsidRDefault="00BF5581" w:rsidP="00BF5581">
    <w:pPr>
      <w:pStyle w:val="Encabezado"/>
      <w:jc w:val="center"/>
    </w:pPr>
    <w:r>
      <w:rPr>
        <w:noProof/>
        <w:lang w:eastAsia="es-MX"/>
      </w:rPr>
      <w:drawing>
        <wp:inline distT="0" distB="0" distL="0" distR="0" wp14:anchorId="51307BEE" wp14:editId="4C0F48A7">
          <wp:extent cx="5610225" cy="676275"/>
          <wp:effectExtent l="0" t="0" r="0" b="9525"/>
          <wp:docPr id="37" name="Imagen 37"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 Imagen" descr="Icon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1.5pt;height:11.5pt" o:bullet="t">
        <v:imagedata r:id="rId1" o:title="msoFF4"/>
      </v:shape>
    </w:pict>
  </w:numPicBullet>
  <w:abstractNum w:abstractNumId="0" w15:restartNumberingAfterBreak="0">
    <w:nsid w:val="00FD1B79"/>
    <w:multiLevelType w:val="multilevel"/>
    <w:tmpl w:val="31D04E9C"/>
    <w:lvl w:ilvl="0">
      <w:start w:val="2"/>
      <w:numFmt w:val="decimal"/>
      <w:lvlText w:val="%1."/>
      <w:lvlJc w:val="left"/>
      <w:pPr>
        <w:ind w:left="585" w:hanging="585"/>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78E15E6"/>
    <w:multiLevelType w:val="multilevel"/>
    <w:tmpl w:val="078E15E6"/>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B11A52"/>
    <w:multiLevelType w:val="hybridMultilevel"/>
    <w:tmpl w:val="D16A75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9885B34"/>
    <w:multiLevelType w:val="multilevel"/>
    <w:tmpl w:val="3058FBDC"/>
    <w:lvl w:ilvl="0">
      <w:start w:val="6"/>
      <w:numFmt w:val="decimal"/>
      <w:lvlText w:val="%1"/>
      <w:lvlJc w:val="left"/>
      <w:pPr>
        <w:ind w:left="525" w:hanging="525"/>
      </w:pPr>
      <w:rPr>
        <w:rFonts w:hint="default"/>
      </w:rPr>
    </w:lvl>
    <w:lvl w:ilvl="1">
      <w:start w:val="1"/>
      <w:numFmt w:val="decimal"/>
      <w:lvlText w:val="%1.%2"/>
      <w:lvlJc w:val="left"/>
      <w:pPr>
        <w:ind w:left="1065" w:hanging="52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4" w15:restartNumberingAfterBreak="0">
    <w:nsid w:val="09A3749F"/>
    <w:multiLevelType w:val="hybridMultilevel"/>
    <w:tmpl w:val="93582C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5B77C0"/>
    <w:multiLevelType w:val="hybridMultilevel"/>
    <w:tmpl w:val="94B67A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C53013C"/>
    <w:multiLevelType w:val="hybridMultilevel"/>
    <w:tmpl w:val="2140F0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C927FCF"/>
    <w:multiLevelType w:val="hybridMultilevel"/>
    <w:tmpl w:val="0C36D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DEB159A"/>
    <w:multiLevelType w:val="multilevel"/>
    <w:tmpl w:val="5A8C279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7A07AE5"/>
    <w:multiLevelType w:val="hybridMultilevel"/>
    <w:tmpl w:val="0B0C0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7AA0D6A"/>
    <w:multiLevelType w:val="hybridMultilevel"/>
    <w:tmpl w:val="F31615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9E1093F"/>
    <w:multiLevelType w:val="hybridMultilevel"/>
    <w:tmpl w:val="E52AFB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BA3012E"/>
    <w:multiLevelType w:val="hybridMultilevel"/>
    <w:tmpl w:val="F8AEE8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08B1D23"/>
    <w:multiLevelType w:val="hybridMultilevel"/>
    <w:tmpl w:val="F8A206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68A26E3"/>
    <w:multiLevelType w:val="hybridMultilevel"/>
    <w:tmpl w:val="F724D1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71A3ABC"/>
    <w:multiLevelType w:val="hybridMultilevel"/>
    <w:tmpl w:val="FB0241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7360F78"/>
    <w:multiLevelType w:val="hybridMultilevel"/>
    <w:tmpl w:val="B922DB9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7B345DA"/>
    <w:multiLevelType w:val="hybridMultilevel"/>
    <w:tmpl w:val="132034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84B0725"/>
    <w:multiLevelType w:val="hybridMultilevel"/>
    <w:tmpl w:val="A3A214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9C40707"/>
    <w:multiLevelType w:val="multilevel"/>
    <w:tmpl w:val="7BB4234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A9E3117"/>
    <w:multiLevelType w:val="hybridMultilevel"/>
    <w:tmpl w:val="DD1C3A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2AAB1469"/>
    <w:multiLevelType w:val="hybridMultilevel"/>
    <w:tmpl w:val="3ECA45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2C446034"/>
    <w:multiLevelType w:val="hybridMultilevel"/>
    <w:tmpl w:val="D8B4E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2C5B6093"/>
    <w:multiLevelType w:val="multilevel"/>
    <w:tmpl w:val="2C5B6093"/>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DF54683"/>
    <w:multiLevelType w:val="hybridMultilevel"/>
    <w:tmpl w:val="BCA450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2F9229CA"/>
    <w:multiLevelType w:val="hybridMultilevel"/>
    <w:tmpl w:val="9E78D4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2FC25F4B"/>
    <w:multiLevelType w:val="hybridMultilevel"/>
    <w:tmpl w:val="1632E3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334D5D02"/>
    <w:multiLevelType w:val="hybridMultilevel"/>
    <w:tmpl w:val="0A3E58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35554BBA"/>
    <w:multiLevelType w:val="multilevel"/>
    <w:tmpl w:val="C0421678"/>
    <w:lvl w:ilvl="0">
      <w:start w:val="6"/>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6B90DB4"/>
    <w:multiLevelType w:val="hybridMultilevel"/>
    <w:tmpl w:val="D64848FE"/>
    <w:lvl w:ilvl="0" w:tplc="080A000B">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0" w15:restartNumberingAfterBreak="0">
    <w:nsid w:val="391345EA"/>
    <w:multiLevelType w:val="multilevel"/>
    <w:tmpl w:val="391345EA"/>
    <w:lvl w:ilvl="0">
      <w:start w:val="1"/>
      <w:numFmt w:val="upperLetter"/>
      <w:lvlText w:val="(%1)"/>
      <w:lvlJc w:val="left"/>
      <w:pPr>
        <w:ind w:left="795" w:hanging="435"/>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AA51897"/>
    <w:multiLevelType w:val="hybridMultilevel"/>
    <w:tmpl w:val="26B09C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3E8A65D9"/>
    <w:multiLevelType w:val="hybridMultilevel"/>
    <w:tmpl w:val="1270B7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41755F26"/>
    <w:multiLevelType w:val="hybridMultilevel"/>
    <w:tmpl w:val="1206C3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43CE74D5"/>
    <w:multiLevelType w:val="hybridMultilevel"/>
    <w:tmpl w:val="A05C5D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45311BD2"/>
    <w:multiLevelType w:val="hybridMultilevel"/>
    <w:tmpl w:val="FCBEA6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47F24D30"/>
    <w:multiLevelType w:val="hybridMultilevel"/>
    <w:tmpl w:val="F58228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48B16863"/>
    <w:multiLevelType w:val="multilevel"/>
    <w:tmpl w:val="DFFE9E4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8C02A1E"/>
    <w:multiLevelType w:val="hybridMultilevel"/>
    <w:tmpl w:val="FA74F8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497B45E3"/>
    <w:multiLevelType w:val="hybridMultilevel"/>
    <w:tmpl w:val="FDA2B6BC"/>
    <w:lvl w:ilvl="0" w:tplc="ABC2CA2E">
      <w:start w:val="1"/>
      <w:numFmt w:val="upperRoman"/>
      <w:lvlText w:val="%1."/>
      <w:lvlJc w:val="left"/>
      <w:pPr>
        <w:ind w:left="1800" w:hanging="720"/>
      </w:pPr>
      <w:rPr>
        <w:rFonts w:eastAsiaTheme="minorHAnsi" w:hint="default"/>
        <w:color w:val="auto"/>
        <w:sz w:val="28"/>
      </w:r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0" w15:restartNumberingAfterBreak="0">
    <w:nsid w:val="497E2D9A"/>
    <w:multiLevelType w:val="hybridMultilevel"/>
    <w:tmpl w:val="74CE98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4A572792"/>
    <w:multiLevelType w:val="hybridMultilevel"/>
    <w:tmpl w:val="A5726F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4C367B3D"/>
    <w:multiLevelType w:val="hybridMultilevel"/>
    <w:tmpl w:val="28221D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4CDC6173"/>
    <w:multiLevelType w:val="hybridMultilevel"/>
    <w:tmpl w:val="7C7882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4DD640AE"/>
    <w:multiLevelType w:val="hybridMultilevel"/>
    <w:tmpl w:val="4CE8AE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50A16818"/>
    <w:multiLevelType w:val="hybridMultilevel"/>
    <w:tmpl w:val="62D038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540B6F3F"/>
    <w:multiLevelType w:val="hybridMultilevel"/>
    <w:tmpl w:val="128E56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55817F3F"/>
    <w:multiLevelType w:val="hybridMultilevel"/>
    <w:tmpl w:val="BF76B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57F04840"/>
    <w:multiLevelType w:val="multilevel"/>
    <w:tmpl w:val="5016F36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9BD5F3F"/>
    <w:multiLevelType w:val="multilevel"/>
    <w:tmpl w:val="59BD5F3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5AF66A75"/>
    <w:multiLevelType w:val="multilevel"/>
    <w:tmpl w:val="5AF66A75"/>
    <w:lvl w:ilvl="0">
      <w:start w:val="2"/>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5E647170"/>
    <w:multiLevelType w:val="multilevel"/>
    <w:tmpl w:val="56E022CE"/>
    <w:lvl w:ilvl="0">
      <w:start w:val="2"/>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080" w:hanging="1800"/>
      </w:pPr>
      <w:rPr>
        <w:rFonts w:hint="default"/>
      </w:rPr>
    </w:lvl>
  </w:abstractNum>
  <w:abstractNum w:abstractNumId="52" w15:restartNumberingAfterBreak="0">
    <w:nsid w:val="5FA86927"/>
    <w:multiLevelType w:val="hybridMultilevel"/>
    <w:tmpl w:val="0A98CD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5FA87CDE"/>
    <w:multiLevelType w:val="multilevel"/>
    <w:tmpl w:val="3C9CB176"/>
    <w:lvl w:ilvl="0">
      <w:start w:val="5"/>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1507863"/>
    <w:multiLevelType w:val="multilevel"/>
    <w:tmpl w:val="61507863"/>
    <w:lvl w:ilvl="0">
      <w:start w:val="1"/>
      <w:numFmt w:val="upperRoman"/>
      <w:lvlText w:val="%1."/>
      <w:lvlJc w:val="left"/>
      <w:pPr>
        <w:ind w:left="1080" w:hanging="72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616D6D39"/>
    <w:multiLevelType w:val="multilevel"/>
    <w:tmpl w:val="616D6D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3EC2A36"/>
    <w:multiLevelType w:val="hybridMultilevel"/>
    <w:tmpl w:val="0E86A8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64E735E0"/>
    <w:multiLevelType w:val="hybridMultilevel"/>
    <w:tmpl w:val="469C63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662971A1"/>
    <w:multiLevelType w:val="hybridMultilevel"/>
    <w:tmpl w:val="F9167B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15:restartNumberingAfterBreak="0">
    <w:nsid w:val="687351F2"/>
    <w:multiLevelType w:val="hybridMultilevel"/>
    <w:tmpl w:val="F4A28F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68845713"/>
    <w:multiLevelType w:val="hybridMultilevel"/>
    <w:tmpl w:val="62502E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15:restartNumberingAfterBreak="0">
    <w:nsid w:val="6A14593C"/>
    <w:multiLevelType w:val="hybridMultilevel"/>
    <w:tmpl w:val="50AC56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6AEE7F84"/>
    <w:multiLevelType w:val="hybridMultilevel"/>
    <w:tmpl w:val="6046B9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6B531EB7"/>
    <w:multiLevelType w:val="hybridMultilevel"/>
    <w:tmpl w:val="A64EAF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15:restartNumberingAfterBreak="0">
    <w:nsid w:val="6C165308"/>
    <w:multiLevelType w:val="hybridMultilevel"/>
    <w:tmpl w:val="DFBA6FFC"/>
    <w:lvl w:ilvl="0" w:tplc="5F48E1EC">
      <w:start w:val="9"/>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5" w15:restartNumberingAfterBreak="0">
    <w:nsid w:val="6D6D4718"/>
    <w:multiLevelType w:val="hybridMultilevel"/>
    <w:tmpl w:val="5E9E57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7223741B"/>
    <w:multiLevelType w:val="hybridMultilevel"/>
    <w:tmpl w:val="10AC12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15:restartNumberingAfterBreak="0">
    <w:nsid w:val="734C6A6A"/>
    <w:multiLevelType w:val="hybridMultilevel"/>
    <w:tmpl w:val="287EECCE"/>
    <w:lvl w:ilvl="0" w:tplc="080A0007">
      <w:start w:val="1"/>
      <w:numFmt w:val="bullet"/>
      <w:lvlText w:val=""/>
      <w:lvlPicBulletId w:val="0"/>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68" w15:restartNumberingAfterBreak="0">
    <w:nsid w:val="740233E8"/>
    <w:multiLevelType w:val="hybridMultilevel"/>
    <w:tmpl w:val="F59624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15:restartNumberingAfterBreak="0">
    <w:nsid w:val="766F5FC2"/>
    <w:multiLevelType w:val="hybridMultilevel"/>
    <w:tmpl w:val="76BEE848"/>
    <w:lvl w:ilvl="0" w:tplc="4BD0C678">
      <w:start w:val="5"/>
      <w:numFmt w:val="upperRoman"/>
      <w:lvlText w:val="%1."/>
      <w:lvlJc w:val="left"/>
      <w:pPr>
        <w:ind w:left="1080" w:hanging="72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15:restartNumberingAfterBreak="0">
    <w:nsid w:val="76A74164"/>
    <w:multiLevelType w:val="hybridMultilevel"/>
    <w:tmpl w:val="C988E9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15:restartNumberingAfterBreak="0">
    <w:nsid w:val="7E5A22AE"/>
    <w:multiLevelType w:val="multilevel"/>
    <w:tmpl w:val="4CCCB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EEA305B"/>
    <w:multiLevelType w:val="hybridMultilevel"/>
    <w:tmpl w:val="A32EB8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91323051">
    <w:abstractNumId w:val="54"/>
  </w:num>
  <w:num w:numId="2" w16cid:durableId="966744503">
    <w:abstractNumId w:val="1"/>
  </w:num>
  <w:num w:numId="3" w16cid:durableId="810101891">
    <w:abstractNumId w:val="50"/>
  </w:num>
  <w:num w:numId="4" w16cid:durableId="740831810">
    <w:abstractNumId w:val="30"/>
  </w:num>
  <w:num w:numId="5" w16cid:durableId="547030974">
    <w:abstractNumId w:val="23"/>
  </w:num>
  <w:num w:numId="6" w16cid:durableId="63139727">
    <w:abstractNumId w:val="49"/>
  </w:num>
  <w:num w:numId="7" w16cid:durableId="1049764972">
    <w:abstractNumId w:val="55"/>
  </w:num>
  <w:num w:numId="8" w16cid:durableId="880634797">
    <w:abstractNumId w:val="69"/>
  </w:num>
  <w:num w:numId="9" w16cid:durableId="831025784">
    <w:abstractNumId w:val="3"/>
  </w:num>
  <w:num w:numId="10" w16cid:durableId="1850294132">
    <w:abstractNumId w:val="28"/>
  </w:num>
  <w:num w:numId="11" w16cid:durableId="599024427">
    <w:abstractNumId w:val="39"/>
  </w:num>
  <w:num w:numId="12" w16cid:durableId="233201197">
    <w:abstractNumId w:val="8"/>
  </w:num>
  <w:num w:numId="13" w16cid:durableId="1262110103">
    <w:abstractNumId w:val="51"/>
  </w:num>
  <w:num w:numId="14" w16cid:durableId="1979607223">
    <w:abstractNumId w:val="71"/>
  </w:num>
  <w:num w:numId="15" w16cid:durableId="1704986800">
    <w:abstractNumId w:val="64"/>
  </w:num>
  <w:num w:numId="16" w16cid:durableId="1325741495">
    <w:abstractNumId w:val="19"/>
  </w:num>
  <w:num w:numId="17" w16cid:durableId="182784867">
    <w:abstractNumId w:val="37"/>
  </w:num>
  <w:num w:numId="18" w16cid:durableId="324942064">
    <w:abstractNumId w:val="53"/>
  </w:num>
  <w:num w:numId="19" w16cid:durableId="1032654495">
    <w:abstractNumId w:val="48"/>
  </w:num>
  <w:num w:numId="20" w16cid:durableId="996307389">
    <w:abstractNumId w:val="0"/>
  </w:num>
  <w:num w:numId="21" w16cid:durableId="1611622155">
    <w:abstractNumId w:val="29"/>
  </w:num>
  <w:num w:numId="22" w16cid:durableId="1239167655">
    <w:abstractNumId w:val="67"/>
  </w:num>
  <w:num w:numId="23" w16cid:durableId="190993599">
    <w:abstractNumId w:val="16"/>
  </w:num>
  <w:num w:numId="24" w16cid:durableId="1604800155">
    <w:abstractNumId w:val="42"/>
  </w:num>
  <w:num w:numId="25" w16cid:durableId="2036073111">
    <w:abstractNumId w:val="5"/>
  </w:num>
  <w:num w:numId="26" w16cid:durableId="355085781">
    <w:abstractNumId w:val="68"/>
  </w:num>
  <w:num w:numId="27" w16cid:durableId="1607618063">
    <w:abstractNumId w:val="63"/>
  </w:num>
  <w:num w:numId="28" w16cid:durableId="1652444692">
    <w:abstractNumId w:val="17"/>
  </w:num>
  <w:num w:numId="29" w16cid:durableId="47337428">
    <w:abstractNumId w:val="31"/>
  </w:num>
  <w:num w:numId="30" w16cid:durableId="1943687327">
    <w:abstractNumId w:val="9"/>
  </w:num>
  <w:num w:numId="31" w16cid:durableId="677392362">
    <w:abstractNumId w:val="60"/>
  </w:num>
  <w:num w:numId="32" w16cid:durableId="1351221470">
    <w:abstractNumId w:val="59"/>
  </w:num>
  <w:num w:numId="33" w16cid:durableId="475150680">
    <w:abstractNumId w:val="14"/>
  </w:num>
  <w:num w:numId="34" w16cid:durableId="2083214614">
    <w:abstractNumId w:val="61"/>
  </w:num>
  <w:num w:numId="35" w16cid:durableId="1060636754">
    <w:abstractNumId w:val="46"/>
  </w:num>
  <w:num w:numId="36" w16cid:durableId="1892644094">
    <w:abstractNumId w:val="10"/>
  </w:num>
  <w:num w:numId="37" w16cid:durableId="5521673">
    <w:abstractNumId w:val="18"/>
  </w:num>
  <w:num w:numId="38" w16cid:durableId="1584485669">
    <w:abstractNumId w:val="25"/>
  </w:num>
  <w:num w:numId="39" w16cid:durableId="442462106">
    <w:abstractNumId w:val="27"/>
  </w:num>
  <w:num w:numId="40" w16cid:durableId="1097477894">
    <w:abstractNumId w:val="24"/>
  </w:num>
  <w:num w:numId="41" w16cid:durableId="2027561434">
    <w:abstractNumId w:val="52"/>
  </w:num>
  <w:num w:numId="42" w16cid:durableId="342980034">
    <w:abstractNumId w:val="58"/>
  </w:num>
  <w:num w:numId="43" w16cid:durableId="145975010">
    <w:abstractNumId w:val="41"/>
  </w:num>
  <w:num w:numId="44" w16cid:durableId="687566567">
    <w:abstractNumId w:val="47"/>
  </w:num>
  <w:num w:numId="45" w16cid:durableId="818497452">
    <w:abstractNumId w:val="43"/>
  </w:num>
  <w:num w:numId="46" w16cid:durableId="447546453">
    <w:abstractNumId w:val="66"/>
  </w:num>
  <w:num w:numId="47" w16cid:durableId="1952980086">
    <w:abstractNumId w:val="2"/>
  </w:num>
  <w:num w:numId="48" w16cid:durableId="260065075">
    <w:abstractNumId w:val="21"/>
  </w:num>
  <w:num w:numId="49" w16cid:durableId="1693189859">
    <w:abstractNumId w:val="62"/>
  </w:num>
  <w:num w:numId="50" w16cid:durableId="1442915436">
    <w:abstractNumId w:val="65"/>
  </w:num>
  <w:num w:numId="51" w16cid:durableId="853230596">
    <w:abstractNumId w:val="12"/>
  </w:num>
  <w:num w:numId="52" w16cid:durableId="1186670237">
    <w:abstractNumId w:val="7"/>
  </w:num>
  <w:num w:numId="53" w16cid:durableId="2030599069">
    <w:abstractNumId w:val="70"/>
  </w:num>
  <w:num w:numId="54" w16cid:durableId="1184516295">
    <w:abstractNumId w:val="33"/>
  </w:num>
  <w:num w:numId="55" w16cid:durableId="1355231365">
    <w:abstractNumId w:val="20"/>
  </w:num>
  <w:num w:numId="56" w16cid:durableId="2105806103">
    <w:abstractNumId w:val="45"/>
  </w:num>
  <w:num w:numId="57" w16cid:durableId="93480527">
    <w:abstractNumId w:val="26"/>
  </w:num>
  <w:num w:numId="58" w16cid:durableId="1508442980">
    <w:abstractNumId w:val="36"/>
  </w:num>
  <w:num w:numId="59" w16cid:durableId="936643148">
    <w:abstractNumId w:val="40"/>
  </w:num>
  <w:num w:numId="60" w16cid:durableId="1620260518">
    <w:abstractNumId w:val="32"/>
  </w:num>
  <w:num w:numId="61" w16cid:durableId="230970004">
    <w:abstractNumId w:val="44"/>
  </w:num>
  <w:num w:numId="62" w16cid:durableId="398600591">
    <w:abstractNumId w:val="11"/>
  </w:num>
  <w:num w:numId="63" w16cid:durableId="1071394613">
    <w:abstractNumId w:val="35"/>
  </w:num>
  <w:num w:numId="64" w16cid:durableId="434718294">
    <w:abstractNumId w:val="15"/>
  </w:num>
  <w:num w:numId="65" w16cid:durableId="621111573">
    <w:abstractNumId w:val="4"/>
  </w:num>
  <w:num w:numId="66" w16cid:durableId="2035837683">
    <w:abstractNumId w:val="22"/>
  </w:num>
  <w:num w:numId="67" w16cid:durableId="1603684775">
    <w:abstractNumId w:val="38"/>
  </w:num>
  <w:num w:numId="68" w16cid:durableId="1067335934">
    <w:abstractNumId w:val="13"/>
  </w:num>
  <w:num w:numId="69" w16cid:durableId="1501895516">
    <w:abstractNumId w:val="34"/>
  </w:num>
  <w:num w:numId="70" w16cid:durableId="965349856">
    <w:abstractNumId w:val="56"/>
  </w:num>
  <w:num w:numId="71" w16cid:durableId="1899629998">
    <w:abstractNumId w:val="6"/>
  </w:num>
  <w:num w:numId="72" w16cid:durableId="1023634725">
    <w:abstractNumId w:val="72"/>
  </w:num>
  <w:num w:numId="73" w16cid:durableId="731316432">
    <w:abstractNumId w:val="5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0CB"/>
    <w:rsid w:val="000005B8"/>
    <w:rsid w:val="00000CD8"/>
    <w:rsid w:val="000017DD"/>
    <w:rsid w:val="00002674"/>
    <w:rsid w:val="00002712"/>
    <w:rsid w:val="0000281C"/>
    <w:rsid w:val="00003796"/>
    <w:rsid w:val="00003DD6"/>
    <w:rsid w:val="00004EDE"/>
    <w:rsid w:val="00004F76"/>
    <w:rsid w:val="000050BD"/>
    <w:rsid w:val="00005C26"/>
    <w:rsid w:val="000066F2"/>
    <w:rsid w:val="00006CB9"/>
    <w:rsid w:val="00007331"/>
    <w:rsid w:val="00010980"/>
    <w:rsid w:val="0001142B"/>
    <w:rsid w:val="000120EF"/>
    <w:rsid w:val="000129AD"/>
    <w:rsid w:val="00012E02"/>
    <w:rsid w:val="00013225"/>
    <w:rsid w:val="00014853"/>
    <w:rsid w:val="00015081"/>
    <w:rsid w:val="000159EB"/>
    <w:rsid w:val="00015AEA"/>
    <w:rsid w:val="00015B27"/>
    <w:rsid w:val="00015B41"/>
    <w:rsid w:val="00015BC1"/>
    <w:rsid w:val="00015C08"/>
    <w:rsid w:val="00016B03"/>
    <w:rsid w:val="000173AF"/>
    <w:rsid w:val="000173E4"/>
    <w:rsid w:val="000175C5"/>
    <w:rsid w:val="000178BC"/>
    <w:rsid w:val="00020FE0"/>
    <w:rsid w:val="0002104F"/>
    <w:rsid w:val="00021756"/>
    <w:rsid w:val="000226E0"/>
    <w:rsid w:val="000228F4"/>
    <w:rsid w:val="00023398"/>
    <w:rsid w:val="00023711"/>
    <w:rsid w:val="00024630"/>
    <w:rsid w:val="00025800"/>
    <w:rsid w:val="000277AF"/>
    <w:rsid w:val="000306AE"/>
    <w:rsid w:val="00030E92"/>
    <w:rsid w:val="00031162"/>
    <w:rsid w:val="00031F28"/>
    <w:rsid w:val="00032314"/>
    <w:rsid w:val="00033247"/>
    <w:rsid w:val="00033354"/>
    <w:rsid w:val="0003364F"/>
    <w:rsid w:val="00033700"/>
    <w:rsid w:val="00033C63"/>
    <w:rsid w:val="00033ED5"/>
    <w:rsid w:val="0003414A"/>
    <w:rsid w:val="00034EFE"/>
    <w:rsid w:val="00035B49"/>
    <w:rsid w:val="00035CC5"/>
    <w:rsid w:val="00035D60"/>
    <w:rsid w:val="000362EC"/>
    <w:rsid w:val="00036E4E"/>
    <w:rsid w:val="000375B4"/>
    <w:rsid w:val="000376BD"/>
    <w:rsid w:val="00040CCE"/>
    <w:rsid w:val="0004108A"/>
    <w:rsid w:val="000418D4"/>
    <w:rsid w:val="0004192D"/>
    <w:rsid w:val="00041CA6"/>
    <w:rsid w:val="00042AF4"/>
    <w:rsid w:val="000431AD"/>
    <w:rsid w:val="0004414E"/>
    <w:rsid w:val="00044E8F"/>
    <w:rsid w:val="00044F8F"/>
    <w:rsid w:val="000450A5"/>
    <w:rsid w:val="000455BD"/>
    <w:rsid w:val="00045ECD"/>
    <w:rsid w:val="000460FA"/>
    <w:rsid w:val="00046765"/>
    <w:rsid w:val="00047ADB"/>
    <w:rsid w:val="00047B2C"/>
    <w:rsid w:val="0005043F"/>
    <w:rsid w:val="00050CC6"/>
    <w:rsid w:val="0005206B"/>
    <w:rsid w:val="00053586"/>
    <w:rsid w:val="00053809"/>
    <w:rsid w:val="00053FEC"/>
    <w:rsid w:val="000542F9"/>
    <w:rsid w:val="00054DF8"/>
    <w:rsid w:val="000553B1"/>
    <w:rsid w:val="00055B5F"/>
    <w:rsid w:val="0005680F"/>
    <w:rsid w:val="000568EC"/>
    <w:rsid w:val="000601D7"/>
    <w:rsid w:val="00060443"/>
    <w:rsid w:val="00061905"/>
    <w:rsid w:val="00061B95"/>
    <w:rsid w:val="000632B5"/>
    <w:rsid w:val="00063477"/>
    <w:rsid w:val="00063557"/>
    <w:rsid w:val="00064B9E"/>
    <w:rsid w:val="0006591A"/>
    <w:rsid w:val="00066969"/>
    <w:rsid w:val="00066BB1"/>
    <w:rsid w:val="00066D84"/>
    <w:rsid w:val="00067583"/>
    <w:rsid w:val="0007043D"/>
    <w:rsid w:val="00070440"/>
    <w:rsid w:val="0007093B"/>
    <w:rsid w:val="00071AD8"/>
    <w:rsid w:val="00072292"/>
    <w:rsid w:val="00072DA5"/>
    <w:rsid w:val="00073454"/>
    <w:rsid w:val="00075D3F"/>
    <w:rsid w:val="00076FF8"/>
    <w:rsid w:val="000805C6"/>
    <w:rsid w:val="0008061B"/>
    <w:rsid w:val="0008070E"/>
    <w:rsid w:val="00080AB1"/>
    <w:rsid w:val="00080F93"/>
    <w:rsid w:val="000813F8"/>
    <w:rsid w:val="00081815"/>
    <w:rsid w:val="0008207B"/>
    <w:rsid w:val="000822EB"/>
    <w:rsid w:val="00082748"/>
    <w:rsid w:val="0008389C"/>
    <w:rsid w:val="00083BA0"/>
    <w:rsid w:val="00083F2E"/>
    <w:rsid w:val="00084506"/>
    <w:rsid w:val="00084853"/>
    <w:rsid w:val="00084CA5"/>
    <w:rsid w:val="00085675"/>
    <w:rsid w:val="000858FF"/>
    <w:rsid w:val="00086E23"/>
    <w:rsid w:val="0008762E"/>
    <w:rsid w:val="0008779B"/>
    <w:rsid w:val="00090515"/>
    <w:rsid w:val="0009110F"/>
    <w:rsid w:val="00091F80"/>
    <w:rsid w:val="0009241C"/>
    <w:rsid w:val="000924C4"/>
    <w:rsid w:val="00092574"/>
    <w:rsid w:val="00093078"/>
    <w:rsid w:val="0009316B"/>
    <w:rsid w:val="0009359B"/>
    <w:rsid w:val="00093A82"/>
    <w:rsid w:val="00093BBB"/>
    <w:rsid w:val="00094314"/>
    <w:rsid w:val="0009461E"/>
    <w:rsid w:val="00095101"/>
    <w:rsid w:val="0009585A"/>
    <w:rsid w:val="00097B87"/>
    <w:rsid w:val="000A2473"/>
    <w:rsid w:val="000A2682"/>
    <w:rsid w:val="000A2D4F"/>
    <w:rsid w:val="000A2EE6"/>
    <w:rsid w:val="000A32F4"/>
    <w:rsid w:val="000A3F65"/>
    <w:rsid w:val="000A45CD"/>
    <w:rsid w:val="000A4A79"/>
    <w:rsid w:val="000A50E0"/>
    <w:rsid w:val="000A5F6B"/>
    <w:rsid w:val="000A6049"/>
    <w:rsid w:val="000A6A60"/>
    <w:rsid w:val="000A6EC5"/>
    <w:rsid w:val="000B063A"/>
    <w:rsid w:val="000B0B8F"/>
    <w:rsid w:val="000B0C8B"/>
    <w:rsid w:val="000B1473"/>
    <w:rsid w:val="000B24C3"/>
    <w:rsid w:val="000B2751"/>
    <w:rsid w:val="000B42BD"/>
    <w:rsid w:val="000B43A8"/>
    <w:rsid w:val="000B589C"/>
    <w:rsid w:val="000B633B"/>
    <w:rsid w:val="000B6A8B"/>
    <w:rsid w:val="000B720B"/>
    <w:rsid w:val="000B72D6"/>
    <w:rsid w:val="000C0291"/>
    <w:rsid w:val="000C077A"/>
    <w:rsid w:val="000C1BDA"/>
    <w:rsid w:val="000C2E3A"/>
    <w:rsid w:val="000C3361"/>
    <w:rsid w:val="000C439E"/>
    <w:rsid w:val="000C45FC"/>
    <w:rsid w:val="000C4BEC"/>
    <w:rsid w:val="000C5BF0"/>
    <w:rsid w:val="000C79DD"/>
    <w:rsid w:val="000D049A"/>
    <w:rsid w:val="000D0DE5"/>
    <w:rsid w:val="000D2BC7"/>
    <w:rsid w:val="000D30AF"/>
    <w:rsid w:val="000D324A"/>
    <w:rsid w:val="000D3D97"/>
    <w:rsid w:val="000D41E9"/>
    <w:rsid w:val="000D4B47"/>
    <w:rsid w:val="000D4FD5"/>
    <w:rsid w:val="000D54BE"/>
    <w:rsid w:val="000D6AD4"/>
    <w:rsid w:val="000D6F2A"/>
    <w:rsid w:val="000D77E0"/>
    <w:rsid w:val="000D7A3F"/>
    <w:rsid w:val="000E1014"/>
    <w:rsid w:val="000E14FA"/>
    <w:rsid w:val="000E3BFD"/>
    <w:rsid w:val="000E431A"/>
    <w:rsid w:val="000E4C71"/>
    <w:rsid w:val="000E552C"/>
    <w:rsid w:val="000E5D06"/>
    <w:rsid w:val="000E65D7"/>
    <w:rsid w:val="000E6D65"/>
    <w:rsid w:val="000F150B"/>
    <w:rsid w:val="000F2772"/>
    <w:rsid w:val="000F3DC3"/>
    <w:rsid w:val="000F45F8"/>
    <w:rsid w:val="000F4EC6"/>
    <w:rsid w:val="000F5D12"/>
    <w:rsid w:val="000F5EAF"/>
    <w:rsid w:val="000F7357"/>
    <w:rsid w:val="000F78F7"/>
    <w:rsid w:val="000F7B87"/>
    <w:rsid w:val="00100162"/>
    <w:rsid w:val="001027C4"/>
    <w:rsid w:val="001029D5"/>
    <w:rsid w:val="00102E9E"/>
    <w:rsid w:val="00103504"/>
    <w:rsid w:val="00103ADB"/>
    <w:rsid w:val="00103E40"/>
    <w:rsid w:val="00104B6E"/>
    <w:rsid w:val="00104D5C"/>
    <w:rsid w:val="0010524A"/>
    <w:rsid w:val="00105553"/>
    <w:rsid w:val="0010642A"/>
    <w:rsid w:val="00107482"/>
    <w:rsid w:val="001076DA"/>
    <w:rsid w:val="0010792C"/>
    <w:rsid w:val="00107B3F"/>
    <w:rsid w:val="00107DE8"/>
    <w:rsid w:val="0011052B"/>
    <w:rsid w:val="001112AD"/>
    <w:rsid w:val="00111892"/>
    <w:rsid w:val="001119E3"/>
    <w:rsid w:val="00111C29"/>
    <w:rsid w:val="0011201E"/>
    <w:rsid w:val="0011290B"/>
    <w:rsid w:val="00113035"/>
    <w:rsid w:val="001149E0"/>
    <w:rsid w:val="00115782"/>
    <w:rsid w:val="00115A00"/>
    <w:rsid w:val="001168FF"/>
    <w:rsid w:val="00116CF2"/>
    <w:rsid w:val="00116EBC"/>
    <w:rsid w:val="00117D3D"/>
    <w:rsid w:val="001205AD"/>
    <w:rsid w:val="001205B8"/>
    <w:rsid w:val="00120800"/>
    <w:rsid w:val="00121560"/>
    <w:rsid w:val="001219EE"/>
    <w:rsid w:val="00121FE2"/>
    <w:rsid w:val="001224C1"/>
    <w:rsid w:val="00123138"/>
    <w:rsid w:val="00123C08"/>
    <w:rsid w:val="00124379"/>
    <w:rsid w:val="001248E7"/>
    <w:rsid w:val="00124A3E"/>
    <w:rsid w:val="00124FD4"/>
    <w:rsid w:val="0012532E"/>
    <w:rsid w:val="00125ACF"/>
    <w:rsid w:val="00125F6A"/>
    <w:rsid w:val="00125FDC"/>
    <w:rsid w:val="00126550"/>
    <w:rsid w:val="001266E3"/>
    <w:rsid w:val="00126AC1"/>
    <w:rsid w:val="00127928"/>
    <w:rsid w:val="00130DDD"/>
    <w:rsid w:val="001328D3"/>
    <w:rsid w:val="001329FA"/>
    <w:rsid w:val="00132AF0"/>
    <w:rsid w:val="0013417C"/>
    <w:rsid w:val="00134EA5"/>
    <w:rsid w:val="00134F0B"/>
    <w:rsid w:val="0013568A"/>
    <w:rsid w:val="00137C97"/>
    <w:rsid w:val="00140D45"/>
    <w:rsid w:val="00140E65"/>
    <w:rsid w:val="0014131C"/>
    <w:rsid w:val="00141349"/>
    <w:rsid w:val="0014238C"/>
    <w:rsid w:val="001424B7"/>
    <w:rsid w:val="00143F84"/>
    <w:rsid w:val="001449F9"/>
    <w:rsid w:val="00144B13"/>
    <w:rsid w:val="00145773"/>
    <w:rsid w:val="00146936"/>
    <w:rsid w:val="00150B1A"/>
    <w:rsid w:val="00152574"/>
    <w:rsid w:val="00152580"/>
    <w:rsid w:val="00154302"/>
    <w:rsid w:val="001548A8"/>
    <w:rsid w:val="00154AB3"/>
    <w:rsid w:val="00154E24"/>
    <w:rsid w:val="00154FF1"/>
    <w:rsid w:val="00155135"/>
    <w:rsid w:val="001554E2"/>
    <w:rsid w:val="001563F8"/>
    <w:rsid w:val="00156EA9"/>
    <w:rsid w:val="0016042A"/>
    <w:rsid w:val="00160969"/>
    <w:rsid w:val="00161598"/>
    <w:rsid w:val="001618A6"/>
    <w:rsid w:val="00161D11"/>
    <w:rsid w:val="00161DB1"/>
    <w:rsid w:val="00162841"/>
    <w:rsid w:val="00162991"/>
    <w:rsid w:val="00162E41"/>
    <w:rsid w:val="001638DD"/>
    <w:rsid w:val="0016451B"/>
    <w:rsid w:val="00164BD3"/>
    <w:rsid w:val="001652F5"/>
    <w:rsid w:val="00165381"/>
    <w:rsid w:val="001708DB"/>
    <w:rsid w:val="00171BF3"/>
    <w:rsid w:val="00171D67"/>
    <w:rsid w:val="00171F32"/>
    <w:rsid w:val="00172AC1"/>
    <w:rsid w:val="00172B4B"/>
    <w:rsid w:val="00172B50"/>
    <w:rsid w:val="00173BD3"/>
    <w:rsid w:val="00174E41"/>
    <w:rsid w:val="001764E4"/>
    <w:rsid w:val="001768E2"/>
    <w:rsid w:val="00177221"/>
    <w:rsid w:val="00177FB5"/>
    <w:rsid w:val="00177FF3"/>
    <w:rsid w:val="00180E7C"/>
    <w:rsid w:val="00181406"/>
    <w:rsid w:val="00181B2F"/>
    <w:rsid w:val="00181B62"/>
    <w:rsid w:val="001825F6"/>
    <w:rsid w:val="00182C46"/>
    <w:rsid w:val="0018403F"/>
    <w:rsid w:val="00184EA2"/>
    <w:rsid w:val="00184ED4"/>
    <w:rsid w:val="00184ED8"/>
    <w:rsid w:val="001852F7"/>
    <w:rsid w:val="001853A7"/>
    <w:rsid w:val="00185A4F"/>
    <w:rsid w:val="00185ABC"/>
    <w:rsid w:val="00186937"/>
    <w:rsid w:val="00186F9E"/>
    <w:rsid w:val="00187812"/>
    <w:rsid w:val="00187D25"/>
    <w:rsid w:val="00190FCD"/>
    <w:rsid w:val="00192624"/>
    <w:rsid w:val="001930B7"/>
    <w:rsid w:val="00194D3F"/>
    <w:rsid w:val="00195048"/>
    <w:rsid w:val="0019573E"/>
    <w:rsid w:val="001957ED"/>
    <w:rsid w:val="001957F3"/>
    <w:rsid w:val="00196CC3"/>
    <w:rsid w:val="001A0779"/>
    <w:rsid w:val="001A1930"/>
    <w:rsid w:val="001A1B1E"/>
    <w:rsid w:val="001A1B84"/>
    <w:rsid w:val="001A1EE4"/>
    <w:rsid w:val="001A2547"/>
    <w:rsid w:val="001A2B88"/>
    <w:rsid w:val="001A2B8A"/>
    <w:rsid w:val="001A2CA8"/>
    <w:rsid w:val="001A2CF8"/>
    <w:rsid w:val="001A3182"/>
    <w:rsid w:val="001A388D"/>
    <w:rsid w:val="001A51A8"/>
    <w:rsid w:val="001A546C"/>
    <w:rsid w:val="001A58E7"/>
    <w:rsid w:val="001A59CE"/>
    <w:rsid w:val="001A694C"/>
    <w:rsid w:val="001A6F2C"/>
    <w:rsid w:val="001B0059"/>
    <w:rsid w:val="001B0CF9"/>
    <w:rsid w:val="001B16EA"/>
    <w:rsid w:val="001B1AE5"/>
    <w:rsid w:val="001B1C4E"/>
    <w:rsid w:val="001B214F"/>
    <w:rsid w:val="001B3AC1"/>
    <w:rsid w:val="001B3C36"/>
    <w:rsid w:val="001B3CA5"/>
    <w:rsid w:val="001B43B1"/>
    <w:rsid w:val="001B4705"/>
    <w:rsid w:val="001B53C0"/>
    <w:rsid w:val="001B5D34"/>
    <w:rsid w:val="001B622C"/>
    <w:rsid w:val="001B7057"/>
    <w:rsid w:val="001B7907"/>
    <w:rsid w:val="001C0D97"/>
    <w:rsid w:val="001C18CA"/>
    <w:rsid w:val="001C1DA5"/>
    <w:rsid w:val="001C1F54"/>
    <w:rsid w:val="001C29A0"/>
    <w:rsid w:val="001C2D9C"/>
    <w:rsid w:val="001C418A"/>
    <w:rsid w:val="001C45B2"/>
    <w:rsid w:val="001C4938"/>
    <w:rsid w:val="001C5048"/>
    <w:rsid w:val="001C5334"/>
    <w:rsid w:val="001C5D41"/>
    <w:rsid w:val="001C5D92"/>
    <w:rsid w:val="001C6203"/>
    <w:rsid w:val="001C7419"/>
    <w:rsid w:val="001C7797"/>
    <w:rsid w:val="001D0B84"/>
    <w:rsid w:val="001D11E3"/>
    <w:rsid w:val="001D142D"/>
    <w:rsid w:val="001D1E02"/>
    <w:rsid w:val="001D20A0"/>
    <w:rsid w:val="001D24C6"/>
    <w:rsid w:val="001D25A1"/>
    <w:rsid w:val="001D36CD"/>
    <w:rsid w:val="001D44AD"/>
    <w:rsid w:val="001D5637"/>
    <w:rsid w:val="001D5A9F"/>
    <w:rsid w:val="001D62DE"/>
    <w:rsid w:val="001D718B"/>
    <w:rsid w:val="001D7576"/>
    <w:rsid w:val="001E0F34"/>
    <w:rsid w:val="001E17B9"/>
    <w:rsid w:val="001E1F4E"/>
    <w:rsid w:val="001E2143"/>
    <w:rsid w:val="001E268B"/>
    <w:rsid w:val="001E328C"/>
    <w:rsid w:val="001E4B52"/>
    <w:rsid w:val="001E4D2E"/>
    <w:rsid w:val="001E4E66"/>
    <w:rsid w:val="001E5313"/>
    <w:rsid w:val="001E582E"/>
    <w:rsid w:val="001E5E80"/>
    <w:rsid w:val="001E6344"/>
    <w:rsid w:val="001E6710"/>
    <w:rsid w:val="001E707E"/>
    <w:rsid w:val="001E7886"/>
    <w:rsid w:val="001E7A01"/>
    <w:rsid w:val="001F104B"/>
    <w:rsid w:val="001F166E"/>
    <w:rsid w:val="001F2992"/>
    <w:rsid w:val="001F3A43"/>
    <w:rsid w:val="001F3DB6"/>
    <w:rsid w:val="001F3F57"/>
    <w:rsid w:val="001F4509"/>
    <w:rsid w:val="001F55F8"/>
    <w:rsid w:val="001F5B15"/>
    <w:rsid w:val="001F5CBC"/>
    <w:rsid w:val="001F607F"/>
    <w:rsid w:val="001F64DD"/>
    <w:rsid w:val="001F6BFB"/>
    <w:rsid w:val="001F6D27"/>
    <w:rsid w:val="001F79B6"/>
    <w:rsid w:val="00200FBA"/>
    <w:rsid w:val="0020139D"/>
    <w:rsid w:val="00201869"/>
    <w:rsid w:val="002025CE"/>
    <w:rsid w:val="00202C12"/>
    <w:rsid w:val="0020371E"/>
    <w:rsid w:val="00203D64"/>
    <w:rsid w:val="00204259"/>
    <w:rsid w:val="00204339"/>
    <w:rsid w:val="0020447E"/>
    <w:rsid w:val="0020510D"/>
    <w:rsid w:val="0020536C"/>
    <w:rsid w:val="00205AA9"/>
    <w:rsid w:val="0020607C"/>
    <w:rsid w:val="0020663F"/>
    <w:rsid w:val="00206D6A"/>
    <w:rsid w:val="00206E9A"/>
    <w:rsid w:val="00207152"/>
    <w:rsid w:val="00207BC2"/>
    <w:rsid w:val="0021021E"/>
    <w:rsid w:val="0021033E"/>
    <w:rsid w:val="00210961"/>
    <w:rsid w:val="00210C92"/>
    <w:rsid w:val="00210D45"/>
    <w:rsid w:val="00211121"/>
    <w:rsid w:val="00211A74"/>
    <w:rsid w:val="0021371F"/>
    <w:rsid w:val="00214BA7"/>
    <w:rsid w:val="00217ABF"/>
    <w:rsid w:val="00217EA4"/>
    <w:rsid w:val="00220048"/>
    <w:rsid w:val="00220406"/>
    <w:rsid w:val="002218CE"/>
    <w:rsid w:val="00223363"/>
    <w:rsid w:val="0022340C"/>
    <w:rsid w:val="00223A88"/>
    <w:rsid w:val="00223ADA"/>
    <w:rsid w:val="002240AA"/>
    <w:rsid w:val="00224509"/>
    <w:rsid w:val="0022600D"/>
    <w:rsid w:val="00226826"/>
    <w:rsid w:val="002305DC"/>
    <w:rsid w:val="002336BA"/>
    <w:rsid w:val="00233B02"/>
    <w:rsid w:val="00233C1E"/>
    <w:rsid w:val="00234158"/>
    <w:rsid w:val="002346C9"/>
    <w:rsid w:val="0023480B"/>
    <w:rsid w:val="00234ACD"/>
    <w:rsid w:val="00234EAE"/>
    <w:rsid w:val="00234EFF"/>
    <w:rsid w:val="00234FF0"/>
    <w:rsid w:val="00235363"/>
    <w:rsid w:val="00235A38"/>
    <w:rsid w:val="00236224"/>
    <w:rsid w:val="00236E76"/>
    <w:rsid w:val="00236EA2"/>
    <w:rsid w:val="002376B9"/>
    <w:rsid w:val="00237991"/>
    <w:rsid w:val="0024122E"/>
    <w:rsid w:val="00242136"/>
    <w:rsid w:val="0024238C"/>
    <w:rsid w:val="00242C56"/>
    <w:rsid w:val="00243516"/>
    <w:rsid w:val="00243B58"/>
    <w:rsid w:val="00244CEF"/>
    <w:rsid w:val="00244ECE"/>
    <w:rsid w:val="002469D8"/>
    <w:rsid w:val="00246C7D"/>
    <w:rsid w:val="00247210"/>
    <w:rsid w:val="0025166F"/>
    <w:rsid w:val="002518CF"/>
    <w:rsid w:val="0025352F"/>
    <w:rsid w:val="00253EC2"/>
    <w:rsid w:val="00253F48"/>
    <w:rsid w:val="002542BB"/>
    <w:rsid w:val="00254D81"/>
    <w:rsid w:val="00256F77"/>
    <w:rsid w:val="00260515"/>
    <w:rsid w:val="00260BBA"/>
    <w:rsid w:val="00260F26"/>
    <w:rsid w:val="00261CDB"/>
    <w:rsid w:val="00261E8B"/>
    <w:rsid w:val="00262271"/>
    <w:rsid w:val="0026317B"/>
    <w:rsid w:val="00263B33"/>
    <w:rsid w:val="00263B50"/>
    <w:rsid w:val="00263DA4"/>
    <w:rsid w:val="00264658"/>
    <w:rsid w:val="00265142"/>
    <w:rsid w:val="0026540D"/>
    <w:rsid w:val="00265825"/>
    <w:rsid w:val="0026648D"/>
    <w:rsid w:val="002664E5"/>
    <w:rsid w:val="002667F5"/>
    <w:rsid w:val="00266E8A"/>
    <w:rsid w:val="002674BF"/>
    <w:rsid w:val="002675FE"/>
    <w:rsid w:val="00267D2B"/>
    <w:rsid w:val="0027011C"/>
    <w:rsid w:val="00271680"/>
    <w:rsid w:val="0027354D"/>
    <w:rsid w:val="0027370F"/>
    <w:rsid w:val="00273F42"/>
    <w:rsid w:val="002742C0"/>
    <w:rsid w:val="00274545"/>
    <w:rsid w:val="002745A5"/>
    <w:rsid w:val="00274722"/>
    <w:rsid w:val="0027529F"/>
    <w:rsid w:val="0027534D"/>
    <w:rsid w:val="002759FF"/>
    <w:rsid w:val="0027775E"/>
    <w:rsid w:val="00277E84"/>
    <w:rsid w:val="00280787"/>
    <w:rsid w:val="0028152A"/>
    <w:rsid w:val="00281BE9"/>
    <w:rsid w:val="00282504"/>
    <w:rsid w:val="002827C6"/>
    <w:rsid w:val="0028342C"/>
    <w:rsid w:val="00283CF3"/>
    <w:rsid w:val="002849BD"/>
    <w:rsid w:val="00284BD9"/>
    <w:rsid w:val="00285267"/>
    <w:rsid w:val="002861E6"/>
    <w:rsid w:val="00287B2E"/>
    <w:rsid w:val="00287CED"/>
    <w:rsid w:val="00290A65"/>
    <w:rsid w:val="00290C5E"/>
    <w:rsid w:val="00291A59"/>
    <w:rsid w:val="00291D1A"/>
    <w:rsid w:val="00292670"/>
    <w:rsid w:val="00292765"/>
    <w:rsid w:val="00293692"/>
    <w:rsid w:val="00293EA9"/>
    <w:rsid w:val="0029436E"/>
    <w:rsid w:val="00294575"/>
    <w:rsid w:val="00295EE4"/>
    <w:rsid w:val="00295FC2"/>
    <w:rsid w:val="002969EB"/>
    <w:rsid w:val="00296EE8"/>
    <w:rsid w:val="002A0236"/>
    <w:rsid w:val="002A08ED"/>
    <w:rsid w:val="002A0B11"/>
    <w:rsid w:val="002A2EEA"/>
    <w:rsid w:val="002A2FA5"/>
    <w:rsid w:val="002A46B8"/>
    <w:rsid w:val="002A47CA"/>
    <w:rsid w:val="002A4E56"/>
    <w:rsid w:val="002A52B8"/>
    <w:rsid w:val="002A63B9"/>
    <w:rsid w:val="002A64BF"/>
    <w:rsid w:val="002A67FE"/>
    <w:rsid w:val="002A7253"/>
    <w:rsid w:val="002A76BE"/>
    <w:rsid w:val="002A7A0F"/>
    <w:rsid w:val="002A7D00"/>
    <w:rsid w:val="002B0A9D"/>
    <w:rsid w:val="002B13A1"/>
    <w:rsid w:val="002B151B"/>
    <w:rsid w:val="002B1C24"/>
    <w:rsid w:val="002B2CAD"/>
    <w:rsid w:val="002B37AE"/>
    <w:rsid w:val="002B3954"/>
    <w:rsid w:val="002B4213"/>
    <w:rsid w:val="002B442A"/>
    <w:rsid w:val="002B5455"/>
    <w:rsid w:val="002B68CA"/>
    <w:rsid w:val="002B7C20"/>
    <w:rsid w:val="002C119A"/>
    <w:rsid w:val="002C1902"/>
    <w:rsid w:val="002C3960"/>
    <w:rsid w:val="002C3C29"/>
    <w:rsid w:val="002C3DD6"/>
    <w:rsid w:val="002C55F9"/>
    <w:rsid w:val="002C6366"/>
    <w:rsid w:val="002C683B"/>
    <w:rsid w:val="002C7559"/>
    <w:rsid w:val="002C7D1C"/>
    <w:rsid w:val="002C7DA5"/>
    <w:rsid w:val="002D1187"/>
    <w:rsid w:val="002D3405"/>
    <w:rsid w:val="002D3CFE"/>
    <w:rsid w:val="002D489C"/>
    <w:rsid w:val="002D543A"/>
    <w:rsid w:val="002D593E"/>
    <w:rsid w:val="002D6BBD"/>
    <w:rsid w:val="002D7C48"/>
    <w:rsid w:val="002E0BE5"/>
    <w:rsid w:val="002E0F40"/>
    <w:rsid w:val="002E20CB"/>
    <w:rsid w:val="002E25AB"/>
    <w:rsid w:val="002E2CC6"/>
    <w:rsid w:val="002E31F4"/>
    <w:rsid w:val="002E33A8"/>
    <w:rsid w:val="002E36AA"/>
    <w:rsid w:val="002E4287"/>
    <w:rsid w:val="002E48E9"/>
    <w:rsid w:val="002E5D13"/>
    <w:rsid w:val="002E6234"/>
    <w:rsid w:val="002E67A4"/>
    <w:rsid w:val="002E67CF"/>
    <w:rsid w:val="002E714D"/>
    <w:rsid w:val="002E71B3"/>
    <w:rsid w:val="002F0683"/>
    <w:rsid w:val="002F08A7"/>
    <w:rsid w:val="002F0F1E"/>
    <w:rsid w:val="002F1B64"/>
    <w:rsid w:val="002F3967"/>
    <w:rsid w:val="002F3DF4"/>
    <w:rsid w:val="002F548E"/>
    <w:rsid w:val="002F5E34"/>
    <w:rsid w:val="002F6452"/>
    <w:rsid w:val="002F67AD"/>
    <w:rsid w:val="002F76E8"/>
    <w:rsid w:val="002F77C6"/>
    <w:rsid w:val="002F7AD4"/>
    <w:rsid w:val="0030113C"/>
    <w:rsid w:val="0030135D"/>
    <w:rsid w:val="003025FB"/>
    <w:rsid w:val="00302F59"/>
    <w:rsid w:val="0030424B"/>
    <w:rsid w:val="003043AE"/>
    <w:rsid w:val="0030461F"/>
    <w:rsid w:val="00305612"/>
    <w:rsid w:val="0030683C"/>
    <w:rsid w:val="00306A08"/>
    <w:rsid w:val="00306C4E"/>
    <w:rsid w:val="00310AB6"/>
    <w:rsid w:val="00310D49"/>
    <w:rsid w:val="00311DCF"/>
    <w:rsid w:val="00311E4F"/>
    <w:rsid w:val="00312C6D"/>
    <w:rsid w:val="00313293"/>
    <w:rsid w:val="003134DC"/>
    <w:rsid w:val="00314567"/>
    <w:rsid w:val="003152C5"/>
    <w:rsid w:val="00316EC5"/>
    <w:rsid w:val="0032033F"/>
    <w:rsid w:val="0032052C"/>
    <w:rsid w:val="00320DBF"/>
    <w:rsid w:val="00322C9E"/>
    <w:rsid w:val="00322E0E"/>
    <w:rsid w:val="00322F92"/>
    <w:rsid w:val="0032310C"/>
    <w:rsid w:val="003233E5"/>
    <w:rsid w:val="00323542"/>
    <w:rsid w:val="00323A2E"/>
    <w:rsid w:val="003242DA"/>
    <w:rsid w:val="0032458B"/>
    <w:rsid w:val="00326E63"/>
    <w:rsid w:val="00327074"/>
    <w:rsid w:val="0032733B"/>
    <w:rsid w:val="0032734F"/>
    <w:rsid w:val="00327460"/>
    <w:rsid w:val="003278FF"/>
    <w:rsid w:val="00327E2B"/>
    <w:rsid w:val="00327EC7"/>
    <w:rsid w:val="003301CC"/>
    <w:rsid w:val="003308C2"/>
    <w:rsid w:val="00330934"/>
    <w:rsid w:val="00330AF4"/>
    <w:rsid w:val="00330E10"/>
    <w:rsid w:val="00332670"/>
    <w:rsid w:val="00332802"/>
    <w:rsid w:val="00332C6A"/>
    <w:rsid w:val="00334730"/>
    <w:rsid w:val="00334C50"/>
    <w:rsid w:val="003355B0"/>
    <w:rsid w:val="00335BCB"/>
    <w:rsid w:val="00336609"/>
    <w:rsid w:val="003367C9"/>
    <w:rsid w:val="00336B4D"/>
    <w:rsid w:val="0033746B"/>
    <w:rsid w:val="00337FE5"/>
    <w:rsid w:val="00340199"/>
    <w:rsid w:val="00340C25"/>
    <w:rsid w:val="00340FFF"/>
    <w:rsid w:val="00341039"/>
    <w:rsid w:val="00341901"/>
    <w:rsid w:val="003419B7"/>
    <w:rsid w:val="00341C6F"/>
    <w:rsid w:val="00342044"/>
    <w:rsid w:val="00343C6F"/>
    <w:rsid w:val="0034496A"/>
    <w:rsid w:val="0034516C"/>
    <w:rsid w:val="00345883"/>
    <w:rsid w:val="00345ED6"/>
    <w:rsid w:val="00347313"/>
    <w:rsid w:val="0034768F"/>
    <w:rsid w:val="00347826"/>
    <w:rsid w:val="00347AEC"/>
    <w:rsid w:val="00347EC5"/>
    <w:rsid w:val="00350036"/>
    <w:rsid w:val="003502E1"/>
    <w:rsid w:val="003508F7"/>
    <w:rsid w:val="00350F6C"/>
    <w:rsid w:val="00350F88"/>
    <w:rsid w:val="00351D3A"/>
    <w:rsid w:val="00352F63"/>
    <w:rsid w:val="00353666"/>
    <w:rsid w:val="00353898"/>
    <w:rsid w:val="00353C01"/>
    <w:rsid w:val="0035423B"/>
    <w:rsid w:val="00354C00"/>
    <w:rsid w:val="00355132"/>
    <w:rsid w:val="003551D5"/>
    <w:rsid w:val="00356F14"/>
    <w:rsid w:val="003573DB"/>
    <w:rsid w:val="0035783C"/>
    <w:rsid w:val="00357867"/>
    <w:rsid w:val="00361CC3"/>
    <w:rsid w:val="003628B4"/>
    <w:rsid w:val="00362DB2"/>
    <w:rsid w:val="003635F7"/>
    <w:rsid w:val="00363E9A"/>
    <w:rsid w:val="003640E9"/>
    <w:rsid w:val="00364B2B"/>
    <w:rsid w:val="00364F77"/>
    <w:rsid w:val="00365322"/>
    <w:rsid w:val="0036535F"/>
    <w:rsid w:val="00365615"/>
    <w:rsid w:val="00366646"/>
    <w:rsid w:val="00366822"/>
    <w:rsid w:val="00366B28"/>
    <w:rsid w:val="00366C5E"/>
    <w:rsid w:val="003677CA"/>
    <w:rsid w:val="00367F07"/>
    <w:rsid w:val="00370855"/>
    <w:rsid w:val="00371199"/>
    <w:rsid w:val="00371F60"/>
    <w:rsid w:val="0037266A"/>
    <w:rsid w:val="003728E8"/>
    <w:rsid w:val="00373E89"/>
    <w:rsid w:val="00374F92"/>
    <w:rsid w:val="003750CC"/>
    <w:rsid w:val="00375B7C"/>
    <w:rsid w:val="003768AE"/>
    <w:rsid w:val="00376938"/>
    <w:rsid w:val="00376AC3"/>
    <w:rsid w:val="00376DEE"/>
    <w:rsid w:val="00380153"/>
    <w:rsid w:val="00380586"/>
    <w:rsid w:val="0038099C"/>
    <w:rsid w:val="0038247F"/>
    <w:rsid w:val="00382EE7"/>
    <w:rsid w:val="00382F71"/>
    <w:rsid w:val="0038301F"/>
    <w:rsid w:val="00383379"/>
    <w:rsid w:val="003838F4"/>
    <w:rsid w:val="0038440E"/>
    <w:rsid w:val="00384A79"/>
    <w:rsid w:val="003860D3"/>
    <w:rsid w:val="0038682F"/>
    <w:rsid w:val="0038751C"/>
    <w:rsid w:val="00387B99"/>
    <w:rsid w:val="00390274"/>
    <w:rsid w:val="0039127B"/>
    <w:rsid w:val="0039143D"/>
    <w:rsid w:val="00391F70"/>
    <w:rsid w:val="00392025"/>
    <w:rsid w:val="00392DC0"/>
    <w:rsid w:val="00393142"/>
    <w:rsid w:val="00393C78"/>
    <w:rsid w:val="00394A93"/>
    <w:rsid w:val="0039504B"/>
    <w:rsid w:val="003967C2"/>
    <w:rsid w:val="00396CE4"/>
    <w:rsid w:val="00397B4C"/>
    <w:rsid w:val="003A0903"/>
    <w:rsid w:val="003A1C40"/>
    <w:rsid w:val="003A2B10"/>
    <w:rsid w:val="003A32D0"/>
    <w:rsid w:val="003A3605"/>
    <w:rsid w:val="003A36B9"/>
    <w:rsid w:val="003A3EED"/>
    <w:rsid w:val="003A409F"/>
    <w:rsid w:val="003A4D83"/>
    <w:rsid w:val="003A4DB9"/>
    <w:rsid w:val="003A52EF"/>
    <w:rsid w:val="003A5AEE"/>
    <w:rsid w:val="003A5C03"/>
    <w:rsid w:val="003A5E93"/>
    <w:rsid w:val="003A5F78"/>
    <w:rsid w:val="003A67D9"/>
    <w:rsid w:val="003A6DE6"/>
    <w:rsid w:val="003A7055"/>
    <w:rsid w:val="003A711E"/>
    <w:rsid w:val="003A76ED"/>
    <w:rsid w:val="003A7934"/>
    <w:rsid w:val="003B0D0C"/>
    <w:rsid w:val="003B1233"/>
    <w:rsid w:val="003B125C"/>
    <w:rsid w:val="003B1704"/>
    <w:rsid w:val="003B25B9"/>
    <w:rsid w:val="003B2DF1"/>
    <w:rsid w:val="003B3838"/>
    <w:rsid w:val="003C06FC"/>
    <w:rsid w:val="003C169C"/>
    <w:rsid w:val="003C2062"/>
    <w:rsid w:val="003C31D1"/>
    <w:rsid w:val="003C3856"/>
    <w:rsid w:val="003C3B60"/>
    <w:rsid w:val="003C3B87"/>
    <w:rsid w:val="003C3B8F"/>
    <w:rsid w:val="003C4030"/>
    <w:rsid w:val="003C597D"/>
    <w:rsid w:val="003C6B9D"/>
    <w:rsid w:val="003C6C10"/>
    <w:rsid w:val="003C6D3E"/>
    <w:rsid w:val="003C76D8"/>
    <w:rsid w:val="003C7B50"/>
    <w:rsid w:val="003D0326"/>
    <w:rsid w:val="003D06E2"/>
    <w:rsid w:val="003D0754"/>
    <w:rsid w:val="003D0D38"/>
    <w:rsid w:val="003D110B"/>
    <w:rsid w:val="003D160C"/>
    <w:rsid w:val="003D2578"/>
    <w:rsid w:val="003D2993"/>
    <w:rsid w:val="003D31AF"/>
    <w:rsid w:val="003D50DE"/>
    <w:rsid w:val="003D51D3"/>
    <w:rsid w:val="003D5CCC"/>
    <w:rsid w:val="003D5E52"/>
    <w:rsid w:val="003D682F"/>
    <w:rsid w:val="003D7024"/>
    <w:rsid w:val="003D7A73"/>
    <w:rsid w:val="003E0387"/>
    <w:rsid w:val="003E1217"/>
    <w:rsid w:val="003E1A2E"/>
    <w:rsid w:val="003E203F"/>
    <w:rsid w:val="003E30F3"/>
    <w:rsid w:val="003E31ED"/>
    <w:rsid w:val="003E3B18"/>
    <w:rsid w:val="003E40CE"/>
    <w:rsid w:val="003E4739"/>
    <w:rsid w:val="003E4DFF"/>
    <w:rsid w:val="003E581C"/>
    <w:rsid w:val="003E5E89"/>
    <w:rsid w:val="003E5E8A"/>
    <w:rsid w:val="003E6843"/>
    <w:rsid w:val="003E7579"/>
    <w:rsid w:val="003F0A51"/>
    <w:rsid w:val="003F1115"/>
    <w:rsid w:val="003F1711"/>
    <w:rsid w:val="003F1946"/>
    <w:rsid w:val="003F2303"/>
    <w:rsid w:val="003F2726"/>
    <w:rsid w:val="003F27C7"/>
    <w:rsid w:val="003F2C31"/>
    <w:rsid w:val="003F2DFC"/>
    <w:rsid w:val="003F2FC1"/>
    <w:rsid w:val="003F37C8"/>
    <w:rsid w:val="003F3AC4"/>
    <w:rsid w:val="003F3C8F"/>
    <w:rsid w:val="003F4587"/>
    <w:rsid w:val="003F50EE"/>
    <w:rsid w:val="003F524E"/>
    <w:rsid w:val="003F6146"/>
    <w:rsid w:val="003F7956"/>
    <w:rsid w:val="003F7A18"/>
    <w:rsid w:val="00401C3A"/>
    <w:rsid w:val="00402057"/>
    <w:rsid w:val="00402523"/>
    <w:rsid w:val="00403908"/>
    <w:rsid w:val="004043CF"/>
    <w:rsid w:val="00404516"/>
    <w:rsid w:val="004047CD"/>
    <w:rsid w:val="004047F2"/>
    <w:rsid w:val="004048DE"/>
    <w:rsid w:val="00404BBD"/>
    <w:rsid w:val="00405E4C"/>
    <w:rsid w:val="00405F31"/>
    <w:rsid w:val="004065B4"/>
    <w:rsid w:val="00406B94"/>
    <w:rsid w:val="00406C34"/>
    <w:rsid w:val="00410043"/>
    <w:rsid w:val="00410B1F"/>
    <w:rsid w:val="00410D31"/>
    <w:rsid w:val="00411F87"/>
    <w:rsid w:val="00412EB2"/>
    <w:rsid w:val="00413D87"/>
    <w:rsid w:val="00414077"/>
    <w:rsid w:val="00414530"/>
    <w:rsid w:val="00415665"/>
    <w:rsid w:val="00415814"/>
    <w:rsid w:val="0041618E"/>
    <w:rsid w:val="004161BD"/>
    <w:rsid w:val="00416355"/>
    <w:rsid w:val="0041681F"/>
    <w:rsid w:val="004170A7"/>
    <w:rsid w:val="0041714F"/>
    <w:rsid w:val="00417687"/>
    <w:rsid w:val="0042037E"/>
    <w:rsid w:val="0042083E"/>
    <w:rsid w:val="004224B1"/>
    <w:rsid w:val="004236C1"/>
    <w:rsid w:val="0042400F"/>
    <w:rsid w:val="004249CA"/>
    <w:rsid w:val="00424A6E"/>
    <w:rsid w:val="004252FA"/>
    <w:rsid w:val="0042545F"/>
    <w:rsid w:val="00425F0D"/>
    <w:rsid w:val="004263F9"/>
    <w:rsid w:val="00430756"/>
    <w:rsid w:val="00430FEF"/>
    <w:rsid w:val="004314B4"/>
    <w:rsid w:val="00431629"/>
    <w:rsid w:val="00431F7E"/>
    <w:rsid w:val="00432AE3"/>
    <w:rsid w:val="00432F88"/>
    <w:rsid w:val="004334A6"/>
    <w:rsid w:val="004337C9"/>
    <w:rsid w:val="00433EAD"/>
    <w:rsid w:val="00434B8F"/>
    <w:rsid w:val="0043543D"/>
    <w:rsid w:val="00436182"/>
    <w:rsid w:val="00436402"/>
    <w:rsid w:val="00436C93"/>
    <w:rsid w:val="004370EF"/>
    <w:rsid w:val="00437EAA"/>
    <w:rsid w:val="00440F77"/>
    <w:rsid w:val="00441487"/>
    <w:rsid w:val="00442144"/>
    <w:rsid w:val="00442A18"/>
    <w:rsid w:val="00443525"/>
    <w:rsid w:val="004444FF"/>
    <w:rsid w:val="00444520"/>
    <w:rsid w:val="004462C3"/>
    <w:rsid w:val="004466CB"/>
    <w:rsid w:val="00446794"/>
    <w:rsid w:val="00446D90"/>
    <w:rsid w:val="00446FBD"/>
    <w:rsid w:val="00447446"/>
    <w:rsid w:val="004476EE"/>
    <w:rsid w:val="00451AF1"/>
    <w:rsid w:val="00452E99"/>
    <w:rsid w:val="00453D07"/>
    <w:rsid w:val="0045527C"/>
    <w:rsid w:val="0045563D"/>
    <w:rsid w:val="00455695"/>
    <w:rsid w:val="00456847"/>
    <w:rsid w:val="004574BF"/>
    <w:rsid w:val="00457533"/>
    <w:rsid w:val="00460A7F"/>
    <w:rsid w:val="00462106"/>
    <w:rsid w:val="0046240A"/>
    <w:rsid w:val="0046249E"/>
    <w:rsid w:val="00463BD0"/>
    <w:rsid w:val="00463E85"/>
    <w:rsid w:val="00463FA3"/>
    <w:rsid w:val="00464449"/>
    <w:rsid w:val="00465FE8"/>
    <w:rsid w:val="00466DB1"/>
    <w:rsid w:val="00467070"/>
    <w:rsid w:val="0046717F"/>
    <w:rsid w:val="004676C6"/>
    <w:rsid w:val="00471B4E"/>
    <w:rsid w:val="00472C2D"/>
    <w:rsid w:val="00472E73"/>
    <w:rsid w:val="0047359B"/>
    <w:rsid w:val="004735B0"/>
    <w:rsid w:val="00473792"/>
    <w:rsid w:val="00473BFC"/>
    <w:rsid w:val="00473F75"/>
    <w:rsid w:val="00474C69"/>
    <w:rsid w:val="00475842"/>
    <w:rsid w:val="00475D1F"/>
    <w:rsid w:val="00476269"/>
    <w:rsid w:val="00477245"/>
    <w:rsid w:val="004802A9"/>
    <w:rsid w:val="00480FC9"/>
    <w:rsid w:val="0048186E"/>
    <w:rsid w:val="00481F83"/>
    <w:rsid w:val="0048211C"/>
    <w:rsid w:val="00482BC7"/>
    <w:rsid w:val="0048311C"/>
    <w:rsid w:val="00484552"/>
    <w:rsid w:val="004852FB"/>
    <w:rsid w:val="00486FFB"/>
    <w:rsid w:val="004870D0"/>
    <w:rsid w:val="004877A0"/>
    <w:rsid w:val="00487FF8"/>
    <w:rsid w:val="00490C19"/>
    <w:rsid w:val="00491885"/>
    <w:rsid w:val="00491AE4"/>
    <w:rsid w:val="00491E2C"/>
    <w:rsid w:val="00492377"/>
    <w:rsid w:val="00492828"/>
    <w:rsid w:val="004938CB"/>
    <w:rsid w:val="00493C3A"/>
    <w:rsid w:val="00494BC9"/>
    <w:rsid w:val="00495515"/>
    <w:rsid w:val="00495FB2"/>
    <w:rsid w:val="00497F37"/>
    <w:rsid w:val="004A05D8"/>
    <w:rsid w:val="004A29A8"/>
    <w:rsid w:val="004A2C19"/>
    <w:rsid w:val="004A3523"/>
    <w:rsid w:val="004A3C2F"/>
    <w:rsid w:val="004A4498"/>
    <w:rsid w:val="004A4846"/>
    <w:rsid w:val="004A4C17"/>
    <w:rsid w:val="004A4CDB"/>
    <w:rsid w:val="004A4CF5"/>
    <w:rsid w:val="004A50DF"/>
    <w:rsid w:val="004A5CAE"/>
    <w:rsid w:val="004A6E04"/>
    <w:rsid w:val="004A7324"/>
    <w:rsid w:val="004B18A3"/>
    <w:rsid w:val="004B1C94"/>
    <w:rsid w:val="004B2360"/>
    <w:rsid w:val="004B2588"/>
    <w:rsid w:val="004B264D"/>
    <w:rsid w:val="004B34C6"/>
    <w:rsid w:val="004B352A"/>
    <w:rsid w:val="004B40F1"/>
    <w:rsid w:val="004B4815"/>
    <w:rsid w:val="004B6D73"/>
    <w:rsid w:val="004B6DA7"/>
    <w:rsid w:val="004B6FF3"/>
    <w:rsid w:val="004B7999"/>
    <w:rsid w:val="004C0348"/>
    <w:rsid w:val="004C1062"/>
    <w:rsid w:val="004C182F"/>
    <w:rsid w:val="004C19F3"/>
    <w:rsid w:val="004C1C7F"/>
    <w:rsid w:val="004C22D4"/>
    <w:rsid w:val="004C30C4"/>
    <w:rsid w:val="004C3B24"/>
    <w:rsid w:val="004C4B39"/>
    <w:rsid w:val="004C5CF5"/>
    <w:rsid w:val="004C6082"/>
    <w:rsid w:val="004C6C61"/>
    <w:rsid w:val="004C7241"/>
    <w:rsid w:val="004D0554"/>
    <w:rsid w:val="004D3388"/>
    <w:rsid w:val="004D33D7"/>
    <w:rsid w:val="004D3C25"/>
    <w:rsid w:val="004D45A4"/>
    <w:rsid w:val="004D4CF9"/>
    <w:rsid w:val="004D5D4C"/>
    <w:rsid w:val="004D5E64"/>
    <w:rsid w:val="004D6D70"/>
    <w:rsid w:val="004D7733"/>
    <w:rsid w:val="004D7A44"/>
    <w:rsid w:val="004D7AA0"/>
    <w:rsid w:val="004D7C2B"/>
    <w:rsid w:val="004E07EB"/>
    <w:rsid w:val="004E19B7"/>
    <w:rsid w:val="004E2295"/>
    <w:rsid w:val="004E3376"/>
    <w:rsid w:val="004E70C3"/>
    <w:rsid w:val="004E788E"/>
    <w:rsid w:val="004F0264"/>
    <w:rsid w:val="004F09B3"/>
    <w:rsid w:val="004F134F"/>
    <w:rsid w:val="004F1BBC"/>
    <w:rsid w:val="004F2D8D"/>
    <w:rsid w:val="004F3F17"/>
    <w:rsid w:val="004F3F9D"/>
    <w:rsid w:val="004F4EEE"/>
    <w:rsid w:val="004F67EF"/>
    <w:rsid w:val="004F7512"/>
    <w:rsid w:val="004F7A2B"/>
    <w:rsid w:val="004F7C29"/>
    <w:rsid w:val="004F7D4A"/>
    <w:rsid w:val="004F7F87"/>
    <w:rsid w:val="005001B1"/>
    <w:rsid w:val="005003B0"/>
    <w:rsid w:val="005008B2"/>
    <w:rsid w:val="00500D08"/>
    <w:rsid w:val="00501244"/>
    <w:rsid w:val="00501C3D"/>
    <w:rsid w:val="005024DD"/>
    <w:rsid w:val="005025FC"/>
    <w:rsid w:val="0050267B"/>
    <w:rsid w:val="00502C00"/>
    <w:rsid w:val="00506298"/>
    <w:rsid w:val="00507207"/>
    <w:rsid w:val="00507F12"/>
    <w:rsid w:val="00510A3C"/>
    <w:rsid w:val="00511540"/>
    <w:rsid w:val="005115B1"/>
    <w:rsid w:val="00511953"/>
    <w:rsid w:val="00511BC0"/>
    <w:rsid w:val="005120F2"/>
    <w:rsid w:val="0051218F"/>
    <w:rsid w:val="005129A6"/>
    <w:rsid w:val="00512B7B"/>
    <w:rsid w:val="005134EC"/>
    <w:rsid w:val="005144D7"/>
    <w:rsid w:val="00514824"/>
    <w:rsid w:val="005157D6"/>
    <w:rsid w:val="005158D5"/>
    <w:rsid w:val="005161EA"/>
    <w:rsid w:val="005168FD"/>
    <w:rsid w:val="0052006F"/>
    <w:rsid w:val="00520161"/>
    <w:rsid w:val="0052045E"/>
    <w:rsid w:val="005218AB"/>
    <w:rsid w:val="00523EF7"/>
    <w:rsid w:val="005240BB"/>
    <w:rsid w:val="0052413A"/>
    <w:rsid w:val="005263DF"/>
    <w:rsid w:val="005304B6"/>
    <w:rsid w:val="00530603"/>
    <w:rsid w:val="00530CBB"/>
    <w:rsid w:val="00530E8D"/>
    <w:rsid w:val="00530F2B"/>
    <w:rsid w:val="00531733"/>
    <w:rsid w:val="00531A07"/>
    <w:rsid w:val="00531C1D"/>
    <w:rsid w:val="00531F7C"/>
    <w:rsid w:val="005328D9"/>
    <w:rsid w:val="00532AA2"/>
    <w:rsid w:val="00533DEC"/>
    <w:rsid w:val="005364AB"/>
    <w:rsid w:val="0053687E"/>
    <w:rsid w:val="005374D5"/>
    <w:rsid w:val="0053769F"/>
    <w:rsid w:val="005376C6"/>
    <w:rsid w:val="005405AB"/>
    <w:rsid w:val="00540646"/>
    <w:rsid w:val="005410C7"/>
    <w:rsid w:val="0054180D"/>
    <w:rsid w:val="00542C4F"/>
    <w:rsid w:val="005437FF"/>
    <w:rsid w:val="00544285"/>
    <w:rsid w:val="005450C2"/>
    <w:rsid w:val="00545EDF"/>
    <w:rsid w:val="005476F1"/>
    <w:rsid w:val="005478BB"/>
    <w:rsid w:val="00547931"/>
    <w:rsid w:val="00550E46"/>
    <w:rsid w:val="0055158E"/>
    <w:rsid w:val="005524A3"/>
    <w:rsid w:val="00552DD1"/>
    <w:rsid w:val="005531C5"/>
    <w:rsid w:val="00554F37"/>
    <w:rsid w:val="005550C1"/>
    <w:rsid w:val="00557E54"/>
    <w:rsid w:val="005601F0"/>
    <w:rsid w:val="0056035C"/>
    <w:rsid w:val="005609E8"/>
    <w:rsid w:val="0056159A"/>
    <w:rsid w:val="005627B5"/>
    <w:rsid w:val="005632C8"/>
    <w:rsid w:val="00563DD5"/>
    <w:rsid w:val="005661BB"/>
    <w:rsid w:val="0056675F"/>
    <w:rsid w:val="00567C38"/>
    <w:rsid w:val="00570A7A"/>
    <w:rsid w:val="005719B1"/>
    <w:rsid w:val="00572F5C"/>
    <w:rsid w:val="005731F6"/>
    <w:rsid w:val="00573DAF"/>
    <w:rsid w:val="005740B4"/>
    <w:rsid w:val="005743B6"/>
    <w:rsid w:val="0057487C"/>
    <w:rsid w:val="00574EFA"/>
    <w:rsid w:val="00577427"/>
    <w:rsid w:val="00577BC0"/>
    <w:rsid w:val="00577CDE"/>
    <w:rsid w:val="00581704"/>
    <w:rsid w:val="00581BD3"/>
    <w:rsid w:val="00582091"/>
    <w:rsid w:val="00582421"/>
    <w:rsid w:val="00582E32"/>
    <w:rsid w:val="00583255"/>
    <w:rsid w:val="00583DBD"/>
    <w:rsid w:val="00584438"/>
    <w:rsid w:val="00584DE7"/>
    <w:rsid w:val="0058584C"/>
    <w:rsid w:val="00586898"/>
    <w:rsid w:val="00587BDE"/>
    <w:rsid w:val="0059106A"/>
    <w:rsid w:val="00591AF0"/>
    <w:rsid w:val="00591C29"/>
    <w:rsid w:val="005920A1"/>
    <w:rsid w:val="005922CA"/>
    <w:rsid w:val="005931B6"/>
    <w:rsid w:val="0059352F"/>
    <w:rsid w:val="00593C84"/>
    <w:rsid w:val="005950E7"/>
    <w:rsid w:val="00595383"/>
    <w:rsid w:val="005955E6"/>
    <w:rsid w:val="00595816"/>
    <w:rsid w:val="00595AA8"/>
    <w:rsid w:val="00595EE5"/>
    <w:rsid w:val="005963FA"/>
    <w:rsid w:val="005966CD"/>
    <w:rsid w:val="00596FD2"/>
    <w:rsid w:val="0059772F"/>
    <w:rsid w:val="00597D8B"/>
    <w:rsid w:val="00597F25"/>
    <w:rsid w:val="00597F39"/>
    <w:rsid w:val="005A0901"/>
    <w:rsid w:val="005A0D6B"/>
    <w:rsid w:val="005A120E"/>
    <w:rsid w:val="005A1657"/>
    <w:rsid w:val="005A24F6"/>
    <w:rsid w:val="005A2AD5"/>
    <w:rsid w:val="005A2E15"/>
    <w:rsid w:val="005A4A8A"/>
    <w:rsid w:val="005A562D"/>
    <w:rsid w:val="005A720A"/>
    <w:rsid w:val="005A7634"/>
    <w:rsid w:val="005A7E23"/>
    <w:rsid w:val="005B07B4"/>
    <w:rsid w:val="005B1A1A"/>
    <w:rsid w:val="005B2211"/>
    <w:rsid w:val="005B273F"/>
    <w:rsid w:val="005B302E"/>
    <w:rsid w:val="005B36EA"/>
    <w:rsid w:val="005B37AC"/>
    <w:rsid w:val="005B592B"/>
    <w:rsid w:val="005B6FA5"/>
    <w:rsid w:val="005B702F"/>
    <w:rsid w:val="005B7176"/>
    <w:rsid w:val="005C075E"/>
    <w:rsid w:val="005C0D76"/>
    <w:rsid w:val="005C1147"/>
    <w:rsid w:val="005C1B30"/>
    <w:rsid w:val="005C1B94"/>
    <w:rsid w:val="005C1BD1"/>
    <w:rsid w:val="005C22F0"/>
    <w:rsid w:val="005C28A7"/>
    <w:rsid w:val="005C2957"/>
    <w:rsid w:val="005C35FB"/>
    <w:rsid w:val="005C3EBC"/>
    <w:rsid w:val="005C50B2"/>
    <w:rsid w:val="005C50FA"/>
    <w:rsid w:val="005C5B77"/>
    <w:rsid w:val="005C66C9"/>
    <w:rsid w:val="005C6BB9"/>
    <w:rsid w:val="005C6F1C"/>
    <w:rsid w:val="005C73CD"/>
    <w:rsid w:val="005C7970"/>
    <w:rsid w:val="005D1053"/>
    <w:rsid w:val="005D1383"/>
    <w:rsid w:val="005D161F"/>
    <w:rsid w:val="005D2135"/>
    <w:rsid w:val="005D2B06"/>
    <w:rsid w:val="005D2F5C"/>
    <w:rsid w:val="005D3D61"/>
    <w:rsid w:val="005D4886"/>
    <w:rsid w:val="005D4DC6"/>
    <w:rsid w:val="005D557C"/>
    <w:rsid w:val="005D5A19"/>
    <w:rsid w:val="005D5DDC"/>
    <w:rsid w:val="005D5F31"/>
    <w:rsid w:val="005D68E1"/>
    <w:rsid w:val="005D6C55"/>
    <w:rsid w:val="005D794F"/>
    <w:rsid w:val="005D7E93"/>
    <w:rsid w:val="005E1CB4"/>
    <w:rsid w:val="005E2859"/>
    <w:rsid w:val="005E2BD3"/>
    <w:rsid w:val="005E2CB4"/>
    <w:rsid w:val="005E3F4F"/>
    <w:rsid w:val="005E4223"/>
    <w:rsid w:val="005E42A4"/>
    <w:rsid w:val="005E43B2"/>
    <w:rsid w:val="005E4BB5"/>
    <w:rsid w:val="005E4C90"/>
    <w:rsid w:val="005E6653"/>
    <w:rsid w:val="005E6A44"/>
    <w:rsid w:val="005E6F2F"/>
    <w:rsid w:val="005E6FE7"/>
    <w:rsid w:val="005F02AF"/>
    <w:rsid w:val="005F02ED"/>
    <w:rsid w:val="005F0517"/>
    <w:rsid w:val="005F0782"/>
    <w:rsid w:val="005F09FC"/>
    <w:rsid w:val="005F0C1F"/>
    <w:rsid w:val="005F132F"/>
    <w:rsid w:val="005F2C45"/>
    <w:rsid w:val="005F30A9"/>
    <w:rsid w:val="005F30B7"/>
    <w:rsid w:val="005F4CF7"/>
    <w:rsid w:val="005F4EC2"/>
    <w:rsid w:val="005F51C2"/>
    <w:rsid w:val="005F5239"/>
    <w:rsid w:val="005F5DE1"/>
    <w:rsid w:val="005F647E"/>
    <w:rsid w:val="005F697C"/>
    <w:rsid w:val="005F69EF"/>
    <w:rsid w:val="005F717C"/>
    <w:rsid w:val="005F7314"/>
    <w:rsid w:val="005F77B4"/>
    <w:rsid w:val="006004F0"/>
    <w:rsid w:val="00600937"/>
    <w:rsid w:val="00600F89"/>
    <w:rsid w:val="006024D3"/>
    <w:rsid w:val="00602B94"/>
    <w:rsid w:val="00605301"/>
    <w:rsid w:val="00605310"/>
    <w:rsid w:val="0060545E"/>
    <w:rsid w:val="006057A9"/>
    <w:rsid w:val="006068E7"/>
    <w:rsid w:val="00607767"/>
    <w:rsid w:val="00607C71"/>
    <w:rsid w:val="00611409"/>
    <w:rsid w:val="00611695"/>
    <w:rsid w:val="00611A04"/>
    <w:rsid w:val="0061249B"/>
    <w:rsid w:val="0061325F"/>
    <w:rsid w:val="0061457E"/>
    <w:rsid w:val="00614791"/>
    <w:rsid w:val="00614937"/>
    <w:rsid w:val="0061591A"/>
    <w:rsid w:val="00615ADB"/>
    <w:rsid w:val="00616250"/>
    <w:rsid w:val="0061686E"/>
    <w:rsid w:val="00616A3D"/>
    <w:rsid w:val="0061707D"/>
    <w:rsid w:val="00617988"/>
    <w:rsid w:val="00617C7F"/>
    <w:rsid w:val="0062135B"/>
    <w:rsid w:val="00621CA9"/>
    <w:rsid w:val="00621F30"/>
    <w:rsid w:val="00622220"/>
    <w:rsid w:val="006224EA"/>
    <w:rsid w:val="00622F62"/>
    <w:rsid w:val="0062304F"/>
    <w:rsid w:val="00623B24"/>
    <w:rsid w:val="006240DE"/>
    <w:rsid w:val="00625272"/>
    <w:rsid w:val="006259D4"/>
    <w:rsid w:val="00625F69"/>
    <w:rsid w:val="0062652D"/>
    <w:rsid w:val="00631A72"/>
    <w:rsid w:val="00631CE3"/>
    <w:rsid w:val="00631CF8"/>
    <w:rsid w:val="0063211B"/>
    <w:rsid w:val="006322C8"/>
    <w:rsid w:val="00632886"/>
    <w:rsid w:val="006339ED"/>
    <w:rsid w:val="00633AFC"/>
    <w:rsid w:val="006341DA"/>
    <w:rsid w:val="00634DC2"/>
    <w:rsid w:val="006364DD"/>
    <w:rsid w:val="00636DEB"/>
    <w:rsid w:val="00637128"/>
    <w:rsid w:val="006378B4"/>
    <w:rsid w:val="006407EA"/>
    <w:rsid w:val="00640F34"/>
    <w:rsid w:val="0064120C"/>
    <w:rsid w:val="006417F7"/>
    <w:rsid w:val="00641BE4"/>
    <w:rsid w:val="00642018"/>
    <w:rsid w:val="006420E4"/>
    <w:rsid w:val="00642A22"/>
    <w:rsid w:val="006439D6"/>
    <w:rsid w:val="006455AA"/>
    <w:rsid w:val="00645C1B"/>
    <w:rsid w:val="0064671F"/>
    <w:rsid w:val="00646AE8"/>
    <w:rsid w:val="0064764E"/>
    <w:rsid w:val="00647A24"/>
    <w:rsid w:val="00647A7D"/>
    <w:rsid w:val="006500DE"/>
    <w:rsid w:val="00650256"/>
    <w:rsid w:val="00651974"/>
    <w:rsid w:val="00651A2D"/>
    <w:rsid w:val="00652170"/>
    <w:rsid w:val="006521BF"/>
    <w:rsid w:val="00653093"/>
    <w:rsid w:val="006531B2"/>
    <w:rsid w:val="00653573"/>
    <w:rsid w:val="0065408D"/>
    <w:rsid w:val="0065590B"/>
    <w:rsid w:val="006560B0"/>
    <w:rsid w:val="00656CEF"/>
    <w:rsid w:val="00657DB7"/>
    <w:rsid w:val="00657E9B"/>
    <w:rsid w:val="00660612"/>
    <w:rsid w:val="00660835"/>
    <w:rsid w:val="006617E8"/>
    <w:rsid w:val="00661B88"/>
    <w:rsid w:val="0066202B"/>
    <w:rsid w:val="00662974"/>
    <w:rsid w:val="0066457B"/>
    <w:rsid w:val="0066507F"/>
    <w:rsid w:val="00665203"/>
    <w:rsid w:val="006659C0"/>
    <w:rsid w:val="00666279"/>
    <w:rsid w:val="00666955"/>
    <w:rsid w:val="00667380"/>
    <w:rsid w:val="00670B61"/>
    <w:rsid w:val="00670ED9"/>
    <w:rsid w:val="00671426"/>
    <w:rsid w:val="00672061"/>
    <w:rsid w:val="00672DF1"/>
    <w:rsid w:val="0067342F"/>
    <w:rsid w:val="006736FB"/>
    <w:rsid w:val="00674B16"/>
    <w:rsid w:val="00674C76"/>
    <w:rsid w:val="00675D66"/>
    <w:rsid w:val="0067697E"/>
    <w:rsid w:val="00676C42"/>
    <w:rsid w:val="00677E18"/>
    <w:rsid w:val="006802E8"/>
    <w:rsid w:val="0068147D"/>
    <w:rsid w:val="0068153D"/>
    <w:rsid w:val="00681DB9"/>
    <w:rsid w:val="00682AD1"/>
    <w:rsid w:val="00682E6B"/>
    <w:rsid w:val="00683573"/>
    <w:rsid w:val="006836E4"/>
    <w:rsid w:val="00683EA5"/>
    <w:rsid w:val="006841B8"/>
    <w:rsid w:val="00685483"/>
    <w:rsid w:val="00685AB8"/>
    <w:rsid w:val="00686AF3"/>
    <w:rsid w:val="006872C7"/>
    <w:rsid w:val="0068798E"/>
    <w:rsid w:val="0069162A"/>
    <w:rsid w:val="00692B5E"/>
    <w:rsid w:val="00692DD4"/>
    <w:rsid w:val="006940CD"/>
    <w:rsid w:val="00695030"/>
    <w:rsid w:val="00695048"/>
    <w:rsid w:val="00696951"/>
    <w:rsid w:val="006972EC"/>
    <w:rsid w:val="0069751C"/>
    <w:rsid w:val="00697FF3"/>
    <w:rsid w:val="006A0660"/>
    <w:rsid w:val="006A06B5"/>
    <w:rsid w:val="006A0D78"/>
    <w:rsid w:val="006A1230"/>
    <w:rsid w:val="006A1A77"/>
    <w:rsid w:val="006A20DD"/>
    <w:rsid w:val="006A319E"/>
    <w:rsid w:val="006A35F0"/>
    <w:rsid w:val="006A4174"/>
    <w:rsid w:val="006A4887"/>
    <w:rsid w:val="006A503E"/>
    <w:rsid w:val="006A53A3"/>
    <w:rsid w:val="006A5759"/>
    <w:rsid w:val="006A5814"/>
    <w:rsid w:val="006A5CBC"/>
    <w:rsid w:val="006A6395"/>
    <w:rsid w:val="006A7DD8"/>
    <w:rsid w:val="006B0042"/>
    <w:rsid w:val="006B0221"/>
    <w:rsid w:val="006B0B74"/>
    <w:rsid w:val="006B1351"/>
    <w:rsid w:val="006B1DDB"/>
    <w:rsid w:val="006B215E"/>
    <w:rsid w:val="006B308C"/>
    <w:rsid w:val="006B33C8"/>
    <w:rsid w:val="006B3460"/>
    <w:rsid w:val="006B3734"/>
    <w:rsid w:val="006B4190"/>
    <w:rsid w:val="006B421F"/>
    <w:rsid w:val="006B42E2"/>
    <w:rsid w:val="006B4DE2"/>
    <w:rsid w:val="006B4FAB"/>
    <w:rsid w:val="006B548E"/>
    <w:rsid w:val="006B5F84"/>
    <w:rsid w:val="006B7CD6"/>
    <w:rsid w:val="006B7D3C"/>
    <w:rsid w:val="006C0FC9"/>
    <w:rsid w:val="006C12E6"/>
    <w:rsid w:val="006C1707"/>
    <w:rsid w:val="006C1AA0"/>
    <w:rsid w:val="006C1B9A"/>
    <w:rsid w:val="006C1F3D"/>
    <w:rsid w:val="006C2892"/>
    <w:rsid w:val="006C3371"/>
    <w:rsid w:val="006C3F52"/>
    <w:rsid w:val="006C4701"/>
    <w:rsid w:val="006C4B5E"/>
    <w:rsid w:val="006C577B"/>
    <w:rsid w:val="006C5811"/>
    <w:rsid w:val="006C6A96"/>
    <w:rsid w:val="006C7BCF"/>
    <w:rsid w:val="006C7F04"/>
    <w:rsid w:val="006C7F7D"/>
    <w:rsid w:val="006D06E4"/>
    <w:rsid w:val="006D06EF"/>
    <w:rsid w:val="006D18A0"/>
    <w:rsid w:val="006D21B8"/>
    <w:rsid w:val="006D21D0"/>
    <w:rsid w:val="006D288F"/>
    <w:rsid w:val="006D3680"/>
    <w:rsid w:val="006D3D9D"/>
    <w:rsid w:val="006D4334"/>
    <w:rsid w:val="006D4DFB"/>
    <w:rsid w:val="006D6A17"/>
    <w:rsid w:val="006D7968"/>
    <w:rsid w:val="006E0DC6"/>
    <w:rsid w:val="006E121D"/>
    <w:rsid w:val="006E129D"/>
    <w:rsid w:val="006E43D4"/>
    <w:rsid w:val="006E5052"/>
    <w:rsid w:val="006E5278"/>
    <w:rsid w:val="006E5533"/>
    <w:rsid w:val="006E601B"/>
    <w:rsid w:val="006E66E0"/>
    <w:rsid w:val="006E6934"/>
    <w:rsid w:val="006E73FB"/>
    <w:rsid w:val="006E78CC"/>
    <w:rsid w:val="006F03EC"/>
    <w:rsid w:val="006F0870"/>
    <w:rsid w:val="006F0C4F"/>
    <w:rsid w:val="006F2143"/>
    <w:rsid w:val="006F25F4"/>
    <w:rsid w:val="006F359C"/>
    <w:rsid w:val="006F43B7"/>
    <w:rsid w:val="006F5AD0"/>
    <w:rsid w:val="006F746A"/>
    <w:rsid w:val="006F7701"/>
    <w:rsid w:val="006F7B55"/>
    <w:rsid w:val="006F7EAA"/>
    <w:rsid w:val="00700013"/>
    <w:rsid w:val="00701931"/>
    <w:rsid w:val="00702153"/>
    <w:rsid w:val="007022C8"/>
    <w:rsid w:val="00702407"/>
    <w:rsid w:val="00702854"/>
    <w:rsid w:val="00702B16"/>
    <w:rsid w:val="007035DE"/>
    <w:rsid w:val="00703EA4"/>
    <w:rsid w:val="00704545"/>
    <w:rsid w:val="0070467C"/>
    <w:rsid w:val="0070565F"/>
    <w:rsid w:val="00705866"/>
    <w:rsid w:val="00706008"/>
    <w:rsid w:val="00706747"/>
    <w:rsid w:val="00707581"/>
    <w:rsid w:val="00707C4C"/>
    <w:rsid w:val="007105E5"/>
    <w:rsid w:val="007126D6"/>
    <w:rsid w:val="007130A6"/>
    <w:rsid w:val="007131F2"/>
    <w:rsid w:val="00713BD9"/>
    <w:rsid w:val="00713E9F"/>
    <w:rsid w:val="007146F8"/>
    <w:rsid w:val="00715BDB"/>
    <w:rsid w:val="00716EEA"/>
    <w:rsid w:val="0071750F"/>
    <w:rsid w:val="00717BCF"/>
    <w:rsid w:val="00717D88"/>
    <w:rsid w:val="007200A9"/>
    <w:rsid w:val="0072018E"/>
    <w:rsid w:val="0072048D"/>
    <w:rsid w:val="00720997"/>
    <w:rsid w:val="00720B93"/>
    <w:rsid w:val="007219F9"/>
    <w:rsid w:val="0072233D"/>
    <w:rsid w:val="00722417"/>
    <w:rsid w:val="0072257E"/>
    <w:rsid w:val="00722E74"/>
    <w:rsid w:val="00723D76"/>
    <w:rsid w:val="00723DB0"/>
    <w:rsid w:val="007248D3"/>
    <w:rsid w:val="00724924"/>
    <w:rsid w:val="00724E35"/>
    <w:rsid w:val="007251CE"/>
    <w:rsid w:val="007263DC"/>
    <w:rsid w:val="0072742F"/>
    <w:rsid w:val="007301C2"/>
    <w:rsid w:val="00730B4C"/>
    <w:rsid w:val="00731A2D"/>
    <w:rsid w:val="00731BE6"/>
    <w:rsid w:val="00731CA7"/>
    <w:rsid w:val="00731CC1"/>
    <w:rsid w:val="007325F3"/>
    <w:rsid w:val="007326C3"/>
    <w:rsid w:val="00733CAF"/>
    <w:rsid w:val="00733F24"/>
    <w:rsid w:val="00736F7A"/>
    <w:rsid w:val="007372A3"/>
    <w:rsid w:val="00742809"/>
    <w:rsid w:val="00742C9B"/>
    <w:rsid w:val="00742F32"/>
    <w:rsid w:val="007438E4"/>
    <w:rsid w:val="00743A20"/>
    <w:rsid w:val="0074483F"/>
    <w:rsid w:val="00744C27"/>
    <w:rsid w:val="00745129"/>
    <w:rsid w:val="00745179"/>
    <w:rsid w:val="007454D1"/>
    <w:rsid w:val="00745C04"/>
    <w:rsid w:val="00746426"/>
    <w:rsid w:val="0074665A"/>
    <w:rsid w:val="00746E2A"/>
    <w:rsid w:val="00747325"/>
    <w:rsid w:val="0074740A"/>
    <w:rsid w:val="00747460"/>
    <w:rsid w:val="00751212"/>
    <w:rsid w:val="007512D8"/>
    <w:rsid w:val="007516D2"/>
    <w:rsid w:val="00751D2E"/>
    <w:rsid w:val="00752266"/>
    <w:rsid w:val="0075266C"/>
    <w:rsid w:val="00754C51"/>
    <w:rsid w:val="007555C3"/>
    <w:rsid w:val="00755F57"/>
    <w:rsid w:val="007564DC"/>
    <w:rsid w:val="0075704D"/>
    <w:rsid w:val="00757486"/>
    <w:rsid w:val="007577D8"/>
    <w:rsid w:val="0076151C"/>
    <w:rsid w:val="00762A7B"/>
    <w:rsid w:val="00762D8E"/>
    <w:rsid w:val="00763355"/>
    <w:rsid w:val="007636A4"/>
    <w:rsid w:val="00763A4D"/>
    <w:rsid w:val="00763D3A"/>
    <w:rsid w:val="00763F74"/>
    <w:rsid w:val="0076444C"/>
    <w:rsid w:val="00764C37"/>
    <w:rsid w:val="00764EF9"/>
    <w:rsid w:val="00765728"/>
    <w:rsid w:val="007659B5"/>
    <w:rsid w:val="00765A4A"/>
    <w:rsid w:val="00766120"/>
    <w:rsid w:val="00766423"/>
    <w:rsid w:val="00766971"/>
    <w:rsid w:val="007676A1"/>
    <w:rsid w:val="00770094"/>
    <w:rsid w:val="007707E8"/>
    <w:rsid w:val="00770C56"/>
    <w:rsid w:val="00770E43"/>
    <w:rsid w:val="00771983"/>
    <w:rsid w:val="00771C3F"/>
    <w:rsid w:val="00772350"/>
    <w:rsid w:val="00772A27"/>
    <w:rsid w:val="00772A6F"/>
    <w:rsid w:val="007733DA"/>
    <w:rsid w:val="00773CEE"/>
    <w:rsid w:val="00774452"/>
    <w:rsid w:val="00774BD9"/>
    <w:rsid w:val="00774C47"/>
    <w:rsid w:val="007750DE"/>
    <w:rsid w:val="00775626"/>
    <w:rsid w:val="007766B7"/>
    <w:rsid w:val="007774AA"/>
    <w:rsid w:val="007776A6"/>
    <w:rsid w:val="0078023A"/>
    <w:rsid w:val="0078122F"/>
    <w:rsid w:val="0078291A"/>
    <w:rsid w:val="00782DAA"/>
    <w:rsid w:val="00783795"/>
    <w:rsid w:val="007843A5"/>
    <w:rsid w:val="00784D23"/>
    <w:rsid w:val="0078549A"/>
    <w:rsid w:val="00785504"/>
    <w:rsid w:val="00785707"/>
    <w:rsid w:val="00785A2E"/>
    <w:rsid w:val="00786F02"/>
    <w:rsid w:val="00786F8E"/>
    <w:rsid w:val="00787448"/>
    <w:rsid w:val="00787DD0"/>
    <w:rsid w:val="007905B9"/>
    <w:rsid w:val="00790C19"/>
    <w:rsid w:val="007912D0"/>
    <w:rsid w:val="00791629"/>
    <w:rsid w:val="00791882"/>
    <w:rsid w:val="00791DEF"/>
    <w:rsid w:val="0079475C"/>
    <w:rsid w:val="00795978"/>
    <w:rsid w:val="007962C4"/>
    <w:rsid w:val="0079643D"/>
    <w:rsid w:val="00797044"/>
    <w:rsid w:val="00797896"/>
    <w:rsid w:val="00797F5E"/>
    <w:rsid w:val="007A044D"/>
    <w:rsid w:val="007A0FD3"/>
    <w:rsid w:val="007A13A6"/>
    <w:rsid w:val="007A1618"/>
    <w:rsid w:val="007A1989"/>
    <w:rsid w:val="007A2D6A"/>
    <w:rsid w:val="007A4B1E"/>
    <w:rsid w:val="007A53DD"/>
    <w:rsid w:val="007A58D0"/>
    <w:rsid w:val="007A5C00"/>
    <w:rsid w:val="007A5E24"/>
    <w:rsid w:val="007A5E9F"/>
    <w:rsid w:val="007A71C0"/>
    <w:rsid w:val="007A7658"/>
    <w:rsid w:val="007A7D8A"/>
    <w:rsid w:val="007B0CD5"/>
    <w:rsid w:val="007B1042"/>
    <w:rsid w:val="007B2580"/>
    <w:rsid w:val="007B33E2"/>
    <w:rsid w:val="007B360B"/>
    <w:rsid w:val="007B45B9"/>
    <w:rsid w:val="007B4B3D"/>
    <w:rsid w:val="007B5E65"/>
    <w:rsid w:val="007B64D3"/>
    <w:rsid w:val="007B7246"/>
    <w:rsid w:val="007C06C5"/>
    <w:rsid w:val="007C17C4"/>
    <w:rsid w:val="007C1EA6"/>
    <w:rsid w:val="007C270A"/>
    <w:rsid w:val="007C2937"/>
    <w:rsid w:val="007C293E"/>
    <w:rsid w:val="007C2D48"/>
    <w:rsid w:val="007C3883"/>
    <w:rsid w:val="007C5510"/>
    <w:rsid w:val="007C5754"/>
    <w:rsid w:val="007C5E0B"/>
    <w:rsid w:val="007C773F"/>
    <w:rsid w:val="007C7955"/>
    <w:rsid w:val="007D014B"/>
    <w:rsid w:val="007D125A"/>
    <w:rsid w:val="007D131E"/>
    <w:rsid w:val="007D1601"/>
    <w:rsid w:val="007D18B0"/>
    <w:rsid w:val="007D1AEA"/>
    <w:rsid w:val="007D2715"/>
    <w:rsid w:val="007D29F2"/>
    <w:rsid w:val="007D2A39"/>
    <w:rsid w:val="007D2B56"/>
    <w:rsid w:val="007D2BF9"/>
    <w:rsid w:val="007D3325"/>
    <w:rsid w:val="007D5ABE"/>
    <w:rsid w:val="007D66C4"/>
    <w:rsid w:val="007D6D27"/>
    <w:rsid w:val="007D6DC9"/>
    <w:rsid w:val="007D6EEA"/>
    <w:rsid w:val="007D7029"/>
    <w:rsid w:val="007D77A8"/>
    <w:rsid w:val="007D7EAB"/>
    <w:rsid w:val="007E078B"/>
    <w:rsid w:val="007E0948"/>
    <w:rsid w:val="007E210F"/>
    <w:rsid w:val="007E26D4"/>
    <w:rsid w:val="007E2D97"/>
    <w:rsid w:val="007E2DE0"/>
    <w:rsid w:val="007E3A74"/>
    <w:rsid w:val="007E3ED0"/>
    <w:rsid w:val="007E42B2"/>
    <w:rsid w:val="007E45AE"/>
    <w:rsid w:val="007E45D8"/>
    <w:rsid w:val="007E4706"/>
    <w:rsid w:val="007E5BCC"/>
    <w:rsid w:val="007E5E08"/>
    <w:rsid w:val="007E6DFC"/>
    <w:rsid w:val="007E77BB"/>
    <w:rsid w:val="007F02FF"/>
    <w:rsid w:val="007F1480"/>
    <w:rsid w:val="007F161A"/>
    <w:rsid w:val="007F1F04"/>
    <w:rsid w:val="007F1FDD"/>
    <w:rsid w:val="007F2593"/>
    <w:rsid w:val="007F2DCE"/>
    <w:rsid w:val="007F2EEA"/>
    <w:rsid w:val="007F3290"/>
    <w:rsid w:val="007F3BC0"/>
    <w:rsid w:val="007F4A0E"/>
    <w:rsid w:val="007F4CE2"/>
    <w:rsid w:val="007F5E82"/>
    <w:rsid w:val="007F7639"/>
    <w:rsid w:val="00800167"/>
    <w:rsid w:val="00801445"/>
    <w:rsid w:val="00801D4E"/>
    <w:rsid w:val="00802DBF"/>
    <w:rsid w:val="008036D1"/>
    <w:rsid w:val="00803DC5"/>
    <w:rsid w:val="00804BA8"/>
    <w:rsid w:val="00804D34"/>
    <w:rsid w:val="00805720"/>
    <w:rsid w:val="00806B39"/>
    <w:rsid w:val="00807F8B"/>
    <w:rsid w:val="0081003E"/>
    <w:rsid w:val="0081050F"/>
    <w:rsid w:val="00810CEC"/>
    <w:rsid w:val="00811C34"/>
    <w:rsid w:val="008124D2"/>
    <w:rsid w:val="00812A45"/>
    <w:rsid w:val="00812A85"/>
    <w:rsid w:val="00812FA5"/>
    <w:rsid w:val="00813C49"/>
    <w:rsid w:val="008146CF"/>
    <w:rsid w:val="00815071"/>
    <w:rsid w:val="008156F1"/>
    <w:rsid w:val="00815E93"/>
    <w:rsid w:val="00816747"/>
    <w:rsid w:val="00816954"/>
    <w:rsid w:val="00816CB5"/>
    <w:rsid w:val="008173D9"/>
    <w:rsid w:val="00817769"/>
    <w:rsid w:val="00817942"/>
    <w:rsid w:val="008179B8"/>
    <w:rsid w:val="008203F1"/>
    <w:rsid w:val="00820EA5"/>
    <w:rsid w:val="00820EFC"/>
    <w:rsid w:val="008212BD"/>
    <w:rsid w:val="008230B9"/>
    <w:rsid w:val="008233D4"/>
    <w:rsid w:val="008236EC"/>
    <w:rsid w:val="00823797"/>
    <w:rsid w:val="008238A1"/>
    <w:rsid w:val="00824CF4"/>
    <w:rsid w:val="00824ECD"/>
    <w:rsid w:val="00825925"/>
    <w:rsid w:val="00826432"/>
    <w:rsid w:val="008265A4"/>
    <w:rsid w:val="00826891"/>
    <w:rsid w:val="008270D7"/>
    <w:rsid w:val="0083082C"/>
    <w:rsid w:val="008329AC"/>
    <w:rsid w:val="008329E5"/>
    <w:rsid w:val="00832EBB"/>
    <w:rsid w:val="00832F5D"/>
    <w:rsid w:val="008331E2"/>
    <w:rsid w:val="008332FE"/>
    <w:rsid w:val="008336B9"/>
    <w:rsid w:val="0083385F"/>
    <w:rsid w:val="008338E3"/>
    <w:rsid w:val="00833D84"/>
    <w:rsid w:val="00833EBB"/>
    <w:rsid w:val="00834C0E"/>
    <w:rsid w:val="008359D1"/>
    <w:rsid w:val="00836DA4"/>
    <w:rsid w:val="00837492"/>
    <w:rsid w:val="00837871"/>
    <w:rsid w:val="00840D0C"/>
    <w:rsid w:val="008410E6"/>
    <w:rsid w:val="0084152B"/>
    <w:rsid w:val="008420E1"/>
    <w:rsid w:val="008422BE"/>
    <w:rsid w:val="008424C7"/>
    <w:rsid w:val="00842E1E"/>
    <w:rsid w:val="00844143"/>
    <w:rsid w:val="0084416D"/>
    <w:rsid w:val="008443B6"/>
    <w:rsid w:val="00844A3D"/>
    <w:rsid w:val="00845F1D"/>
    <w:rsid w:val="00846353"/>
    <w:rsid w:val="008467D4"/>
    <w:rsid w:val="00846920"/>
    <w:rsid w:val="0084705C"/>
    <w:rsid w:val="008474D8"/>
    <w:rsid w:val="00850BBB"/>
    <w:rsid w:val="0085101C"/>
    <w:rsid w:val="00851830"/>
    <w:rsid w:val="008518CB"/>
    <w:rsid w:val="00851906"/>
    <w:rsid w:val="00851DE4"/>
    <w:rsid w:val="00852041"/>
    <w:rsid w:val="008520D7"/>
    <w:rsid w:val="00852631"/>
    <w:rsid w:val="0085269F"/>
    <w:rsid w:val="0085311B"/>
    <w:rsid w:val="00853271"/>
    <w:rsid w:val="008535FF"/>
    <w:rsid w:val="008546E0"/>
    <w:rsid w:val="008552E1"/>
    <w:rsid w:val="00855455"/>
    <w:rsid w:val="00855583"/>
    <w:rsid w:val="00856051"/>
    <w:rsid w:val="00856184"/>
    <w:rsid w:val="00856F4E"/>
    <w:rsid w:val="00857549"/>
    <w:rsid w:val="00857C67"/>
    <w:rsid w:val="00857D6A"/>
    <w:rsid w:val="00857E6C"/>
    <w:rsid w:val="008617F8"/>
    <w:rsid w:val="00861A1F"/>
    <w:rsid w:val="00862227"/>
    <w:rsid w:val="00862323"/>
    <w:rsid w:val="008623EC"/>
    <w:rsid w:val="00863B19"/>
    <w:rsid w:val="00863E9E"/>
    <w:rsid w:val="00865D2F"/>
    <w:rsid w:val="00865EE6"/>
    <w:rsid w:val="008661C5"/>
    <w:rsid w:val="008668C4"/>
    <w:rsid w:val="00866E0B"/>
    <w:rsid w:val="00866FA8"/>
    <w:rsid w:val="00867B8F"/>
    <w:rsid w:val="00870CA9"/>
    <w:rsid w:val="0087154B"/>
    <w:rsid w:val="00871835"/>
    <w:rsid w:val="00871D15"/>
    <w:rsid w:val="0087260E"/>
    <w:rsid w:val="00873BD0"/>
    <w:rsid w:val="008746B0"/>
    <w:rsid w:val="00875554"/>
    <w:rsid w:val="00876B28"/>
    <w:rsid w:val="00877845"/>
    <w:rsid w:val="00877D5D"/>
    <w:rsid w:val="00880128"/>
    <w:rsid w:val="00880C5E"/>
    <w:rsid w:val="00881C72"/>
    <w:rsid w:val="00882590"/>
    <w:rsid w:val="008826E5"/>
    <w:rsid w:val="00882FE2"/>
    <w:rsid w:val="00883720"/>
    <w:rsid w:val="0088386B"/>
    <w:rsid w:val="00884405"/>
    <w:rsid w:val="00884EEF"/>
    <w:rsid w:val="008850C1"/>
    <w:rsid w:val="0088604D"/>
    <w:rsid w:val="00886DDB"/>
    <w:rsid w:val="008874A6"/>
    <w:rsid w:val="00887AA0"/>
    <w:rsid w:val="00887F34"/>
    <w:rsid w:val="008909EB"/>
    <w:rsid w:val="00890D0D"/>
    <w:rsid w:val="0089168C"/>
    <w:rsid w:val="00891D24"/>
    <w:rsid w:val="008929F7"/>
    <w:rsid w:val="00892CDC"/>
    <w:rsid w:val="00893EEA"/>
    <w:rsid w:val="008947F6"/>
    <w:rsid w:val="00895120"/>
    <w:rsid w:val="00895C5D"/>
    <w:rsid w:val="00896E82"/>
    <w:rsid w:val="008973AE"/>
    <w:rsid w:val="00897BC2"/>
    <w:rsid w:val="00897CB4"/>
    <w:rsid w:val="008A011F"/>
    <w:rsid w:val="008A08A6"/>
    <w:rsid w:val="008A2845"/>
    <w:rsid w:val="008A328D"/>
    <w:rsid w:val="008A356E"/>
    <w:rsid w:val="008A4300"/>
    <w:rsid w:val="008A4AD2"/>
    <w:rsid w:val="008A4B6E"/>
    <w:rsid w:val="008A4C5A"/>
    <w:rsid w:val="008A5CE0"/>
    <w:rsid w:val="008A6034"/>
    <w:rsid w:val="008A6128"/>
    <w:rsid w:val="008A6B34"/>
    <w:rsid w:val="008B1D6A"/>
    <w:rsid w:val="008B268E"/>
    <w:rsid w:val="008B336A"/>
    <w:rsid w:val="008B347A"/>
    <w:rsid w:val="008B38BB"/>
    <w:rsid w:val="008B3904"/>
    <w:rsid w:val="008B39D7"/>
    <w:rsid w:val="008B3BD9"/>
    <w:rsid w:val="008B3D29"/>
    <w:rsid w:val="008B4070"/>
    <w:rsid w:val="008B475E"/>
    <w:rsid w:val="008B4EB6"/>
    <w:rsid w:val="008B5766"/>
    <w:rsid w:val="008B7733"/>
    <w:rsid w:val="008B7A8C"/>
    <w:rsid w:val="008C0B12"/>
    <w:rsid w:val="008C1685"/>
    <w:rsid w:val="008C16FE"/>
    <w:rsid w:val="008C17D8"/>
    <w:rsid w:val="008C2F03"/>
    <w:rsid w:val="008C3422"/>
    <w:rsid w:val="008C5CE2"/>
    <w:rsid w:val="008C6187"/>
    <w:rsid w:val="008C62AC"/>
    <w:rsid w:val="008C71D3"/>
    <w:rsid w:val="008C72B4"/>
    <w:rsid w:val="008C751D"/>
    <w:rsid w:val="008C76B7"/>
    <w:rsid w:val="008C7DD7"/>
    <w:rsid w:val="008D3B68"/>
    <w:rsid w:val="008D3F51"/>
    <w:rsid w:val="008D4159"/>
    <w:rsid w:val="008D5962"/>
    <w:rsid w:val="008D5B70"/>
    <w:rsid w:val="008D6346"/>
    <w:rsid w:val="008D6751"/>
    <w:rsid w:val="008D6C7D"/>
    <w:rsid w:val="008E021B"/>
    <w:rsid w:val="008E0461"/>
    <w:rsid w:val="008E0D6F"/>
    <w:rsid w:val="008E15B5"/>
    <w:rsid w:val="008E1EB7"/>
    <w:rsid w:val="008E2344"/>
    <w:rsid w:val="008E23FD"/>
    <w:rsid w:val="008E26A5"/>
    <w:rsid w:val="008E2DBA"/>
    <w:rsid w:val="008E3A8D"/>
    <w:rsid w:val="008E3B8A"/>
    <w:rsid w:val="008E4013"/>
    <w:rsid w:val="008E4285"/>
    <w:rsid w:val="008E4302"/>
    <w:rsid w:val="008E486D"/>
    <w:rsid w:val="008E5608"/>
    <w:rsid w:val="008E6357"/>
    <w:rsid w:val="008E6B7E"/>
    <w:rsid w:val="008E7AAD"/>
    <w:rsid w:val="008F03E7"/>
    <w:rsid w:val="008F0534"/>
    <w:rsid w:val="008F0900"/>
    <w:rsid w:val="008F0E30"/>
    <w:rsid w:val="008F1A53"/>
    <w:rsid w:val="008F1FFE"/>
    <w:rsid w:val="008F21E8"/>
    <w:rsid w:val="008F313D"/>
    <w:rsid w:val="008F33B1"/>
    <w:rsid w:val="008F468F"/>
    <w:rsid w:val="008F493B"/>
    <w:rsid w:val="008F50BC"/>
    <w:rsid w:val="008F51AF"/>
    <w:rsid w:val="008F5AC3"/>
    <w:rsid w:val="008F65F7"/>
    <w:rsid w:val="008F6721"/>
    <w:rsid w:val="008F689D"/>
    <w:rsid w:val="008F6A71"/>
    <w:rsid w:val="008F6F2A"/>
    <w:rsid w:val="008F70E3"/>
    <w:rsid w:val="008F73D2"/>
    <w:rsid w:val="008F7B62"/>
    <w:rsid w:val="008F7ED9"/>
    <w:rsid w:val="009008C8"/>
    <w:rsid w:val="0090134B"/>
    <w:rsid w:val="009013BB"/>
    <w:rsid w:val="0090143D"/>
    <w:rsid w:val="009021EC"/>
    <w:rsid w:val="009037A5"/>
    <w:rsid w:val="00903B7A"/>
    <w:rsid w:val="009040B4"/>
    <w:rsid w:val="00904E7A"/>
    <w:rsid w:val="0090505E"/>
    <w:rsid w:val="009055AF"/>
    <w:rsid w:val="00906154"/>
    <w:rsid w:val="009063B0"/>
    <w:rsid w:val="009064E1"/>
    <w:rsid w:val="0091100C"/>
    <w:rsid w:val="00911D65"/>
    <w:rsid w:val="009125A4"/>
    <w:rsid w:val="009131BF"/>
    <w:rsid w:val="00913B5F"/>
    <w:rsid w:val="009141C0"/>
    <w:rsid w:val="0091526B"/>
    <w:rsid w:val="009157F8"/>
    <w:rsid w:val="00915F75"/>
    <w:rsid w:val="0091645D"/>
    <w:rsid w:val="00916834"/>
    <w:rsid w:val="00920907"/>
    <w:rsid w:val="0092090E"/>
    <w:rsid w:val="00920E89"/>
    <w:rsid w:val="00921026"/>
    <w:rsid w:val="00921474"/>
    <w:rsid w:val="00921805"/>
    <w:rsid w:val="009218EE"/>
    <w:rsid w:val="00921B44"/>
    <w:rsid w:val="00921F57"/>
    <w:rsid w:val="00922B8F"/>
    <w:rsid w:val="009239CA"/>
    <w:rsid w:val="00923FEB"/>
    <w:rsid w:val="0092408A"/>
    <w:rsid w:val="00924583"/>
    <w:rsid w:val="009272A1"/>
    <w:rsid w:val="00927754"/>
    <w:rsid w:val="00930158"/>
    <w:rsid w:val="00930235"/>
    <w:rsid w:val="0093183D"/>
    <w:rsid w:val="00934E17"/>
    <w:rsid w:val="00935C95"/>
    <w:rsid w:val="00936157"/>
    <w:rsid w:val="009365FD"/>
    <w:rsid w:val="00937067"/>
    <w:rsid w:val="009372D2"/>
    <w:rsid w:val="00937E75"/>
    <w:rsid w:val="009403CC"/>
    <w:rsid w:val="009408B0"/>
    <w:rsid w:val="00941655"/>
    <w:rsid w:val="009417A8"/>
    <w:rsid w:val="00941ABB"/>
    <w:rsid w:val="00941DB9"/>
    <w:rsid w:val="00942132"/>
    <w:rsid w:val="00943B90"/>
    <w:rsid w:val="00943CF5"/>
    <w:rsid w:val="009442F0"/>
    <w:rsid w:val="00944D90"/>
    <w:rsid w:val="00944DD2"/>
    <w:rsid w:val="0094555A"/>
    <w:rsid w:val="00946FF8"/>
    <w:rsid w:val="00947A2B"/>
    <w:rsid w:val="00950783"/>
    <w:rsid w:val="00950B1B"/>
    <w:rsid w:val="0095119D"/>
    <w:rsid w:val="0095197F"/>
    <w:rsid w:val="0095245B"/>
    <w:rsid w:val="00952502"/>
    <w:rsid w:val="00952E70"/>
    <w:rsid w:val="00953629"/>
    <w:rsid w:val="0095419B"/>
    <w:rsid w:val="00955D58"/>
    <w:rsid w:val="0095638D"/>
    <w:rsid w:val="00956735"/>
    <w:rsid w:val="00956818"/>
    <w:rsid w:val="00956B65"/>
    <w:rsid w:val="00961088"/>
    <w:rsid w:val="0096181A"/>
    <w:rsid w:val="00961AEF"/>
    <w:rsid w:val="00962376"/>
    <w:rsid w:val="00962522"/>
    <w:rsid w:val="009627CE"/>
    <w:rsid w:val="00962B32"/>
    <w:rsid w:val="00963395"/>
    <w:rsid w:val="00963E9C"/>
    <w:rsid w:val="00964B3A"/>
    <w:rsid w:val="00965764"/>
    <w:rsid w:val="00966274"/>
    <w:rsid w:val="009667A2"/>
    <w:rsid w:val="00971FC9"/>
    <w:rsid w:val="00972520"/>
    <w:rsid w:val="009726DF"/>
    <w:rsid w:val="0097308F"/>
    <w:rsid w:val="00974C08"/>
    <w:rsid w:val="009751B4"/>
    <w:rsid w:val="00975E70"/>
    <w:rsid w:val="009760DF"/>
    <w:rsid w:val="009769A3"/>
    <w:rsid w:val="009769F9"/>
    <w:rsid w:val="009774F7"/>
    <w:rsid w:val="00977AF3"/>
    <w:rsid w:val="00977B7A"/>
    <w:rsid w:val="009802B6"/>
    <w:rsid w:val="00980D3A"/>
    <w:rsid w:val="009812D9"/>
    <w:rsid w:val="009813F4"/>
    <w:rsid w:val="00981422"/>
    <w:rsid w:val="00981546"/>
    <w:rsid w:val="0098188C"/>
    <w:rsid w:val="00981914"/>
    <w:rsid w:val="0098198E"/>
    <w:rsid w:val="00981F21"/>
    <w:rsid w:val="00981F5E"/>
    <w:rsid w:val="009823D3"/>
    <w:rsid w:val="00982FCB"/>
    <w:rsid w:val="009834E9"/>
    <w:rsid w:val="00983A84"/>
    <w:rsid w:val="00983D71"/>
    <w:rsid w:val="00985189"/>
    <w:rsid w:val="00985D66"/>
    <w:rsid w:val="0099106F"/>
    <w:rsid w:val="009916B1"/>
    <w:rsid w:val="0099193A"/>
    <w:rsid w:val="00992295"/>
    <w:rsid w:val="009935CA"/>
    <w:rsid w:val="0099405B"/>
    <w:rsid w:val="00994096"/>
    <w:rsid w:val="00994145"/>
    <w:rsid w:val="009942FF"/>
    <w:rsid w:val="00994F92"/>
    <w:rsid w:val="0099503A"/>
    <w:rsid w:val="009954F7"/>
    <w:rsid w:val="009976CA"/>
    <w:rsid w:val="00997CEB"/>
    <w:rsid w:val="00997F8F"/>
    <w:rsid w:val="009A050A"/>
    <w:rsid w:val="009A15FC"/>
    <w:rsid w:val="009A1883"/>
    <w:rsid w:val="009A194A"/>
    <w:rsid w:val="009A2124"/>
    <w:rsid w:val="009A329B"/>
    <w:rsid w:val="009A3755"/>
    <w:rsid w:val="009A4851"/>
    <w:rsid w:val="009A488C"/>
    <w:rsid w:val="009A56C4"/>
    <w:rsid w:val="009A6283"/>
    <w:rsid w:val="009A72B9"/>
    <w:rsid w:val="009A7350"/>
    <w:rsid w:val="009A7595"/>
    <w:rsid w:val="009A7CD6"/>
    <w:rsid w:val="009A7F8E"/>
    <w:rsid w:val="009B003F"/>
    <w:rsid w:val="009B06F8"/>
    <w:rsid w:val="009B0A4A"/>
    <w:rsid w:val="009B13E0"/>
    <w:rsid w:val="009B19CC"/>
    <w:rsid w:val="009B2310"/>
    <w:rsid w:val="009B236D"/>
    <w:rsid w:val="009B2C1E"/>
    <w:rsid w:val="009B3370"/>
    <w:rsid w:val="009B3559"/>
    <w:rsid w:val="009B36AF"/>
    <w:rsid w:val="009B3ADC"/>
    <w:rsid w:val="009B46BF"/>
    <w:rsid w:val="009B4A57"/>
    <w:rsid w:val="009B52C9"/>
    <w:rsid w:val="009B556A"/>
    <w:rsid w:val="009B57B1"/>
    <w:rsid w:val="009B607F"/>
    <w:rsid w:val="009B6B93"/>
    <w:rsid w:val="009B7255"/>
    <w:rsid w:val="009B7611"/>
    <w:rsid w:val="009B77ED"/>
    <w:rsid w:val="009B7A20"/>
    <w:rsid w:val="009C0BB0"/>
    <w:rsid w:val="009C0CCD"/>
    <w:rsid w:val="009C12EF"/>
    <w:rsid w:val="009C1C73"/>
    <w:rsid w:val="009C4922"/>
    <w:rsid w:val="009C4A1E"/>
    <w:rsid w:val="009C4AFE"/>
    <w:rsid w:val="009C4C9F"/>
    <w:rsid w:val="009C4F8B"/>
    <w:rsid w:val="009C51BE"/>
    <w:rsid w:val="009C528A"/>
    <w:rsid w:val="009C68DC"/>
    <w:rsid w:val="009C72CD"/>
    <w:rsid w:val="009D1CB4"/>
    <w:rsid w:val="009D33F9"/>
    <w:rsid w:val="009D39D4"/>
    <w:rsid w:val="009D42BA"/>
    <w:rsid w:val="009D4990"/>
    <w:rsid w:val="009D49A6"/>
    <w:rsid w:val="009D4A88"/>
    <w:rsid w:val="009D6411"/>
    <w:rsid w:val="009D6CF9"/>
    <w:rsid w:val="009D6EDF"/>
    <w:rsid w:val="009D74B6"/>
    <w:rsid w:val="009D7750"/>
    <w:rsid w:val="009E01D0"/>
    <w:rsid w:val="009E0E76"/>
    <w:rsid w:val="009E1C2B"/>
    <w:rsid w:val="009E2561"/>
    <w:rsid w:val="009E29A6"/>
    <w:rsid w:val="009E2A06"/>
    <w:rsid w:val="009E39CF"/>
    <w:rsid w:val="009E3A4F"/>
    <w:rsid w:val="009E3F8F"/>
    <w:rsid w:val="009E4161"/>
    <w:rsid w:val="009E4343"/>
    <w:rsid w:val="009E5EC6"/>
    <w:rsid w:val="009E6129"/>
    <w:rsid w:val="009E7271"/>
    <w:rsid w:val="009E7752"/>
    <w:rsid w:val="009E79B6"/>
    <w:rsid w:val="009F080D"/>
    <w:rsid w:val="009F1C8E"/>
    <w:rsid w:val="009F2371"/>
    <w:rsid w:val="009F46E5"/>
    <w:rsid w:val="009F583C"/>
    <w:rsid w:val="009F5E6E"/>
    <w:rsid w:val="009F60D8"/>
    <w:rsid w:val="009F648B"/>
    <w:rsid w:val="009F6A9E"/>
    <w:rsid w:val="009F6D97"/>
    <w:rsid w:val="009F77E1"/>
    <w:rsid w:val="009F7EE8"/>
    <w:rsid w:val="00A008B6"/>
    <w:rsid w:val="00A00A3F"/>
    <w:rsid w:val="00A00C0C"/>
    <w:rsid w:val="00A00E2C"/>
    <w:rsid w:val="00A0153B"/>
    <w:rsid w:val="00A01AA7"/>
    <w:rsid w:val="00A0271C"/>
    <w:rsid w:val="00A027FB"/>
    <w:rsid w:val="00A02F54"/>
    <w:rsid w:val="00A04ADC"/>
    <w:rsid w:val="00A0578E"/>
    <w:rsid w:val="00A06025"/>
    <w:rsid w:val="00A0630E"/>
    <w:rsid w:val="00A07B93"/>
    <w:rsid w:val="00A10190"/>
    <w:rsid w:val="00A10A18"/>
    <w:rsid w:val="00A11809"/>
    <w:rsid w:val="00A121F5"/>
    <w:rsid w:val="00A13195"/>
    <w:rsid w:val="00A13CFC"/>
    <w:rsid w:val="00A13D5D"/>
    <w:rsid w:val="00A13FF8"/>
    <w:rsid w:val="00A14A20"/>
    <w:rsid w:val="00A14ACB"/>
    <w:rsid w:val="00A15E1B"/>
    <w:rsid w:val="00A16461"/>
    <w:rsid w:val="00A16E07"/>
    <w:rsid w:val="00A16FF9"/>
    <w:rsid w:val="00A17347"/>
    <w:rsid w:val="00A1746B"/>
    <w:rsid w:val="00A17989"/>
    <w:rsid w:val="00A20D86"/>
    <w:rsid w:val="00A225D7"/>
    <w:rsid w:val="00A231A0"/>
    <w:rsid w:val="00A23437"/>
    <w:rsid w:val="00A2487E"/>
    <w:rsid w:val="00A24EEF"/>
    <w:rsid w:val="00A24F75"/>
    <w:rsid w:val="00A25397"/>
    <w:rsid w:val="00A25931"/>
    <w:rsid w:val="00A25ECF"/>
    <w:rsid w:val="00A27504"/>
    <w:rsid w:val="00A2752B"/>
    <w:rsid w:val="00A2794F"/>
    <w:rsid w:val="00A304A9"/>
    <w:rsid w:val="00A30C04"/>
    <w:rsid w:val="00A31771"/>
    <w:rsid w:val="00A31A52"/>
    <w:rsid w:val="00A31DB5"/>
    <w:rsid w:val="00A3247B"/>
    <w:rsid w:val="00A3292C"/>
    <w:rsid w:val="00A32AE4"/>
    <w:rsid w:val="00A32D8B"/>
    <w:rsid w:val="00A32EB6"/>
    <w:rsid w:val="00A332A3"/>
    <w:rsid w:val="00A33611"/>
    <w:rsid w:val="00A34245"/>
    <w:rsid w:val="00A348E6"/>
    <w:rsid w:val="00A35DD4"/>
    <w:rsid w:val="00A36F79"/>
    <w:rsid w:val="00A3730C"/>
    <w:rsid w:val="00A37338"/>
    <w:rsid w:val="00A37606"/>
    <w:rsid w:val="00A40114"/>
    <w:rsid w:val="00A4061D"/>
    <w:rsid w:val="00A40BB3"/>
    <w:rsid w:val="00A40E44"/>
    <w:rsid w:val="00A428E8"/>
    <w:rsid w:val="00A42AE0"/>
    <w:rsid w:val="00A4355C"/>
    <w:rsid w:val="00A43934"/>
    <w:rsid w:val="00A442F3"/>
    <w:rsid w:val="00A44FF6"/>
    <w:rsid w:val="00A456BF"/>
    <w:rsid w:val="00A457BA"/>
    <w:rsid w:val="00A47362"/>
    <w:rsid w:val="00A475BC"/>
    <w:rsid w:val="00A50CA7"/>
    <w:rsid w:val="00A517C9"/>
    <w:rsid w:val="00A51AAA"/>
    <w:rsid w:val="00A526F5"/>
    <w:rsid w:val="00A52757"/>
    <w:rsid w:val="00A52DCC"/>
    <w:rsid w:val="00A53142"/>
    <w:rsid w:val="00A53660"/>
    <w:rsid w:val="00A539EA"/>
    <w:rsid w:val="00A55E3F"/>
    <w:rsid w:val="00A55F2B"/>
    <w:rsid w:val="00A55FB7"/>
    <w:rsid w:val="00A56087"/>
    <w:rsid w:val="00A5613F"/>
    <w:rsid w:val="00A564EB"/>
    <w:rsid w:val="00A56549"/>
    <w:rsid w:val="00A56910"/>
    <w:rsid w:val="00A56E3B"/>
    <w:rsid w:val="00A56F03"/>
    <w:rsid w:val="00A571D3"/>
    <w:rsid w:val="00A57BB0"/>
    <w:rsid w:val="00A60871"/>
    <w:rsid w:val="00A6266F"/>
    <w:rsid w:val="00A6367F"/>
    <w:rsid w:val="00A63A4A"/>
    <w:rsid w:val="00A6400A"/>
    <w:rsid w:val="00A646CF"/>
    <w:rsid w:val="00A651AE"/>
    <w:rsid w:val="00A65DC1"/>
    <w:rsid w:val="00A66202"/>
    <w:rsid w:val="00A6676D"/>
    <w:rsid w:val="00A679C7"/>
    <w:rsid w:val="00A7009F"/>
    <w:rsid w:val="00A7099B"/>
    <w:rsid w:val="00A70AE7"/>
    <w:rsid w:val="00A70B53"/>
    <w:rsid w:val="00A71D31"/>
    <w:rsid w:val="00A73DF7"/>
    <w:rsid w:val="00A741CA"/>
    <w:rsid w:val="00A7541A"/>
    <w:rsid w:val="00A760B5"/>
    <w:rsid w:val="00A761A5"/>
    <w:rsid w:val="00A76ECA"/>
    <w:rsid w:val="00A773ED"/>
    <w:rsid w:val="00A80765"/>
    <w:rsid w:val="00A818C6"/>
    <w:rsid w:val="00A81EF1"/>
    <w:rsid w:val="00A83982"/>
    <w:rsid w:val="00A84F60"/>
    <w:rsid w:val="00A86D4C"/>
    <w:rsid w:val="00A8788D"/>
    <w:rsid w:val="00A9028E"/>
    <w:rsid w:val="00A90319"/>
    <w:rsid w:val="00A910AE"/>
    <w:rsid w:val="00A927E3"/>
    <w:rsid w:val="00A93D4F"/>
    <w:rsid w:val="00A941E9"/>
    <w:rsid w:val="00A948E6"/>
    <w:rsid w:val="00A94B8B"/>
    <w:rsid w:val="00A960C9"/>
    <w:rsid w:val="00A96F4B"/>
    <w:rsid w:val="00A9779C"/>
    <w:rsid w:val="00A97C58"/>
    <w:rsid w:val="00AA0576"/>
    <w:rsid w:val="00AA070B"/>
    <w:rsid w:val="00AA0C6C"/>
    <w:rsid w:val="00AA1095"/>
    <w:rsid w:val="00AA1615"/>
    <w:rsid w:val="00AA18FC"/>
    <w:rsid w:val="00AA1ADD"/>
    <w:rsid w:val="00AA1B5A"/>
    <w:rsid w:val="00AA1DF0"/>
    <w:rsid w:val="00AA2069"/>
    <w:rsid w:val="00AA2DC2"/>
    <w:rsid w:val="00AA329D"/>
    <w:rsid w:val="00AA39C1"/>
    <w:rsid w:val="00AA4098"/>
    <w:rsid w:val="00AA477A"/>
    <w:rsid w:val="00AA5119"/>
    <w:rsid w:val="00AA616A"/>
    <w:rsid w:val="00AA6749"/>
    <w:rsid w:val="00AA6877"/>
    <w:rsid w:val="00AA6A4E"/>
    <w:rsid w:val="00AA76A5"/>
    <w:rsid w:val="00AB0509"/>
    <w:rsid w:val="00AB093D"/>
    <w:rsid w:val="00AB0998"/>
    <w:rsid w:val="00AB0A59"/>
    <w:rsid w:val="00AB0AC9"/>
    <w:rsid w:val="00AB0D78"/>
    <w:rsid w:val="00AB112B"/>
    <w:rsid w:val="00AB12A4"/>
    <w:rsid w:val="00AB134B"/>
    <w:rsid w:val="00AB1C04"/>
    <w:rsid w:val="00AB2B98"/>
    <w:rsid w:val="00AB2F5F"/>
    <w:rsid w:val="00AB37CA"/>
    <w:rsid w:val="00AB4380"/>
    <w:rsid w:val="00AB4685"/>
    <w:rsid w:val="00AB53A2"/>
    <w:rsid w:val="00AB7596"/>
    <w:rsid w:val="00AB7EA9"/>
    <w:rsid w:val="00AC02AE"/>
    <w:rsid w:val="00AC0311"/>
    <w:rsid w:val="00AC0429"/>
    <w:rsid w:val="00AC077A"/>
    <w:rsid w:val="00AC07EE"/>
    <w:rsid w:val="00AC08B4"/>
    <w:rsid w:val="00AC0B55"/>
    <w:rsid w:val="00AC10FF"/>
    <w:rsid w:val="00AC11FD"/>
    <w:rsid w:val="00AC1AA9"/>
    <w:rsid w:val="00AC32C7"/>
    <w:rsid w:val="00AC3C05"/>
    <w:rsid w:val="00AC495F"/>
    <w:rsid w:val="00AC4CE9"/>
    <w:rsid w:val="00AC5B3B"/>
    <w:rsid w:val="00AC6112"/>
    <w:rsid w:val="00AC62FD"/>
    <w:rsid w:val="00AC6591"/>
    <w:rsid w:val="00AC68AE"/>
    <w:rsid w:val="00AC72FC"/>
    <w:rsid w:val="00AC7E3B"/>
    <w:rsid w:val="00AD038D"/>
    <w:rsid w:val="00AD34E9"/>
    <w:rsid w:val="00AD3E78"/>
    <w:rsid w:val="00AD43AB"/>
    <w:rsid w:val="00AD44A7"/>
    <w:rsid w:val="00AD4667"/>
    <w:rsid w:val="00AD46C3"/>
    <w:rsid w:val="00AD5322"/>
    <w:rsid w:val="00AD53FB"/>
    <w:rsid w:val="00AD5ADC"/>
    <w:rsid w:val="00AD6087"/>
    <w:rsid w:val="00AD6832"/>
    <w:rsid w:val="00AD73D7"/>
    <w:rsid w:val="00AE0916"/>
    <w:rsid w:val="00AE0EC4"/>
    <w:rsid w:val="00AE1283"/>
    <w:rsid w:val="00AE1648"/>
    <w:rsid w:val="00AE17C3"/>
    <w:rsid w:val="00AE18E2"/>
    <w:rsid w:val="00AE1D66"/>
    <w:rsid w:val="00AE205D"/>
    <w:rsid w:val="00AE3777"/>
    <w:rsid w:val="00AE3D31"/>
    <w:rsid w:val="00AE4980"/>
    <w:rsid w:val="00AE6473"/>
    <w:rsid w:val="00AF0369"/>
    <w:rsid w:val="00AF06AB"/>
    <w:rsid w:val="00AF12F4"/>
    <w:rsid w:val="00AF1D3D"/>
    <w:rsid w:val="00AF2041"/>
    <w:rsid w:val="00AF275D"/>
    <w:rsid w:val="00AF334E"/>
    <w:rsid w:val="00AF3F5D"/>
    <w:rsid w:val="00AF40F4"/>
    <w:rsid w:val="00AF6A11"/>
    <w:rsid w:val="00AF7890"/>
    <w:rsid w:val="00AF790E"/>
    <w:rsid w:val="00AF7C43"/>
    <w:rsid w:val="00B0149B"/>
    <w:rsid w:val="00B01FB9"/>
    <w:rsid w:val="00B0233D"/>
    <w:rsid w:val="00B02D32"/>
    <w:rsid w:val="00B033B6"/>
    <w:rsid w:val="00B03465"/>
    <w:rsid w:val="00B034F3"/>
    <w:rsid w:val="00B03EE6"/>
    <w:rsid w:val="00B04044"/>
    <w:rsid w:val="00B05D12"/>
    <w:rsid w:val="00B078D5"/>
    <w:rsid w:val="00B101A7"/>
    <w:rsid w:val="00B10DFF"/>
    <w:rsid w:val="00B114CF"/>
    <w:rsid w:val="00B12917"/>
    <w:rsid w:val="00B129F5"/>
    <w:rsid w:val="00B14849"/>
    <w:rsid w:val="00B14E24"/>
    <w:rsid w:val="00B15B2D"/>
    <w:rsid w:val="00B1649C"/>
    <w:rsid w:val="00B16B65"/>
    <w:rsid w:val="00B16D75"/>
    <w:rsid w:val="00B16DFD"/>
    <w:rsid w:val="00B17ACE"/>
    <w:rsid w:val="00B17E47"/>
    <w:rsid w:val="00B20045"/>
    <w:rsid w:val="00B219CF"/>
    <w:rsid w:val="00B22013"/>
    <w:rsid w:val="00B22F3B"/>
    <w:rsid w:val="00B24C8C"/>
    <w:rsid w:val="00B25453"/>
    <w:rsid w:val="00B26BD5"/>
    <w:rsid w:val="00B26CEC"/>
    <w:rsid w:val="00B26E4E"/>
    <w:rsid w:val="00B271F6"/>
    <w:rsid w:val="00B27442"/>
    <w:rsid w:val="00B27493"/>
    <w:rsid w:val="00B2786C"/>
    <w:rsid w:val="00B305EF"/>
    <w:rsid w:val="00B307DF"/>
    <w:rsid w:val="00B30DFB"/>
    <w:rsid w:val="00B31A1F"/>
    <w:rsid w:val="00B31D4B"/>
    <w:rsid w:val="00B32AE1"/>
    <w:rsid w:val="00B33697"/>
    <w:rsid w:val="00B33B82"/>
    <w:rsid w:val="00B33D06"/>
    <w:rsid w:val="00B341AB"/>
    <w:rsid w:val="00B36577"/>
    <w:rsid w:val="00B3686C"/>
    <w:rsid w:val="00B36BE4"/>
    <w:rsid w:val="00B36E5B"/>
    <w:rsid w:val="00B37299"/>
    <w:rsid w:val="00B3799F"/>
    <w:rsid w:val="00B40043"/>
    <w:rsid w:val="00B41748"/>
    <w:rsid w:val="00B423D9"/>
    <w:rsid w:val="00B429E7"/>
    <w:rsid w:val="00B437EA"/>
    <w:rsid w:val="00B43811"/>
    <w:rsid w:val="00B44753"/>
    <w:rsid w:val="00B4494F"/>
    <w:rsid w:val="00B44A69"/>
    <w:rsid w:val="00B454E7"/>
    <w:rsid w:val="00B47AD0"/>
    <w:rsid w:val="00B501AF"/>
    <w:rsid w:val="00B506C6"/>
    <w:rsid w:val="00B50EFF"/>
    <w:rsid w:val="00B51541"/>
    <w:rsid w:val="00B5159D"/>
    <w:rsid w:val="00B5202D"/>
    <w:rsid w:val="00B52075"/>
    <w:rsid w:val="00B52540"/>
    <w:rsid w:val="00B532EA"/>
    <w:rsid w:val="00B53791"/>
    <w:rsid w:val="00B54A68"/>
    <w:rsid w:val="00B54F77"/>
    <w:rsid w:val="00B55048"/>
    <w:rsid w:val="00B560F7"/>
    <w:rsid w:val="00B56FF2"/>
    <w:rsid w:val="00B60B4D"/>
    <w:rsid w:val="00B610ED"/>
    <w:rsid w:val="00B61554"/>
    <w:rsid w:val="00B616AC"/>
    <w:rsid w:val="00B61B6C"/>
    <w:rsid w:val="00B628D8"/>
    <w:rsid w:val="00B62CC6"/>
    <w:rsid w:val="00B63A1A"/>
    <w:rsid w:val="00B63B22"/>
    <w:rsid w:val="00B6472E"/>
    <w:rsid w:val="00B6637D"/>
    <w:rsid w:val="00B6688B"/>
    <w:rsid w:val="00B67448"/>
    <w:rsid w:val="00B67771"/>
    <w:rsid w:val="00B67AA4"/>
    <w:rsid w:val="00B67F9F"/>
    <w:rsid w:val="00B70A30"/>
    <w:rsid w:val="00B70B25"/>
    <w:rsid w:val="00B70D67"/>
    <w:rsid w:val="00B72762"/>
    <w:rsid w:val="00B7289B"/>
    <w:rsid w:val="00B729FF"/>
    <w:rsid w:val="00B73E0F"/>
    <w:rsid w:val="00B74F65"/>
    <w:rsid w:val="00B75C4A"/>
    <w:rsid w:val="00B76A0B"/>
    <w:rsid w:val="00B76A6D"/>
    <w:rsid w:val="00B76AA4"/>
    <w:rsid w:val="00B76AF1"/>
    <w:rsid w:val="00B76DF6"/>
    <w:rsid w:val="00B76EDF"/>
    <w:rsid w:val="00B7731E"/>
    <w:rsid w:val="00B775B1"/>
    <w:rsid w:val="00B77631"/>
    <w:rsid w:val="00B8027C"/>
    <w:rsid w:val="00B81056"/>
    <w:rsid w:val="00B811DE"/>
    <w:rsid w:val="00B82739"/>
    <w:rsid w:val="00B83375"/>
    <w:rsid w:val="00B850EB"/>
    <w:rsid w:val="00B85593"/>
    <w:rsid w:val="00B86807"/>
    <w:rsid w:val="00B86CAF"/>
    <w:rsid w:val="00B86CFF"/>
    <w:rsid w:val="00B86FE8"/>
    <w:rsid w:val="00B87136"/>
    <w:rsid w:val="00B872D8"/>
    <w:rsid w:val="00B8730E"/>
    <w:rsid w:val="00B8753E"/>
    <w:rsid w:val="00B879F0"/>
    <w:rsid w:val="00B87FE6"/>
    <w:rsid w:val="00B90FD9"/>
    <w:rsid w:val="00B92705"/>
    <w:rsid w:val="00B92840"/>
    <w:rsid w:val="00B948C4"/>
    <w:rsid w:val="00B94963"/>
    <w:rsid w:val="00B95690"/>
    <w:rsid w:val="00BA0856"/>
    <w:rsid w:val="00BA0E6B"/>
    <w:rsid w:val="00BA0EAE"/>
    <w:rsid w:val="00BA3104"/>
    <w:rsid w:val="00BA4E81"/>
    <w:rsid w:val="00BA503D"/>
    <w:rsid w:val="00BA5120"/>
    <w:rsid w:val="00BA732D"/>
    <w:rsid w:val="00BA7A85"/>
    <w:rsid w:val="00BB0A2A"/>
    <w:rsid w:val="00BB2E15"/>
    <w:rsid w:val="00BB2F0B"/>
    <w:rsid w:val="00BB30FC"/>
    <w:rsid w:val="00BB312E"/>
    <w:rsid w:val="00BB38C8"/>
    <w:rsid w:val="00BB3F58"/>
    <w:rsid w:val="00BB5486"/>
    <w:rsid w:val="00BB55F2"/>
    <w:rsid w:val="00BB5800"/>
    <w:rsid w:val="00BB5B34"/>
    <w:rsid w:val="00BB5BD2"/>
    <w:rsid w:val="00BB6195"/>
    <w:rsid w:val="00BB6318"/>
    <w:rsid w:val="00BB6463"/>
    <w:rsid w:val="00BB6679"/>
    <w:rsid w:val="00BB6C54"/>
    <w:rsid w:val="00BB6EB2"/>
    <w:rsid w:val="00BB7159"/>
    <w:rsid w:val="00BB776D"/>
    <w:rsid w:val="00BB79D7"/>
    <w:rsid w:val="00BC0581"/>
    <w:rsid w:val="00BC0B55"/>
    <w:rsid w:val="00BC0DA8"/>
    <w:rsid w:val="00BC163A"/>
    <w:rsid w:val="00BC17D2"/>
    <w:rsid w:val="00BC1BA5"/>
    <w:rsid w:val="00BC23DB"/>
    <w:rsid w:val="00BC2A1F"/>
    <w:rsid w:val="00BC2AB2"/>
    <w:rsid w:val="00BC2ADA"/>
    <w:rsid w:val="00BC2CDE"/>
    <w:rsid w:val="00BC2E02"/>
    <w:rsid w:val="00BC4AD5"/>
    <w:rsid w:val="00BC4F71"/>
    <w:rsid w:val="00BC5C4E"/>
    <w:rsid w:val="00BC7130"/>
    <w:rsid w:val="00BC72EA"/>
    <w:rsid w:val="00BC73BE"/>
    <w:rsid w:val="00BC7B39"/>
    <w:rsid w:val="00BD1263"/>
    <w:rsid w:val="00BD1A48"/>
    <w:rsid w:val="00BD1AF0"/>
    <w:rsid w:val="00BD23C3"/>
    <w:rsid w:val="00BD35A9"/>
    <w:rsid w:val="00BD4131"/>
    <w:rsid w:val="00BD4871"/>
    <w:rsid w:val="00BD4D1A"/>
    <w:rsid w:val="00BD4D67"/>
    <w:rsid w:val="00BD52D2"/>
    <w:rsid w:val="00BD53CD"/>
    <w:rsid w:val="00BD5496"/>
    <w:rsid w:val="00BD6CEC"/>
    <w:rsid w:val="00BE00F6"/>
    <w:rsid w:val="00BE0AB1"/>
    <w:rsid w:val="00BE12A4"/>
    <w:rsid w:val="00BE1630"/>
    <w:rsid w:val="00BE1B61"/>
    <w:rsid w:val="00BE20A2"/>
    <w:rsid w:val="00BE25BA"/>
    <w:rsid w:val="00BE3885"/>
    <w:rsid w:val="00BE3B7E"/>
    <w:rsid w:val="00BE44EB"/>
    <w:rsid w:val="00BE47DB"/>
    <w:rsid w:val="00BE48DF"/>
    <w:rsid w:val="00BE577C"/>
    <w:rsid w:val="00BE5B9A"/>
    <w:rsid w:val="00BE6111"/>
    <w:rsid w:val="00BE746E"/>
    <w:rsid w:val="00BE7FD0"/>
    <w:rsid w:val="00BF0194"/>
    <w:rsid w:val="00BF02DC"/>
    <w:rsid w:val="00BF0999"/>
    <w:rsid w:val="00BF0AED"/>
    <w:rsid w:val="00BF0CA5"/>
    <w:rsid w:val="00BF10BF"/>
    <w:rsid w:val="00BF11E6"/>
    <w:rsid w:val="00BF139A"/>
    <w:rsid w:val="00BF2C88"/>
    <w:rsid w:val="00BF3071"/>
    <w:rsid w:val="00BF3830"/>
    <w:rsid w:val="00BF4112"/>
    <w:rsid w:val="00BF4B31"/>
    <w:rsid w:val="00BF4C11"/>
    <w:rsid w:val="00BF4D8C"/>
    <w:rsid w:val="00BF50AA"/>
    <w:rsid w:val="00BF5581"/>
    <w:rsid w:val="00BF5755"/>
    <w:rsid w:val="00BF5941"/>
    <w:rsid w:val="00BF6BAD"/>
    <w:rsid w:val="00BF761C"/>
    <w:rsid w:val="00BF7C08"/>
    <w:rsid w:val="00BF7C63"/>
    <w:rsid w:val="00C000A3"/>
    <w:rsid w:val="00C00295"/>
    <w:rsid w:val="00C003F2"/>
    <w:rsid w:val="00C0078A"/>
    <w:rsid w:val="00C0258E"/>
    <w:rsid w:val="00C027C3"/>
    <w:rsid w:val="00C02978"/>
    <w:rsid w:val="00C02EC0"/>
    <w:rsid w:val="00C047A4"/>
    <w:rsid w:val="00C04E0A"/>
    <w:rsid w:val="00C05DE3"/>
    <w:rsid w:val="00C060B9"/>
    <w:rsid w:val="00C06F15"/>
    <w:rsid w:val="00C07424"/>
    <w:rsid w:val="00C07810"/>
    <w:rsid w:val="00C10C14"/>
    <w:rsid w:val="00C112AD"/>
    <w:rsid w:val="00C11764"/>
    <w:rsid w:val="00C12199"/>
    <w:rsid w:val="00C129A3"/>
    <w:rsid w:val="00C12CF3"/>
    <w:rsid w:val="00C134FF"/>
    <w:rsid w:val="00C13A02"/>
    <w:rsid w:val="00C13D81"/>
    <w:rsid w:val="00C13FE5"/>
    <w:rsid w:val="00C15269"/>
    <w:rsid w:val="00C15768"/>
    <w:rsid w:val="00C157A9"/>
    <w:rsid w:val="00C157E7"/>
    <w:rsid w:val="00C15E95"/>
    <w:rsid w:val="00C16350"/>
    <w:rsid w:val="00C1671B"/>
    <w:rsid w:val="00C169C1"/>
    <w:rsid w:val="00C16A6F"/>
    <w:rsid w:val="00C16B60"/>
    <w:rsid w:val="00C17425"/>
    <w:rsid w:val="00C17B7D"/>
    <w:rsid w:val="00C200E8"/>
    <w:rsid w:val="00C21506"/>
    <w:rsid w:val="00C215CF"/>
    <w:rsid w:val="00C215DF"/>
    <w:rsid w:val="00C222EA"/>
    <w:rsid w:val="00C22BE3"/>
    <w:rsid w:val="00C23912"/>
    <w:rsid w:val="00C23A9F"/>
    <w:rsid w:val="00C25DAE"/>
    <w:rsid w:val="00C266EE"/>
    <w:rsid w:val="00C26769"/>
    <w:rsid w:val="00C26C91"/>
    <w:rsid w:val="00C26C93"/>
    <w:rsid w:val="00C26C97"/>
    <w:rsid w:val="00C3048E"/>
    <w:rsid w:val="00C309AC"/>
    <w:rsid w:val="00C30F88"/>
    <w:rsid w:val="00C311CA"/>
    <w:rsid w:val="00C31963"/>
    <w:rsid w:val="00C33125"/>
    <w:rsid w:val="00C336B9"/>
    <w:rsid w:val="00C34F17"/>
    <w:rsid w:val="00C35F20"/>
    <w:rsid w:val="00C363E5"/>
    <w:rsid w:val="00C36A87"/>
    <w:rsid w:val="00C37623"/>
    <w:rsid w:val="00C37C5A"/>
    <w:rsid w:val="00C426ED"/>
    <w:rsid w:val="00C4310A"/>
    <w:rsid w:val="00C43223"/>
    <w:rsid w:val="00C4458E"/>
    <w:rsid w:val="00C4485B"/>
    <w:rsid w:val="00C457D5"/>
    <w:rsid w:val="00C46017"/>
    <w:rsid w:val="00C46B33"/>
    <w:rsid w:val="00C46BD1"/>
    <w:rsid w:val="00C47587"/>
    <w:rsid w:val="00C479CA"/>
    <w:rsid w:val="00C47AA8"/>
    <w:rsid w:val="00C508A7"/>
    <w:rsid w:val="00C515C5"/>
    <w:rsid w:val="00C51E3B"/>
    <w:rsid w:val="00C51E64"/>
    <w:rsid w:val="00C53115"/>
    <w:rsid w:val="00C53C3B"/>
    <w:rsid w:val="00C53F43"/>
    <w:rsid w:val="00C541DE"/>
    <w:rsid w:val="00C54964"/>
    <w:rsid w:val="00C55601"/>
    <w:rsid w:val="00C55A18"/>
    <w:rsid w:val="00C55B02"/>
    <w:rsid w:val="00C55ED6"/>
    <w:rsid w:val="00C57106"/>
    <w:rsid w:val="00C5780A"/>
    <w:rsid w:val="00C57A69"/>
    <w:rsid w:val="00C60F30"/>
    <w:rsid w:val="00C61274"/>
    <w:rsid w:val="00C619EA"/>
    <w:rsid w:val="00C62037"/>
    <w:rsid w:val="00C6229A"/>
    <w:rsid w:val="00C622D6"/>
    <w:rsid w:val="00C645B9"/>
    <w:rsid w:val="00C654ED"/>
    <w:rsid w:val="00C67656"/>
    <w:rsid w:val="00C707CB"/>
    <w:rsid w:val="00C713D8"/>
    <w:rsid w:val="00C7189B"/>
    <w:rsid w:val="00C71966"/>
    <w:rsid w:val="00C72672"/>
    <w:rsid w:val="00C72C64"/>
    <w:rsid w:val="00C733F2"/>
    <w:rsid w:val="00C73889"/>
    <w:rsid w:val="00C7581B"/>
    <w:rsid w:val="00C764BD"/>
    <w:rsid w:val="00C76713"/>
    <w:rsid w:val="00C76AC5"/>
    <w:rsid w:val="00C7701C"/>
    <w:rsid w:val="00C819F0"/>
    <w:rsid w:val="00C81B57"/>
    <w:rsid w:val="00C82134"/>
    <w:rsid w:val="00C82C64"/>
    <w:rsid w:val="00C82FB2"/>
    <w:rsid w:val="00C833A1"/>
    <w:rsid w:val="00C84508"/>
    <w:rsid w:val="00C84783"/>
    <w:rsid w:val="00C84C98"/>
    <w:rsid w:val="00C8549B"/>
    <w:rsid w:val="00C860B6"/>
    <w:rsid w:val="00C8655C"/>
    <w:rsid w:val="00C86EE1"/>
    <w:rsid w:val="00C87D37"/>
    <w:rsid w:val="00C91C5C"/>
    <w:rsid w:val="00C91D5B"/>
    <w:rsid w:val="00C92B4C"/>
    <w:rsid w:val="00C92D1F"/>
    <w:rsid w:val="00C92E33"/>
    <w:rsid w:val="00C92EE8"/>
    <w:rsid w:val="00C932AC"/>
    <w:rsid w:val="00C932AF"/>
    <w:rsid w:val="00C93494"/>
    <w:rsid w:val="00C93651"/>
    <w:rsid w:val="00C94101"/>
    <w:rsid w:val="00C95AE2"/>
    <w:rsid w:val="00C96743"/>
    <w:rsid w:val="00C968B0"/>
    <w:rsid w:val="00C97708"/>
    <w:rsid w:val="00C9780C"/>
    <w:rsid w:val="00C97A72"/>
    <w:rsid w:val="00C97AB8"/>
    <w:rsid w:val="00CA0038"/>
    <w:rsid w:val="00CA03D7"/>
    <w:rsid w:val="00CA05EB"/>
    <w:rsid w:val="00CA0866"/>
    <w:rsid w:val="00CA13B8"/>
    <w:rsid w:val="00CA153D"/>
    <w:rsid w:val="00CA1D3F"/>
    <w:rsid w:val="00CA21EA"/>
    <w:rsid w:val="00CA24D7"/>
    <w:rsid w:val="00CA3958"/>
    <w:rsid w:val="00CA3C55"/>
    <w:rsid w:val="00CA3E9D"/>
    <w:rsid w:val="00CA430B"/>
    <w:rsid w:val="00CA4EBA"/>
    <w:rsid w:val="00CA5A97"/>
    <w:rsid w:val="00CA61C7"/>
    <w:rsid w:val="00CA6423"/>
    <w:rsid w:val="00CA682A"/>
    <w:rsid w:val="00CA7A04"/>
    <w:rsid w:val="00CB04A3"/>
    <w:rsid w:val="00CB1C96"/>
    <w:rsid w:val="00CB27B5"/>
    <w:rsid w:val="00CB2ABA"/>
    <w:rsid w:val="00CB347B"/>
    <w:rsid w:val="00CB379E"/>
    <w:rsid w:val="00CB3D4D"/>
    <w:rsid w:val="00CB3E7F"/>
    <w:rsid w:val="00CB47F5"/>
    <w:rsid w:val="00CB496D"/>
    <w:rsid w:val="00CB49B2"/>
    <w:rsid w:val="00CB54E2"/>
    <w:rsid w:val="00CB6187"/>
    <w:rsid w:val="00CB6514"/>
    <w:rsid w:val="00CB701D"/>
    <w:rsid w:val="00CB7747"/>
    <w:rsid w:val="00CC068E"/>
    <w:rsid w:val="00CC07B3"/>
    <w:rsid w:val="00CC0955"/>
    <w:rsid w:val="00CC0AAE"/>
    <w:rsid w:val="00CC0B20"/>
    <w:rsid w:val="00CC1599"/>
    <w:rsid w:val="00CC2446"/>
    <w:rsid w:val="00CC2592"/>
    <w:rsid w:val="00CC27D2"/>
    <w:rsid w:val="00CC2BCA"/>
    <w:rsid w:val="00CC422C"/>
    <w:rsid w:val="00CC5088"/>
    <w:rsid w:val="00CC50ED"/>
    <w:rsid w:val="00CC5442"/>
    <w:rsid w:val="00CC579D"/>
    <w:rsid w:val="00CC5DE7"/>
    <w:rsid w:val="00CC5F02"/>
    <w:rsid w:val="00CC658D"/>
    <w:rsid w:val="00CC661B"/>
    <w:rsid w:val="00CC6758"/>
    <w:rsid w:val="00CC693A"/>
    <w:rsid w:val="00CD00F7"/>
    <w:rsid w:val="00CD0127"/>
    <w:rsid w:val="00CD100A"/>
    <w:rsid w:val="00CD1D02"/>
    <w:rsid w:val="00CD2ADE"/>
    <w:rsid w:val="00CD2D4B"/>
    <w:rsid w:val="00CD35E2"/>
    <w:rsid w:val="00CD3AD2"/>
    <w:rsid w:val="00CD3CBA"/>
    <w:rsid w:val="00CD4201"/>
    <w:rsid w:val="00CD49C6"/>
    <w:rsid w:val="00CD5628"/>
    <w:rsid w:val="00CD6434"/>
    <w:rsid w:val="00CD7154"/>
    <w:rsid w:val="00CD728D"/>
    <w:rsid w:val="00CD77E3"/>
    <w:rsid w:val="00CE1CD9"/>
    <w:rsid w:val="00CE1DBA"/>
    <w:rsid w:val="00CE2100"/>
    <w:rsid w:val="00CE25B7"/>
    <w:rsid w:val="00CE291E"/>
    <w:rsid w:val="00CE2C03"/>
    <w:rsid w:val="00CE3C5F"/>
    <w:rsid w:val="00CE52B9"/>
    <w:rsid w:val="00CE60C9"/>
    <w:rsid w:val="00CE61C2"/>
    <w:rsid w:val="00CE61F8"/>
    <w:rsid w:val="00CE65A4"/>
    <w:rsid w:val="00CE68C1"/>
    <w:rsid w:val="00CE6C1F"/>
    <w:rsid w:val="00CE70CE"/>
    <w:rsid w:val="00CE7863"/>
    <w:rsid w:val="00CF04D6"/>
    <w:rsid w:val="00CF0C27"/>
    <w:rsid w:val="00CF0CE4"/>
    <w:rsid w:val="00CF14F0"/>
    <w:rsid w:val="00CF24B5"/>
    <w:rsid w:val="00CF2A6D"/>
    <w:rsid w:val="00CF2B52"/>
    <w:rsid w:val="00CF2E04"/>
    <w:rsid w:val="00CF302A"/>
    <w:rsid w:val="00CF32F8"/>
    <w:rsid w:val="00CF3CB7"/>
    <w:rsid w:val="00CF4DE5"/>
    <w:rsid w:val="00CF5074"/>
    <w:rsid w:val="00CF6641"/>
    <w:rsid w:val="00CF66F9"/>
    <w:rsid w:val="00CF6803"/>
    <w:rsid w:val="00CF6F5B"/>
    <w:rsid w:val="00CF7046"/>
    <w:rsid w:val="00CF70D4"/>
    <w:rsid w:val="00CF7256"/>
    <w:rsid w:val="00CF7E2F"/>
    <w:rsid w:val="00CF7ED4"/>
    <w:rsid w:val="00D001C9"/>
    <w:rsid w:val="00D00D41"/>
    <w:rsid w:val="00D011E2"/>
    <w:rsid w:val="00D018D5"/>
    <w:rsid w:val="00D01A4F"/>
    <w:rsid w:val="00D02533"/>
    <w:rsid w:val="00D031EB"/>
    <w:rsid w:val="00D04346"/>
    <w:rsid w:val="00D04B32"/>
    <w:rsid w:val="00D04C15"/>
    <w:rsid w:val="00D050C1"/>
    <w:rsid w:val="00D051E2"/>
    <w:rsid w:val="00D05698"/>
    <w:rsid w:val="00D05FBF"/>
    <w:rsid w:val="00D05FC2"/>
    <w:rsid w:val="00D06A25"/>
    <w:rsid w:val="00D078F2"/>
    <w:rsid w:val="00D07EB1"/>
    <w:rsid w:val="00D07F43"/>
    <w:rsid w:val="00D10114"/>
    <w:rsid w:val="00D101ED"/>
    <w:rsid w:val="00D115D5"/>
    <w:rsid w:val="00D11EC0"/>
    <w:rsid w:val="00D11FDE"/>
    <w:rsid w:val="00D131C9"/>
    <w:rsid w:val="00D13674"/>
    <w:rsid w:val="00D13A37"/>
    <w:rsid w:val="00D1451D"/>
    <w:rsid w:val="00D146C6"/>
    <w:rsid w:val="00D15603"/>
    <w:rsid w:val="00D167E4"/>
    <w:rsid w:val="00D16D76"/>
    <w:rsid w:val="00D16FCB"/>
    <w:rsid w:val="00D171D8"/>
    <w:rsid w:val="00D17734"/>
    <w:rsid w:val="00D1778E"/>
    <w:rsid w:val="00D17E2F"/>
    <w:rsid w:val="00D219AD"/>
    <w:rsid w:val="00D222A6"/>
    <w:rsid w:val="00D22679"/>
    <w:rsid w:val="00D22872"/>
    <w:rsid w:val="00D229FC"/>
    <w:rsid w:val="00D2362E"/>
    <w:rsid w:val="00D24E61"/>
    <w:rsid w:val="00D255D0"/>
    <w:rsid w:val="00D25CCF"/>
    <w:rsid w:val="00D25DAA"/>
    <w:rsid w:val="00D27124"/>
    <w:rsid w:val="00D27E37"/>
    <w:rsid w:val="00D308E1"/>
    <w:rsid w:val="00D3110D"/>
    <w:rsid w:val="00D3113A"/>
    <w:rsid w:val="00D3114E"/>
    <w:rsid w:val="00D316FB"/>
    <w:rsid w:val="00D31A7A"/>
    <w:rsid w:val="00D32DDB"/>
    <w:rsid w:val="00D33250"/>
    <w:rsid w:val="00D33657"/>
    <w:rsid w:val="00D33AED"/>
    <w:rsid w:val="00D33C15"/>
    <w:rsid w:val="00D33E21"/>
    <w:rsid w:val="00D34277"/>
    <w:rsid w:val="00D343D2"/>
    <w:rsid w:val="00D347CB"/>
    <w:rsid w:val="00D34A69"/>
    <w:rsid w:val="00D34D32"/>
    <w:rsid w:val="00D350B8"/>
    <w:rsid w:val="00D351AE"/>
    <w:rsid w:val="00D3557E"/>
    <w:rsid w:val="00D357C2"/>
    <w:rsid w:val="00D35832"/>
    <w:rsid w:val="00D35B89"/>
    <w:rsid w:val="00D35BF5"/>
    <w:rsid w:val="00D35E86"/>
    <w:rsid w:val="00D35F0F"/>
    <w:rsid w:val="00D36257"/>
    <w:rsid w:val="00D367E2"/>
    <w:rsid w:val="00D3683B"/>
    <w:rsid w:val="00D37714"/>
    <w:rsid w:val="00D37AAC"/>
    <w:rsid w:val="00D4046E"/>
    <w:rsid w:val="00D40E87"/>
    <w:rsid w:val="00D40F28"/>
    <w:rsid w:val="00D40FD2"/>
    <w:rsid w:val="00D411AB"/>
    <w:rsid w:val="00D413DA"/>
    <w:rsid w:val="00D417F5"/>
    <w:rsid w:val="00D41F89"/>
    <w:rsid w:val="00D42361"/>
    <w:rsid w:val="00D42476"/>
    <w:rsid w:val="00D427BD"/>
    <w:rsid w:val="00D427E4"/>
    <w:rsid w:val="00D43635"/>
    <w:rsid w:val="00D43FE5"/>
    <w:rsid w:val="00D44CC3"/>
    <w:rsid w:val="00D45857"/>
    <w:rsid w:val="00D45CC6"/>
    <w:rsid w:val="00D45E70"/>
    <w:rsid w:val="00D4670C"/>
    <w:rsid w:val="00D46F80"/>
    <w:rsid w:val="00D47ADA"/>
    <w:rsid w:val="00D47BE5"/>
    <w:rsid w:val="00D50588"/>
    <w:rsid w:val="00D50751"/>
    <w:rsid w:val="00D510F2"/>
    <w:rsid w:val="00D513CB"/>
    <w:rsid w:val="00D5251F"/>
    <w:rsid w:val="00D52A39"/>
    <w:rsid w:val="00D54325"/>
    <w:rsid w:val="00D54640"/>
    <w:rsid w:val="00D54F53"/>
    <w:rsid w:val="00D5638D"/>
    <w:rsid w:val="00D573FC"/>
    <w:rsid w:val="00D578B6"/>
    <w:rsid w:val="00D57987"/>
    <w:rsid w:val="00D57F60"/>
    <w:rsid w:val="00D60CF3"/>
    <w:rsid w:val="00D62607"/>
    <w:rsid w:val="00D6273F"/>
    <w:rsid w:val="00D6316B"/>
    <w:rsid w:val="00D635D3"/>
    <w:rsid w:val="00D63793"/>
    <w:rsid w:val="00D63C38"/>
    <w:rsid w:val="00D63EAA"/>
    <w:rsid w:val="00D64296"/>
    <w:rsid w:val="00D64301"/>
    <w:rsid w:val="00D644D1"/>
    <w:rsid w:val="00D65ABA"/>
    <w:rsid w:val="00D6613C"/>
    <w:rsid w:val="00D66431"/>
    <w:rsid w:val="00D666F1"/>
    <w:rsid w:val="00D66EB5"/>
    <w:rsid w:val="00D66F46"/>
    <w:rsid w:val="00D67D4F"/>
    <w:rsid w:val="00D67FFE"/>
    <w:rsid w:val="00D711D6"/>
    <w:rsid w:val="00D71799"/>
    <w:rsid w:val="00D71934"/>
    <w:rsid w:val="00D74A70"/>
    <w:rsid w:val="00D7532F"/>
    <w:rsid w:val="00D75338"/>
    <w:rsid w:val="00D757D0"/>
    <w:rsid w:val="00D75F5B"/>
    <w:rsid w:val="00D76D34"/>
    <w:rsid w:val="00D76E70"/>
    <w:rsid w:val="00D76EA0"/>
    <w:rsid w:val="00D77591"/>
    <w:rsid w:val="00D77C89"/>
    <w:rsid w:val="00D808FA"/>
    <w:rsid w:val="00D82671"/>
    <w:rsid w:val="00D82812"/>
    <w:rsid w:val="00D82907"/>
    <w:rsid w:val="00D82F8B"/>
    <w:rsid w:val="00D83138"/>
    <w:rsid w:val="00D851E1"/>
    <w:rsid w:val="00D853FF"/>
    <w:rsid w:val="00D86D5E"/>
    <w:rsid w:val="00D86D9C"/>
    <w:rsid w:val="00D870D2"/>
    <w:rsid w:val="00D87577"/>
    <w:rsid w:val="00D9182B"/>
    <w:rsid w:val="00D923CA"/>
    <w:rsid w:val="00D92E3C"/>
    <w:rsid w:val="00D94441"/>
    <w:rsid w:val="00D94689"/>
    <w:rsid w:val="00D950D2"/>
    <w:rsid w:val="00D9680A"/>
    <w:rsid w:val="00D96CE1"/>
    <w:rsid w:val="00D975CF"/>
    <w:rsid w:val="00DA0023"/>
    <w:rsid w:val="00DA196A"/>
    <w:rsid w:val="00DA29E4"/>
    <w:rsid w:val="00DA67F1"/>
    <w:rsid w:val="00DA6CA5"/>
    <w:rsid w:val="00DA7773"/>
    <w:rsid w:val="00DA7AF0"/>
    <w:rsid w:val="00DA7BB0"/>
    <w:rsid w:val="00DA7CC7"/>
    <w:rsid w:val="00DB064E"/>
    <w:rsid w:val="00DB07E0"/>
    <w:rsid w:val="00DB0927"/>
    <w:rsid w:val="00DB1B33"/>
    <w:rsid w:val="00DB243A"/>
    <w:rsid w:val="00DB26B9"/>
    <w:rsid w:val="00DB4221"/>
    <w:rsid w:val="00DB5328"/>
    <w:rsid w:val="00DB53CD"/>
    <w:rsid w:val="00DB5451"/>
    <w:rsid w:val="00DB5569"/>
    <w:rsid w:val="00DB5BD1"/>
    <w:rsid w:val="00DB5F80"/>
    <w:rsid w:val="00DB67AC"/>
    <w:rsid w:val="00DB6C50"/>
    <w:rsid w:val="00DB74F5"/>
    <w:rsid w:val="00DB79FC"/>
    <w:rsid w:val="00DC06B6"/>
    <w:rsid w:val="00DC0D72"/>
    <w:rsid w:val="00DC1058"/>
    <w:rsid w:val="00DC2318"/>
    <w:rsid w:val="00DC25B4"/>
    <w:rsid w:val="00DC2CDB"/>
    <w:rsid w:val="00DC2CFD"/>
    <w:rsid w:val="00DC3F24"/>
    <w:rsid w:val="00DC4A23"/>
    <w:rsid w:val="00DC56E1"/>
    <w:rsid w:val="00DC665D"/>
    <w:rsid w:val="00DC686F"/>
    <w:rsid w:val="00DC7795"/>
    <w:rsid w:val="00DC7E7F"/>
    <w:rsid w:val="00DD0F6B"/>
    <w:rsid w:val="00DD2C25"/>
    <w:rsid w:val="00DD2CB0"/>
    <w:rsid w:val="00DD3C79"/>
    <w:rsid w:val="00DD57A4"/>
    <w:rsid w:val="00DD699B"/>
    <w:rsid w:val="00DD69B7"/>
    <w:rsid w:val="00DD6AB5"/>
    <w:rsid w:val="00DD6EEB"/>
    <w:rsid w:val="00DE0043"/>
    <w:rsid w:val="00DE01CC"/>
    <w:rsid w:val="00DE02E2"/>
    <w:rsid w:val="00DE08EA"/>
    <w:rsid w:val="00DE1D6F"/>
    <w:rsid w:val="00DE2A5B"/>
    <w:rsid w:val="00DE3CE4"/>
    <w:rsid w:val="00DE4C54"/>
    <w:rsid w:val="00DE52A5"/>
    <w:rsid w:val="00DE553D"/>
    <w:rsid w:val="00DE5A91"/>
    <w:rsid w:val="00DE5F5C"/>
    <w:rsid w:val="00DE612F"/>
    <w:rsid w:val="00DE7636"/>
    <w:rsid w:val="00DE7843"/>
    <w:rsid w:val="00DF00C4"/>
    <w:rsid w:val="00DF102C"/>
    <w:rsid w:val="00DF113D"/>
    <w:rsid w:val="00DF2863"/>
    <w:rsid w:val="00DF3069"/>
    <w:rsid w:val="00DF3784"/>
    <w:rsid w:val="00DF5977"/>
    <w:rsid w:val="00DF6120"/>
    <w:rsid w:val="00DF6EDA"/>
    <w:rsid w:val="00DF745B"/>
    <w:rsid w:val="00DF753F"/>
    <w:rsid w:val="00E006EF"/>
    <w:rsid w:val="00E00919"/>
    <w:rsid w:val="00E00EF8"/>
    <w:rsid w:val="00E01CD1"/>
    <w:rsid w:val="00E02E4B"/>
    <w:rsid w:val="00E04D34"/>
    <w:rsid w:val="00E05183"/>
    <w:rsid w:val="00E056E5"/>
    <w:rsid w:val="00E05F73"/>
    <w:rsid w:val="00E06F28"/>
    <w:rsid w:val="00E0756A"/>
    <w:rsid w:val="00E122DD"/>
    <w:rsid w:val="00E12814"/>
    <w:rsid w:val="00E12B5E"/>
    <w:rsid w:val="00E140DD"/>
    <w:rsid w:val="00E148F4"/>
    <w:rsid w:val="00E15215"/>
    <w:rsid w:val="00E1581E"/>
    <w:rsid w:val="00E16867"/>
    <w:rsid w:val="00E1686C"/>
    <w:rsid w:val="00E203EA"/>
    <w:rsid w:val="00E20C3D"/>
    <w:rsid w:val="00E20C44"/>
    <w:rsid w:val="00E21238"/>
    <w:rsid w:val="00E21B18"/>
    <w:rsid w:val="00E21B5D"/>
    <w:rsid w:val="00E239DC"/>
    <w:rsid w:val="00E244EA"/>
    <w:rsid w:val="00E24C62"/>
    <w:rsid w:val="00E25BF9"/>
    <w:rsid w:val="00E25D81"/>
    <w:rsid w:val="00E25F89"/>
    <w:rsid w:val="00E31281"/>
    <w:rsid w:val="00E3227E"/>
    <w:rsid w:val="00E33028"/>
    <w:rsid w:val="00E33406"/>
    <w:rsid w:val="00E33C95"/>
    <w:rsid w:val="00E33D28"/>
    <w:rsid w:val="00E33DF6"/>
    <w:rsid w:val="00E3476B"/>
    <w:rsid w:val="00E34F61"/>
    <w:rsid w:val="00E35603"/>
    <w:rsid w:val="00E3571F"/>
    <w:rsid w:val="00E359B5"/>
    <w:rsid w:val="00E364E0"/>
    <w:rsid w:val="00E376DD"/>
    <w:rsid w:val="00E40480"/>
    <w:rsid w:val="00E4142F"/>
    <w:rsid w:val="00E41ECF"/>
    <w:rsid w:val="00E42BCB"/>
    <w:rsid w:val="00E4379E"/>
    <w:rsid w:val="00E43F48"/>
    <w:rsid w:val="00E45056"/>
    <w:rsid w:val="00E4533D"/>
    <w:rsid w:val="00E45E08"/>
    <w:rsid w:val="00E46462"/>
    <w:rsid w:val="00E4646F"/>
    <w:rsid w:val="00E46C70"/>
    <w:rsid w:val="00E50D4B"/>
    <w:rsid w:val="00E526E8"/>
    <w:rsid w:val="00E52B31"/>
    <w:rsid w:val="00E5330E"/>
    <w:rsid w:val="00E53EA9"/>
    <w:rsid w:val="00E5461D"/>
    <w:rsid w:val="00E546D7"/>
    <w:rsid w:val="00E547C6"/>
    <w:rsid w:val="00E558CF"/>
    <w:rsid w:val="00E60561"/>
    <w:rsid w:val="00E6185C"/>
    <w:rsid w:val="00E61907"/>
    <w:rsid w:val="00E6249A"/>
    <w:rsid w:val="00E624A5"/>
    <w:rsid w:val="00E63400"/>
    <w:rsid w:val="00E6391D"/>
    <w:rsid w:val="00E63AA8"/>
    <w:rsid w:val="00E63BBC"/>
    <w:rsid w:val="00E63D5C"/>
    <w:rsid w:val="00E640B0"/>
    <w:rsid w:val="00E64789"/>
    <w:rsid w:val="00E65503"/>
    <w:rsid w:val="00E65967"/>
    <w:rsid w:val="00E662A8"/>
    <w:rsid w:val="00E664BC"/>
    <w:rsid w:val="00E6658A"/>
    <w:rsid w:val="00E66741"/>
    <w:rsid w:val="00E67141"/>
    <w:rsid w:val="00E67A90"/>
    <w:rsid w:val="00E67D09"/>
    <w:rsid w:val="00E67FC7"/>
    <w:rsid w:val="00E70994"/>
    <w:rsid w:val="00E71C33"/>
    <w:rsid w:val="00E7219E"/>
    <w:rsid w:val="00E73039"/>
    <w:rsid w:val="00E738D8"/>
    <w:rsid w:val="00E73C1D"/>
    <w:rsid w:val="00E74586"/>
    <w:rsid w:val="00E74BD4"/>
    <w:rsid w:val="00E75A40"/>
    <w:rsid w:val="00E7621B"/>
    <w:rsid w:val="00E762EE"/>
    <w:rsid w:val="00E77554"/>
    <w:rsid w:val="00E77C85"/>
    <w:rsid w:val="00E80364"/>
    <w:rsid w:val="00E8097F"/>
    <w:rsid w:val="00E8173B"/>
    <w:rsid w:val="00E81793"/>
    <w:rsid w:val="00E83100"/>
    <w:rsid w:val="00E83167"/>
    <w:rsid w:val="00E84389"/>
    <w:rsid w:val="00E844C8"/>
    <w:rsid w:val="00E84F37"/>
    <w:rsid w:val="00E85D13"/>
    <w:rsid w:val="00E861EF"/>
    <w:rsid w:val="00E86B25"/>
    <w:rsid w:val="00E87BC0"/>
    <w:rsid w:val="00E90AEF"/>
    <w:rsid w:val="00E91D80"/>
    <w:rsid w:val="00E92255"/>
    <w:rsid w:val="00E92873"/>
    <w:rsid w:val="00E93287"/>
    <w:rsid w:val="00E93A39"/>
    <w:rsid w:val="00E94ADA"/>
    <w:rsid w:val="00E96AEB"/>
    <w:rsid w:val="00EA00AF"/>
    <w:rsid w:val="00EA022E"/>
    <w:rsid w:val="00EA09D1"/>
    <w:rsid w:val="00EA1406"/>
    <w:rsid w:val="00EA2616"/>
    <w:rsid w:val="00EA2771"/>
    <w:rsid w:val="00EA29EF"/>
    <w:rsid w:val="00EA3BA7"/>
    <w:rsid w:val="00EA471D"/>
    <w:rsid w:val="00EA4E9F"/>
    <w:rsid w:val="00EA63DD"/>
    <w:rsid w:val="00EA64BC"/>
    <w:rsid w:val="00EA6CAF"/>
    <w:rsid w:val="00EA78E3"/>
    <w:rsid w:val="00EA7A2C"/>
    <w:rsid w:val="00EB0D87"/>
    <w:rsid w:val="00EB195E"/>
    <w:rsid w:val="00EB2256"/>
    <w:rsid w:val="00EB23FB"/>
    <w:rsid w:val="00EB2B48"/>
    <w:rsid w:val="00EB2C57"/>
    <w:rsid w:val="00EB4065"/>
    <w:rsid w:val="00EB42D5"/>
    <w:rsid w:val="00EB47F7"/>
    <w:rsid w:val="00EB48AE"/>
    <w:rsid w:val="00EB4DB8"/>
    <w:rsid w:val="00EB50A8"/>
    <w:rsid w:val="00EB5378"/>
    <w:rsid w:val="00EB5586"/>
    <w:rsid w:val="00EB5EE3"/>
    <w:rsid w:val="00EB5F83"/>
    <w:rsid w:val="00EB66DA"/>
    <w:rsid w:val="00EC0B14"/>
    <w:rsid w:val="00EC0B3B"/>
    <w:rsid w:val="00EC174E"/>
    <w:rsid w:val="00EC2758"/>
    <w:rsid w:val="00EC285F"/>
    <w:rsid w:val="00EC288D"/>
    <w:rsid w:val="00EC37DF"/>
    <w:rsid w:val="00EC3C1B"/>
    <w:rsid w:val="00EC4DB5"/>
    <w:rsid w:val="00EC51A8"/>
    <w:rsid w:val="00EC54CD"/>
    <w:rsid w:val="00EC589F"/>
    <w:rsid w:val="00EC6192"/>
    <w:rsid w:val="00EC735B"/>
    <w:rsid w:val="00EC79F0"/>
    <w:rsid w:val="00EC7CD2"/>
    <w:rsid w:val="00ED01C8"/>
    <w:rsid w:val="00ED082F"/>
    <w:rsid w:val="00ED08F8"/>
    <w:rsid w:val="00ED0C73"/>
    <w:rsid w:val="00ED1908"/>
    <w:rsid w:val="00ED1AE1"/>
    <w:rsid w:val="00ED1DE9"/>
    <w:rsid w:val="00ED1F06"/>
    <w:rsid w:val="00ED2CB8"/>
    <w:rsid w:val="00ED3286"/>
    <w:rsid w:val="00ED3450"/>
    <w:rsid w:val="00ED3ED3"/>
    <w:rsid w:val="00ED4630"/>
    <w:rsid w:val="00ED4C67"/>
    <w:rsid w:val="00ED53A8"/>
    <w:rsid w:val="00ED655F"/>
    <w:rsid w:val="00ED6840"/>
    <w:rsid w:val="00ED690E"/>
    <w:rsid w:val="00ED6B26"/>
    <w:rsid w:val="00ED6C41"/>
    <w:rsid w:val="00ED729A"/>
    <w:rsid w:val="00EE02BB"/>
    <w:rsid w:val="00EE120B"/>
    <w:rsid w:val="00EE1369"/>
    <w:rsid w:val="00EE17D6"/>
    <w:rsid w:val="00EE1A0B"/>
    <w:rsid w:val="00EE2581"/>
    <w:rsid w:val="00EE2FA2"/>
    <w:rsid w:val="00EE3D00"/>
    <w:rsid w:val="00EE3E41"/>
    <w:rsid w:val="00EE56EA"/>
    <w:rsid w:val="00EE5B86"/>
    <w:rsid w:val="00EE5C43"/>
    <w:rsid w:val="00EE654F"/>
    <w:rsid w:val="00EE6C9A"/>
    <w:rsid w:val="00EF05D8"/>
    <w:rsid w:val="00EF08C4"/>
    <w:rsid w:val="00EF0D46"/>
    <w:rsid w:val="00EF1735"/>
    <w:rsid w:val="00EF219A"/>
    <w:rsid w:val="00EF2238"/>
    <w:rsid w:val="00EF2A32"/>
    <w:rsid w:val="00EF2DDE"/>
    <w:rsid w:val="00EF357C"/>
    <w:rsid w:val="00EF361B"/>
    <w:rsid w:val="00EF406E"/>
    <w:rsid w:val="00EF43EB"/>
    <w:rsid w:val="00EF44F3"/>
    <w:rsid w:val="00EF45C1"/>
    <w:rsid w:val="00EF4699"/>
    <w:rsid w:val="00EF4ABB"/>
    <w:rsid w:val="00EF509D"/>
    <w:rsid w:val="00EF569A"/>
    <w:rsid w:val="00EF5C69"/>
    <w:rsid w:val="00EF61BD"/>
    <w:rsid w:val="00EF6419"/>
    <w:rsid w:val="00EF6420"/>
    <w:rsid w:val="00EF7C4B"/>
    <w:rsid w:val="00F0037C"/>
    <w:rsid w:val="00F00787"/>
    <w:rsid w:val="00F0091F"/>
    <w:rsid w:val="00F00AF8"/>
    <w:rsid w:val="00F0103D"/>
    <w:rsid w:val="00F01252"/>
    <w:rsid w:val="00F01AC0"/>
    <w:rsid w:val="00F02BAE"/>
    <w:rsid w:val="00F0325F"/>
    <w:rsid w:val="00F03473"/>
    <w:rsid w:val="00F054CE"/>
    <w:rsid w:val="00F05606"/>
    <w:rsid w:val="00F05A3B"/>
    <w:rsid w:val="00F05BE3"/>
    <w:rsid w:val="00F064E9"/>
    <w:rsid w:val="00F10127"/>
    <w:rsid w:val="00F102B6"/>
    <w:rsid w:val="00F10913"/>
    <w:rsid w:val="00F10B09"/>
    <w:rsid w:val="00F11DCD"/>
    <w:rsid w:val="00F1260C"/>
    <w:rsid w:val="00F13CA2"/>
    <w:rsid w:val="00F143AA"/>
    <w:rsid w:val="00F14481"/>
    <w:rsid w:val="00F15265"/>
    <w:rsid w:val="00F15CB8"/>
    <w:rsid w:val="00F15EC5"/>
    <w:rsid w:val="00F161E9"/>
    <w:rsid w:val="00F17C37"/>
    <w:rsid w:val="00F20758"/>
    <w:rsid w:val="00F20E4D"/>
    <w:rsid w:val="00F20EAD"/>
    <w:rsid w:val="00F21408"/>
    <w:rsid w:val="00F214FA"/>
    <w:rsid w:val="00F21FEC"/>
    <w:rsid w:val="00F2206C"/>
    <w:rsid w:val="00F2250E"/>
    <w:rsid w:val="00F22694"/>
    <w:rsid w:val="00F23736"/>
    <w:rsid w:val="00F24F00"/>
    <w:rsid w:val="00F277AE"/>
    <w:rsid w:val="00F30025"/>
    <w:rsid w:val="00F30944"/>
    <w:rsid w:val="00F30A42"/>
    <w:rsid w:val="00F31894"/>
    <w:rsid w:val="00F3261B"/>
    <w:rsid w:val="00F32B1C"/>
    <w:rsid w:val="00F33CBD"/>
    <w:rsid w:val="00F340A6"/>
    <w:rsid w:val="00F3418D"/>
    <w:rsid w:val="00F3433F"/>
    <w:rsid w:val="00F3497D"/>
    <w:rsid w:val="00F34E69"/>
    <w:rsid w:val="00F35D0D"/>
    <w:rsid w:val="00F36797"/>
    <w:rsid w:val="00F367C9"/>
    <w:rsid w:val="00F36E79"/>
    <w:rsid w:val="00F36EA5"/>
    <w:rsid w:val="00F37428"/>
    <w:rsid w:val="00F378DD"/>
    <w:rsid w:val="00F378DE"/>
    <w:rsid w:val="00F37F0F"/>
    <w:rsid w:val="00F40384"/>
    <w:rsid w:val="00F41DEE"/>
    <w:rsid w:val="00F42983"/>
    <w:rsid w:val="00F4376A"/>
    <w:rsid w:val="00F43CC3"/>
    <w:rsid w:val="00F44186"/>
    <w:rsid w:val="00F45CCB"/>
    <w:rsid w:val="00F45D84"/>
    <w:rsid w:val="00F465F2"/>
    <w:rsid w:val="00F468EC"/>
    <w:rsid w:val="00F4716E"/>
    <w:rsid w:val="00F4727E"/>
    <w:rsid w:val="00F47296"/>
    <w:rsid w:val="00F4743A"/>
    <w:rsid w:val="00F50777"/>
    <w:rsid w:val="00F518B0"/>
    <w:rsid w:val="00F51FAE"/>
    <w:rsid w:val="00F521EA"/>
    <w:rsid w:val="00F524F1"/>
    <w:rsid w:val="00F52778"/>
    <w:rsid w:val="00F5291E"/>
    <w:rsid w:val="00F533B1"/>
    <w:rsid w:val="00F53EB4"/>
    <w:rsid w:val="00F541F0"/>
    <w:rsid w:val="00F543C3"/>
    <w:rsid w:val="00F54482"/>
    <w:rsid w:val="00F55E05"/>
    <w:rsid w:val="00F55EE5"/>
    <w:rsid w:val="00F563E0"/>
    <w:rsid w:val="00F57279"/>
    <w:rsid w:val="00F5761F"/>
    <w:rsid w:val="00F616A6"/>
    <w:rsid w:val="00F62436"/>
    <w:rsid w:val="00F62851"/>
    <w:rsid w:val="00F62FFE"/>
    <w:rsid w:val="00F649B3"/>
    <w:rsid w:val="00F6509E"/>
    <w:rsid w:val="00F657FF"/>
    <w:rsid w:val="00F65E34"/>
    <w:rsid w:val="00F65F58"/>
    <w:rsid w:val="00F668DE"/>
    <w:rsid w:val="00F66C7B"/>
    <w:rsid w:val="00F67B9B"/>
    <w:rsid w:val="00F7014C"/>
    <w:rsid w:val="00F713E4"/>
    <w:rsid w:val="00F720FD"/>
    <w:rsid w:val="00F72F96"/>
    <w:rsid w:val="00F73F8D"/>
    <w:rsid w:val="00F73FB6"/>
    <w:rsid w:val="00F74014"/>
    <w:rsid w:val="00F744FD"/>
    <w:rsid w:val="00F747CB"/>
    <w:rsid w:val="00F747F8"/>
    <w:rsid w:val="00F75A5B"/>
    <w:rsid w:val="00F75CDC"/>
    <w:rsid w:val="00F75EC5"/>
    <w:rsid w:val="00F7696D"/>
    <w:rsid w:val="00F772E5"/>
    <w:rsid w:val="00F77D7F"/>
    <w:rsid w:val="00F80527"/>
    <w:rsid w:val="00F80A6C"/>
    <w:rsid w:val="00F815E3"/>
    <w:rsid w:val="00F81C40"/>
    <w:rsid w:val="00F82326"/>
    <w:rsid w:val="00F82818"/>
    <w:rsid w:val="00F82897"/>
    <w:rsid w:val="00F82FE3"/>
    <w:rsid w:val="00F83825"/>
    <w:rsid w:val="00F844AE"/>
    <w:rsid w:val="00F846E6"/>
    <w:rsid w:val="00F85303"/>
    <w:rsid w:val="00F85643"/>
    <w:rsid w:val="00F85B64"/>
    <w:rsid w:val="00F86A66"/>
    <w:rsid w:val="00F86D1E"/>
    <w:rsid w:val="00F86E14"/>
    <w:rsid w:val="00F87329"/>
    <w:rsid w:val="00F8762E"/>
    <w:rsid w:val="00F90074"/>
    <w:rsid w:val="00F901D1"/>
    <w:rsid w:val="00F90636"/>
    <w:rsid w:val="00F90C43"/>
    <w:rsid w:val="00F90C5D"/>
    <w:rsid w:val="00F91BE6"/>
    <w:rsid w:val="00F91BE8"/>
    <w:rsid w:val="00F91CCA"/>
    <w:rsid w:val="00F91CF5"/>
    <w:rsid w:val="00F92579"/>
    <w:rsid w:val="00F92CE9"/>
    <w:rsid w:val="00F9306F"/>
    <w:rsid w:val="00F93250"/>
    <w:rsid w:val="00F93F2A"/>
    <w:rsid w:val="00F94E67"/>
    <w:rsid w:val="00F9551A"/>
    <w:rsid w:val="00F958DB"/>
    <w:rsid w:val="00F95EAE"/>
    <w:rsid w:val="00F96B55"/>
    <w:rsid w:val="00F96E78"/>
    <w:rsid w:val="00F96EDF"/>
    <w:rsid w:val="00F971A4"/>
    <w:rsid w:val="00FA070B"/>
    <w:rsid w:val="00FA0B27"/>
    <w:rsid w:val="00FA0D40"/>
    <w:rsid w:val="00FA1AD0"/>
    <w:rsid w:val="00FA28D2"/>
    <w:rsid w:val="00FA331D"/>
    <w:rsid w:val="00FA405A"/>
    <w:rsid w:val="00FA42BE"/>
    <w:rsid w:val="00FA46FE"/>
    <w:rsid w:val="00FA4A93"/>
    <w:rsid w:val="00FA52D6"/>
    <w:rsid w:val="00FA607C"/>
    <w:rsid w:val="00FA6BA8"/>
    <w:rsid w:val="00FA7083"/>
    <w:rsid w:val="00FA711D"/>
    <w:rsid w:val="00FA7FE8"/>
    <w:rsid w:val="00FB0066"/>
    <w:rsid w:val="00FB08A9"/>
    <w:rsid w:val="00FB0DF9"/>
    <w:rsid w:val="00FB349B"/>
    <w:rsid w:val="00FB39B4"/>
    <w:rsid w:val="00FB3DD2"/>
    <w:rsid w:val="00FC0199"/>
    <w:rsid w:val="00FC0604"/>
    <w:rsid w:val="00FC1245"/>
    <w:rsid w:val="00FC3454"/>
    <w:rsid w:val="00FC3DB0"/>
    <w:rsid w:val="00FC4919"/>
    <w:rsid w:val="00FC4D9D"/>
    <w:rsid w:val="00FC53A9"/>
    <w:rsid w:val="00FC5B31"/>
    <w:rsid w:val="00FC5CDD"/>
    <w:rsid w:val="00FC65BA"/>
    <w:rsid w:val="00FC7117"/>
    <w:rsid w:val="00FC74A9"/>
    <w:rsid w:val="00FC7ECC"/>
    <w:rsid w:val="00FC7F0F"/>
    <w:rsid w:val="00FD040A"/>
    <w:rsid w:val="00FD0C3F"/>
    <w:rsid w:val="00FD125D"/>
    <w:rsid w:val="00FD17F5"/>
    <w:rsid w:val="00FD1DAE"/>
    <w:rsid w:val="00FD2089"/>
    <w:rsid w:val="00FD2D41"/>
    <w:rsid w:val="00FD3986"/>
    <w:rsid w:val="00FD3BDE"/>
    <w:rsid w:val="00FD3D4C"/>
    <w:rsid w:val="00FD3DC9"/>
    <w:rsid w:val="00FD3DFB"/>
    <w:rsid w:val="00FD4A41"/>
    <w:rsid w:val="00FD4A9E"/>
    <w:rsid w:val="00FD5211"/>
    <w:rsid w:val="00FD741A"/>
    <w:rsid w:val="00FD75EB"/>
    <w:rsid w:val="00FD78E4"/>
    <w:rsid w:val="00FD7D88"/>
    <w:rsid w:val="00FE0167"/>
    <w:rsid w:val="00FE03A7"/>
    <w:rsid w:val="00FE0F09"/>
    <w:rsid w:val="00FE11A9"/>
    <w:rsid w:val="00FE16CB"/>
    <w:rsid w:val="00FE24C6"/>
    <w:rsid w:val="00FE28CB"/>
    <w:rsid w:val="00FE2995"/>
    <w:rsid w:val="00FE2FA2"/>
    <w:rsid w:val="00FE31BE"/>
    <w:rsid w:val="00FE350E"/>
    <w:rsid w:val="00FE3BD7"/>
    <w:rsid w:val="00FE41C2"/>
    <w:rsid w:val="00FE4840"/>
    <w:rsid w:val="00FE5269"/>
    <w:rsid w:val="00FE6419"/>
    <w:rsid w:val="00FE6AEF"/>
    <w:rsid w:val="00FE706C"/>
    <w:rsid w:val="00FE70EC"/>
    <w:rsid w:val="00FE7706"/>
    <w:rsid w:val="00FF0215"/>
    <w:rsid w:val="00FF0B3F"/>
    <w:rsid w:val="00FF1004"/>
    <w:rsid w:val="00FF1E0E"/>
    <w:rsid w:val="00FF255F"/>
    <w:rsid w:val="00FF274C"/>
    <w:rsid w:val="00FF3ED9"/>
    <w:rsid w:val="00FF486B"/>
    <w:rsid w:val="00FF4C0C"/>
    <w:rsid w:val="00FF4D3D"/>
    <w:rsid w:val="00FF63D4"/>
    <w:rsid w:val="00FF648E"/>
    <w:rsid w:val="00FF6A34"/>
    <w:rsid w:val="00FF6E37"/>
    <w:rsid w:val="00FF7190"/>
    <w:rsid w:val="00FF79A2"/>
    <w:rsid w:val="01187134"/>
    <w:rsid w:val="01FA16AF"/>
    <w:rsid w:val="0257666F"/>
    <w:rsid w:val="03403292"/>
    <w:rsid w:val="061351B1"/>
    <w:rsid w:val="061F0439"/>
    <w:rsid w:val="06843B59"/>
    <w:rsid w:val="072F065A"/>
    <w:rsid w:val="09352FA0"/>
    <w:rsid w:val="09577783"/>
    <w:rsid w:val="09C973B7"/>
    <w:rsid w:val="0B080CF1"/>
    <w:rsid w:val="0BA94F9A"/>
    <w:rsid w:val="0C6942F8"/>
    <w:rsid w:val="0D256F52"/>
    <w:rsid w:val="0E655EB6"/>
    <w:rsid w:val="10001817"/>
    <w:rsid w:val="14964831"/>
    <w:rsid w:val="171E1EDD"/>
    <w:rsid w:val="19102984"/>
    <w:rsid w:val="198D064B"/>
    <w:rsid w:val="1D9E589D"/>
    <w:rsid w:val="1E855826"/>
    <w:rsid w:val="21A74ED1"/>
    <w:rsid w:val="224F5F1D"/>
    <w:rsid w:val="22C72C59"/>
    <w:rsid w:val="22EF66C6"/>
    <w:rsid w:val="253255E4"/>
    <w:rsid w:val="264B6524"/>
    <w:rsid w:val="2C022BDE"/>
    <w:rsid w:val="2C5369D9"/>
    <w:rsid w:val="2CCF3620"/>
    <w:rsid w:val="2E672336"/>
    <w:rsid w:val="2F6679E7"/>
    <w:rsid w:val="30646FE7"/>
    <w:rsid w:val="30E573FC"/>
    <w:rsid w:val="31783540"/>
    <w:rsid w:val="32072C47"/>
    <w:rsid w:val="383E7769"/>
    <w:rsid w:val="38DE5296"/>
    <w:rsid w:val="39B730A5"/>
    <w:rsid w:val="3B000479"/>
    <w:rsid w:val="3B7556A4"/>
    <w:rsid w:val="3F102DDC"/>
    <w:rsid w:val="40CD0597"/>
    <w:rsid w:val="41A45542"/>
    <w:rsid w:val="425337BF"/>
    <w:rsid w:val="43111897"/>
    <w:rsid w:val="432570AA"/>
    <w:rsid w:val="446D0CED"/>
    <w:rsid w:val="447A054B"/>
    <w:rsid w:val="447A2F7A"/>
    <w:rsid w:val="45D75F3F"/>
    <w:rsid w:val="46EF7826"/>
    <w:rsid w:val="46FE5F45"/>
    <w:rsid w:val="485918B3"/>
    <w:rsid w:val="49ED2DAE"/>
    <w:rsid w:val="49F74091"/>
    <w:rsid w:val="4B2561BA"/>
    <w:rsid w:val="4B571C52"/>
    <w:rsid w:val="4C1B27EE"/>
    <w:rsid w:val="4C880AED"/>
    <w:rsid w:val="4CB14988"/>
    <w:rsid w:val="50EA1E6F"/>
    <w:rsid w:val="51387D3D"/>
    <w:rsid w:val="54224C65"/>
    <w:rsid w:val="55C05909"/>
    <w:rsid w:val="572A6EB0"/>
    <w:rsid w:val="5AE87F3C"/>
    <w:rsid w:val="5B5D2115"/>
    <w:rsid w:val="5B81133F"/>
    <w:rsid w:val="5C7769C2"/>
    <w:rsid w:val="5CA31D42"/>
    <w:rsid w:val="5D7F7A62"/>
    <w:rsid w:val="5DCD5F11"/>
    <w:rsid w:val="5E8148A0"/>
    <w:rsid w:val="5E9C257D"/>
    <w:rsid w:val="6BC0648C"/>
    <w:rsid w:val="6C6D3FAD"/>
    <w:rsid w:val="6C774BA7"/>
    <w:rsid w:val="70037C26"/>
    <w:rsid w:val="71F60E85"/>
    <w:rsid w:val="73483052"/>
    <w:rsid w:val="734B1327"/>
    <w:rsid w:val="73B12F3C"/>
    <w:rsid w:val="740E632D"/>
    <w:rsid w:val="748F596E"/>
    <w:rsid w:val="75B6317B"/>
    <w:rsid w:val="774E7132"/>
    <w:rsid w:val="788A63E1"/>
    <w:rsid w:val="79163558"/>
    <w:rsid w:val="7B845242"/>
    <w:rsid w:val="7CA665A3"/>
    <w:rsid w:val="7E3C0907"/>
    <w:rsid w:val="7E60182E"/>
    <w:rsid w:val="7EB53E39"/>
  </w:rsids>
  <m:mathPr>
    <m:mathFont m:val="Cambria Math"/>
    <m:brkBin m:val="before"/>
    <m:brkBinSub m:val="--"/>
    <m:smallFrac/>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41192C7"/>
  <w15:docId w15:val="{8E987B31-487E-4977-AC85-21C134139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D88"/>
    <w:pPr>
      <w:spacing w:after="200" w:line="276"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ar"/>
    <w:uiPriority w:val="9"/>
    <w:qFormat/>
    <w:rsid w:val="00FD7D8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3">
    <w:name w:val="heading 3"/>
    <w:basedOn w:val="Normal"/>
    <w:next w:val="Normal"/>
    <w:link w:val="Ttulo3Car"/>
    <w:uiPriority w:val="9"/>
    <w:semiHidden/>
    <w:unhideWhenUsed/>
    <w:qFormat/>
    <w:rsid w:val="001C418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Asuntodelcomentario">
    <w:name w:val="annotation subject"/>
    <w:basedOn w:val="Textocomentario"/>
    <w:next w:val="Textocomentario"/>
    <w:link w:val="AsuntodelcomentarioCar"/>
    <w:uiPriority w:val="99"/>
    <w:semiHidden/>
    <w:unhideWhenUsed/>
    <w:qFormat/>
    <w:rsid w:val="00FD7D88"/>
    <w:rPr>
      <w:b/>
      <w:bCs/>
    </w:rPr>
  </w:style>
  <w:style w:type="paragraph" w:styleId="Textocomentario">
    <w:name w:val="annotation text"/>
    <w:basedOn w:val="Normal"/>
    <w:link w:val="TextocomentarioCar"/>
    <w:uiPriority w:val="99"/>
    <w:unhideWhenUsed/>
    <w:qFormat/>
    <w:rsid w:val="00FD7D88"/>
    <w:pPr>
      <w:spacing w:line="240" w:lineRule="auto"/>
    </w:pPr>
    <w:rPr>
      <w:sz w:val="20"/>
      <w:szCs w:val="20"/>
    </w:rPr>
  </w:style>
  <w:style w:type="paragraph" w:styleId="Textodeglobo">
    <w:name w:val="Balloon Text"/>
    <w:basedOn w:val="Normal"/>
    <w:link w:val="TextodegloboCar"/>
    <w:uiPriority w:val="99"/>
    <w:semiHidden/>
    <w:unhideWhenUsed/>
    <w:qFormat/>
    <w:rsid w:val="00FD7D88"/>
    <w:pPr>
      <w:spacing w:after="0" w:line="240" w:lineRule="auto"/>
    </w:pPr>
    <w:rPr>
      <w:rFonts w:ascii="Tahoma" w:hAnsi="Tahoma" w:cs="Tahoma"/>
      <w:sz w:val="16"/>
      <w:szCs w:val="16"/>
    </w:rPr>
  </w:style>
  <w:style w:type="paragraph" w:styleId="Encabezado">
    <w:name w:val="header"/>
    <w:basedOn w:val="Normal"/>
    <w:link w:val="EncabezadoCar"/>
    <w:uiPriority w:val="99"/>
    <w:unhideWhenUsed/>
    <w:qFormat/>
    <w:rsid w:val="00FD7D88"/>
    <w:pPr>
      <w:tabs>
        <w:tab w:val="center" w:pos="4419"/>
        <w:tab w:val="right" w:pos="8838"/>
      </w:tabs>
      <w:spacing w:after="0" w:line="240" w:lineRule="auto"/>
    </w:pPr>
  </w:style>
  <w:style w:type="paragraph" w:styleId="NormalWeb">
    <w:name w:val="Normal (Web)"/>
    <w:basedOn w:val="Normal"/>
    <w:uiPriority w:val="99"/>
    <w:unhideWhenUsed/>
    <w:qFormat/>
    <w:rsid w:val="00FD7D8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qFormat/>
    <w:rsid w:val="00FD7D88"/>
    <w:pPr>
      <w:tabs>
        <w:tab w:val="center" w:pos="4419"/>
        <w:tab w:val="right" w:pos="8838"/>
      </w:tabs>
      <w:spacing w:after="0" w:line="240" w:lineRule="auto"/>
    </w:pPr>
  </w:style>
  <w:style w:type="character" w:styleId="Refdecomentario">
    <w:name w:val="annotation reference"/>
    <w:basedOn w:val="Fuentedeprrafopredeter"/>
    <w:uiPriority w:val="99"/>
    <w:semiHidden/>
    <w:unhideWhenUsed/>
    <w:qFormat/>
    <w:rsid w:val="00FD7D88"/>
    <w:rPr>
      <w:sz w:val="16"/>
      <w:szCs w:val="16"/>
    </w:rPr>
  </w:style>
  <w:style w:type="character" w:styleId="Hipervnculo">
    <w:name w:val="Hyperlink"/>
    <w:basedOn w:val="Fuentedeprrafopredeter"/>
    <w:uiPriority w:val="99"/>
    <w:unhideWhenUsed/>
    <w:qFormat/>
    <w:rsid w:val="00FD7D88"/>
    <w:rPr>
      <w:color w:val="0000FF"/>
      <w:u w:val="single"/>
    </w:rPr>
  </w:style>
  <w:style w:type="character" w:styleId="Textoennegrita">
    <w:name w:val="Strong"/>
    <w:basedOn w:val="Fuentedeprrafopredeter"/>
    <w:uiPriority w:val="22"/>
    <w:qFormat/>
    <w:rsid w:val="00FD7D88"/>
    <w:rPr>
      <w:b/>
      <w:bCs/>
    </w:rPr>
  </w:style>
  <w:style w:type="table" w:styleId="Tablaconcuadrcula">
    <w:name w:val="Table Grid"/>
    <w:basedOn w:val="Tablanormal"/>
    <w:uiPriority w:val="59"/>
    <w:qFormat/>
    <w:rsid w:val="00FD7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D7D88"/>
    <w:pPr>
      <w:ind w:left="720"/>
      <w:contextualSpacing/>
    </w:pPr>
  </w:style>
  <w:style w:type="character" w:customStyle="1" w:styleId="TextodegloboCar">
    <w:name w:val="Texto de globo Car"/>
    <w:basedOn w:val="Fuentedeprrafopredeter"/>
    <w:link w:val="Textodeglobo"/>
    <w:uiPriority w:val="99"/>
    <w:semiHidden/>
    <w:qFormat/>
    <w:rsid w:val="00FD7D88"/>
    <w:rPr>
      <w:rFonts w:ascii="Tahoma" w:hAnsi="Tahoma" w:cs="Tahoma"/>
      <w:sz w:val="16"/>
      <w:szCs w:val="16"/>
    </w:rPr>
  </w:style>
  <w:style w:type="paragraph" w:styleId="Sinespaciado">
    <w:name w:val="No Spacing"/>
    <w:uiPriority w:val="1"/>
    <w:qFormat/>
    <w:rsid w:val="00FD7D88"/>
    <w:rPr>
      <w:rFonts w:asciiTheme="minorHAnsi" w:eastAsiaTheme="minorHAnsi" w:hAnsiTheme="minorHAnsi" w:cstheme="minorBidi"/>
      <w:sz w:val="22"/>
      <w:szCs w:val="22"/>
      <w:lang w:eastAsia="en-US"/>
    </w:rPr>
  </w:style>
  <w:style w:type="character" w:customStyle="1" w:styleId="apple-converted-space">
    <w:name w:val="apple-converted-space"/>
    <w:basedOn w:val="Fuentedeprrafopredeter"/>
    <w:qFormat/>
    <w:rsid w:val="00FD7D88"/>
  </w:style>
  <w:style w:type="character" w:styleId="Textodelmarcadordeposicin">
    <w:name w:val="Placeholder Text"/>
    <w:basedOn w:val="Fuentedeprrafopredeter"/>
    <w:uiPriority w:val="99"/>
    <w:semiHidden/>
    <w:qFormat/>
    <w:rsid w:val="00FD7D88"/>
    <w:rPr>
      <w:color w:val="808080"/>
    </w:rPr>
  </w:style>
  <w:style w:type="character" w:customStyle="1" w:styleId="diagramas">
    <w:name w:val="diagramas"/>
    <w:basedOn w:val="Fuentedeprrafopredeter"/>
    <w:qFormat/>
    <w:rsid w:val="00FD7D88"/>
  </w:style>
  <w:style w:type="paragraph" w:customStyle="1" w:styleId="texto">
    <w:name w:val="texto"/>
    <w:basedOn w:val="Normal"/>
    <w:qFormat/>
    <w:rsid w:val="00FD7D8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EncabezadoCar">
    <w:name w:val="Encabezado Car"/>
    <w:basedOn w:val="Fuentedeprrafopredeter"/>
    <w:link w:val="Encabezado"/>
    <w:uiPriority w:val="99"/>
    <w:qFormat/>
    <w:rsid w:val="00FD7D88"/>
  </w:style>
  <w:style w:type="character" w:customStyle="1" w:styleId="PiedepginaCar">
    <w:name w:val="Pie de página Car"/>
    <w:basedOn w:val="Fuentedeprrafopredeter"/>
    <w:link w:val="Piedepgina"/>
    <w:uiPriority w:val="99"/>
    <w:qFormat/>
    <w:rsid w:val="00FD7D88"/>
  </w:style>
  <w:style w:type="character" w:customStyle="1" w:styleId="TextocomentarioCar">
    <w:name w:val="Texto comentario Car"/>
    <w:basedOn w:val="Fuentedeprrafopredeter"/>
    <w:link w:val="Textocomentario"/>
    <w:uiPriority w:val="99"/>
    <w:qFormat/>
    <w:rsid w:val="00FD7D88"/>
    <w:rPr>
      <w:sz w:val="20"/>
      <w:szCs w:val="20"/>
    </w:rPr>
  </w:style>
  <w:style w:type="character" w:customStyle="1" w:styleId="AsuntodelcomentarioCar">
    <w:name w:val="Asunto del comentario Car"/>
    <w:basedOn w:val="TextocomentarioCar"/>
    <w:link w:val="Asuntodelcomentario"/>
    <w:uiPriority w:val="99"/>
    <w:semiHidden/>
    <w:qFormat/>
    <w:rsid w:val="00FD7D88"/>
    <w:rPr>
      <w:b/>
      <w:bCs/>
      <w:sz w:val="20"/>
      <w:szCs w:val="20"/>
    </w:rPr>
  </w:style>
  <w:style w:type="character" w:customStyle="1" w:styleId="Ttulo1Car">
    <w:name w:val="Título 1 Car"/>
    <w:basedOn w:val="Fuentedeprrafopredeter"/>
    <w:link w:val="Ttulo1"/>
    <w:uiPriority w:val="9"/>
    <w:qFormat/>
    <w:rsid w:val="00FD7D88"/>
    <w:rPr>
      <w:rFonts w:asciiTheme="majorHAnsi" w:eastAsiaTheme="majorEastAsia" w:hAnsiTheme="majorHAnsi" w:cstheme="majorBidi"/>
      <w:b/>
      <w:bCs/>
      <w:color w:val="2E74B5" w:themeColor="accent1" w:themeShade="BF"/>
      <w:sz w:val="28"/>
      <w:szCs w:val="28"/>
    </w:rPr>
  </w:style>
  <w:style w:type="character" w:styleId="Hipervnculovisitado">
    <w:name w:val="FollowedHyperlink"/>
    <w:basedOn w:val="Fuentedeprrafopredeter"/>
    <w:uiPriority w:val="99"/>
    <w:semiHidden/>
    <w:unhideWhenUsed/>
    <w:rsid w:val="007C2937"/>
    <w:rPr>
      <w:color w:val="954F72" w:themeColor="followedHyperlink"/>
      <w:u w:val="single"/>
    </w:rPr>
  </w:style>
  <w:style w:type="character" w:customStyle="1" w:styleId="Mencinsinresolver1">
    <w:name w:val="Mención sin resolver1"/>
    <w:basedOn w:val="Fuentedeprrafopredeter"/>
    <w:uiPriority w:val="99"/>
    <w:semiHidden/>
    <w:unhideWhenUsed/>
    <w:rsid w:val="00D870D2"/>
    <w:rPr>
      <w:color w:val="605E5C"/>
      <w:shd w:val="clear" w:color="auto" w:fill="E1DFDD"/>
    </w:rPr>
  </w:style>
  <w:style w:type="paragraph" w:styleId="Revisin">
    <w:name w:val="Revision"/>
    <w:hidden/>
    <w:uiPriority w:val="99"/>
    <w:semiHidden/>
    <w:rsid w:val="007912D0"/>
    <w:rPr>
      <w:rFonts w:asciiTheme="minorHAnsi" w:eastAsiaTheme="minorHAnsi" w:hAnsiTheme="minorHAnsi" w:cstheme="minorBidi"/>
      <w:sz w:val="22"/>
      <w:szCs w:val="22"/>
      <w:lang w:eastAsia="en-US"/>
    </w:rPr>
  </w:style>
  <w:style w:type="character" w:styleId="Mencinsinresolver">
    <w:name w:val="Unresolved Mention"/>
    <w:basedOn w:val="Fuentedeprrafopredeter"/>
    <w:uiPriority w:val="99"/>
    <w:semiHidden/>
    <w:unhideWhenUsed/>
    <w:rsid w:val="000D54BE"/>
    <w:rPr>
      <w:color w:val="605E5C"/>
      <w:shd w:val="clear" w:color="auto" w:fill="E1DFDD"/>
    </w:rPr>
  </w:style>
  <w:style w:type="character" w:customStyle="1" w:styleId="Ttulo3Car">
    <w:name w:val="Título 3 Car"/>
    <w:basedOn w:val="Fuentedeprrafopredeter"/>
    <w:link w:val="Ttulo3"/>
    <w:uiPriority w:val="9"/>
    <w:semiHidden/>
    <w:rsid w:val="001C418A"/>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054785">
      <w:bodyDiv w:val="1"/>
      <w:marLeft w:val="0"/>
      <w:marRight w:val="0"/>
      <w:marTop w:val="0"/>
      <w:marBottom w:val="0"/>
      <w:divBdr>
        <w:top w:val="none" w:sz="0" w:space="0" w:color="auto"/>
        <w:left w:val="none" w:sz="0" w:space="0" w:color="auto"/>
        <w:bottom w:val="none" w:sz="0" w:space="0" w:color="auto"/>
        <w:right w:val="none" w:sz="0" w:space="0" w:color="auto"/>
      </w:divBdr>
    </w:div>
    <w:div w:id="336541014">
      <w:bodyDiv w:val="1"/>
      <w:marLeft w:val="0"/>
      <w:marRight w:val="0"/>
      <w:marTop w:val="0"/>
      <w:marBottom w:val="0"/>
      <w:divBdr>
        <w:top w:val="none" w:sz="0" w:space="0" w:color="auto"/>
        <w:left w:val="none" w:sz="0" w:space="0" w:color="auto"/>
        <w:bottom w:val="none" w:sz="0" w:space="0" w:color="auto"/>
        <w:right w:val="none" w:sz="0" w:space="0" w:color="auto"/>
      </w:divBdr>
    </w:div>
    <w:div w:id="396706715">
      <w:bodyDiv w:val="1"/>
      <w:marLeft w:val="0"/>
      <w:marRight w:val="0"/>
      <w:marTop w:val="0"/>
      <w:marBottom w:val="0"/>
      <w:divBdr>
        <w:top w:val="none" w:sz="0" w:space="0" w:color="auto"/>
        <w:left w:val="none" w:sz="0" w:space="0" w:color="auto"/>
        <w:bottom w:val="none" w:sz="0" w:space="0" w:color="auto"/>
        <w:right w:val="none" w:sz="0" w:space="0" w:color="auto"/>
      </w:divBdr>
    </w:div>
    <w:div w:id="457920935">
      <w:bodyDiv w:val="1"/>
      <w:marLeft w:val="0"/>
      <w:marRight w:val="0"/>
      <w:marTop w:val="0"/>
      <w:marBottom w:val="0"/>
      <w:divBdr>
        <w:top w:val="none" w:sz="0" w:space="0" w:color="auto"/>
        <w:left w:val="none" w:sz="0" w:space="0" w:color="auto"/>
        <w:bottom w:val="none" w:sz="0" w:space="0" w:color="auto"/>
        <w:right w:val="none" w:sz="0" w:space="0" w:color="auto"/>
      </w:divBdr>
    </w:div>
    <w:div w:id="458032064">
      <w:bodyDiv w:val="1"/>
      <w:marLeft w:val="0"/>
      <w:marRight w:val="0"/>
      <w:marTop w:val="0"/>
      <w:marBottom w:val="0"/>
      <w:divBdr>
        <w:top w:val="none" w:sz="0" w:space="0" w:color="auto"/>
        <w:left w:val="none" w:sz="0" w:space="0" w:color="auto"/>
        <w:bottom w:val="none" w:sz="0" w:space="0" w:color="auto"/>
        <w:right w:val="none" w:sz="0" w:space="0" w:color="auto"/>
      </w:divBdr>
    </w:div>
    <w:div w:id="465466195">
      <w:bodyDiv w:val="1"/>
      <w:marLeft w:val="0"/>
      <w:marRight w:val="0"/>
      <w:marTop w:val="0"/>
      <w:marBottom w:val="0"/>
      <w:divBdr>
        <w:top w:val="none" w:sz="0" w:space="0" w:color="auto"/>
        <w:left w:val="none" w:sz="0" w:space="0" w:color="auto"/>
        <w:bottom w:val="none" w:sz="0" w:space="0" w:color="auto"/>
        <w:right w:val="none" w:sz="0" w:space="0" w:color="auto"/>
      </w:divBdr>
    </w:div>
    <w:div w:id="470680902">
      <w:bodyDiv w:val="1"/>
      <w:marLeft w:val="0"/>
      <w:marRight w:val="0"/>
      <w:marTop w:val="0"/>
      <w:marBottom w:val="0"/>
      <w:divBdr>
        <w:top w:val="none" w:sz="0" w:space="0" w:color="auto"/>
        <w:left w:val="none" w:sz="0" w:space="0" w:color="auto"/>
        <w:bottom w:val="none" w:sz="0" w:space="0" w:color="auto"/>
        <w:right w:val="none" w:sz="0" w:space="0" w:color="auto"/>
      </w:divBdr>
    </w:div>
    <w:div w:id="575089238">
      <w:bodyDiv w:val="1"/>
      <w:marLeft w:val="0"/>
      <w:marRight w:val="0"/>
      <w:marTop w:val="0"/>
      <w:marBottom w:val="0"/>
      <w:divBdr>
        <w:top w:val="none" w:sz="0" w:space="0" w:color="auto"/>
        <w:left w:val="none" w:sz="0" w:space="0" w:color="auto"/>
        <w:bottom w:val="none" w:sz="0" w:space="0" w:color="auto"/>
        <w:right w:val="none" w:sz="0" w:space="0" w:color="auto"/>
      </w:divBdr>
    </w:div>
    <w:div w:id="654802721">
      <w:bodyDiv w:val="1"/>
      <w:marLeft w:val="0"/>
      <w:marRight w:val="0"/>
      <w:marTop w:val="0"/>
      <w:marBottom w:val="0"/>
      <w:divBdr>
        <w:top w:val="none" w:sz="0" w:space="0" w:color="auto"/>
        <w:left w:val="none" w:sz="0" w:space="0" w:color="auto"/>
        <w:bottom w:val="none" w:sz="0" w:space="0" w:color="auto"/>
        <w:right w:val="none" w:sz="0" w:space="0" w:color="auto"/>
      </w:divBdr>
    </w:div>
    <w:div w:id="669410458">
      <w:bodyDiv w:val="1"/>
      <w:marLeft w:val="0"/>
      <w:marRight w:val="0"/>
      <w:marTop w:val="0"/>
      <w:marBottom w:val="0"/>
      <w:divBdr>
        <w:top w:val="none" w:sz="0" w:space="0" w:color="auto"/>
        <w:left w:val="none" w:sz="0" w:space="0" w:color="auto"/>
        <w:bottom w:val="none" w:sz="0" w:space="0" w:color="auto"/>
        <w:right w:val="none" w:sz="0" w:space="0" w:color="auto"/>
      </w:divBdr>
    </w:div>
    <w:div w:id="693505752">
      <w:bodyDiv w:val="1"/>
      <w:marLeft w:val="0"/>
      <w:marRight w:val="0"/>
      <w:marTop w:val="0"/>
      <w:marBottom w:val="0"/>
      <w:divBdr>
        <w:top w:val="none" w:sz="0" w:space="0" w:color="auto"/>
        <w:left w:val="none" w:sz="0" w:space="0" w:color="auto"/>
        <w:bottom w:val="none" w:sz="0" w:space="0" w:color="auto"/>
        <w:right w:val="none" w:sz="0" w:space="0" w:color="auto"/>
      </w:divBdr>
    </w:div>
    <w:div w:id="764153241">
      <w:bodyDiv w:val="1"/>
      <w:marLeft w:val="0"/>
      <w:marRight w:val="0"/>
      <w:marTop w:val="0"/>
      <w:marBottom w:val="0"/>
      <w:divBdr>
        <w:top w:val="none" w:sz="0" w:space="0" w:color="auto"/>
        <w:left w:val="none" w:sz="0" w:space="0" w:color="auto"/>
        <w:bottom w:val="none" w:sz="0" w:space="0" w:color="auto"/>
        <w:right w:val="none" w:sz="0" w:space="0" w:color="auto"/>
      </w:divBdr>
    </w:div>
    <w:div w:id="950012560">
      <w:bodyDiv w:val="1"/>
      <w:marLeft w:val="0"/>
      <w:marRight w:val="0"/>
      <w:marTop w:val="0"/>
      <w:marBottom w:val="0"/>
      <w:divBdr>
        <w:top w:val="none" w:sz="0" w:space="0" w:color="auto"/>
        <w:left w:val="none" w:sz="0" w:space="0" w:color="auto"/>
        <w:bottom w:val="none" w:sz="0" w:space="0" w:color="auto"/>
        <w:right w:val="none" w:sz="0" w:space="0" w:color="auto"/>
      </w:divBdr>
    </w:div>
    <w:div w:id="977029079">
      <w:bodyDiv w:val="1"/>
      <w:marLeft w:val="0"/>
      <w:marRight w:val="0"/>
      <w:marTop w:val="0"/>
      <w:marBottom w:val="0"/>
      <w:divBdr>
        <w:top w:val="none" w:sz="0" w:space="0" w:color="auto"/>
        <w:left w:val="none" w:sz="0" w:space="0" w:color="auto"/>
        <w:bottom w:val="none" w:sz="0" w:space="0" w:color="auto"/>
        <w:right w:val="none" w:sz="0" w:space="0" w:color="auto"/>
      </w:divBdr>
    </w:div>
    <w:div w:id="1154295212">
      <w:bodyDiv w:val="1"/>
      <w:marLeft w:val="0"/>
      <w:marRight w:val="0"/>
      <w:marTop w:val="0"/>
      <w:marBottom w:val="0"/>
      <w:divBdr>
        <w:top w:val="none" w:sz="0" w:space="0" w:color="auto"/>
        <w:left w:val="none" w:sz="0" w:space="0" w:color="auto"/>
        <w:bottom w:val="none" w:sz="0" w:space="0" w:color="auto"/>
        <w:right w:val="none" w:sz="0" w:space="0" w:color="auto"/>
      </w:divBdr>
    </w:div>
    <w:div w:id="1205291430">
      <w:bodyDiv w:val="1"/>
      <w:marLeft w:val="0"/>
      <w:marRight w:val="0"/>
      <w:marTop w:val="0"/>
      <w:marBottom w:val="0"/>
      <w:divBdr>
        <w:top w:val="none" w:sz="0" w:space="0" w:color="auto"/>
        <w:left w:val="none" w:sz="0" w:space="0" w:color="auto"/>
        <w:bottom w:val="none" w:sz="0" w:space="0" w:color="auto"/>
        <w:right w:val="none" w:sz="0" w:space="0" w:color="auto"/>
      </w:divBdr>
    </w:div>
    <w:div w:id="1238398412">
      <w:bodyDiv w:val="1"/>
      <w:marLeft w:val="0"/>
      <w:marRight w:val="0"/>
      <w:marTop w:val="0"/>
      <w:marBottom w:val="0"/>
      <w:divBdr>
        <w:top w:val="none" w:sz="0" w:space="0" w:color="auto"/>
        <w:left w:val="none" w:sz="0" w:space="0" w:color="auto"/>
        <w:bottom w:val="none" w:sz="0" w:space="0" w:color="auto"/>
        <w:right w:val="none" w:sz="0" w:space="0" w:color="auto"/>
      </w:divBdr>
    </w:div>
    <w:div w:id="1250772258">
      <w:bodyDiv w:val="1"/>
      <w:marLeft w:val="0"/>
      <w:marRight w:val="0"/>
      <w:marTop w:val="0"/>
      <w:marBottom w:val="0"/>
      <w:divBdr>
        <w:top w:val="none" w:sz="0" w:space="0" w:color="auto"/>
        <w:left w:val="none" w:sz="0" w:space="0" w:color="auto"/>
        <w:bottom w:val="none" w:sz="0" w:space="0" w:color="auto"/>
        <w:right w:val="none" w:sz="0" w:space="0" w:color="auto"/>
      </w:divBdr>
    </w:div>
    <w:div w:id="1301691017">
      <w:bodyDiv w:val="1"/>
      <w:marLeft w:val="0"/>
      <w:marRight w:val="0"/>
      <w:marTop w:val="0"/>
      <w:marBottom w:val="0"/>
      <w:divBdr>
        <w:top w:val="none" w:sz="0" w:space="0" w:color="auto"/>
        <w:left w:val="none" w:sz="0" w:space="0" w:color="auto"/>
        <w:bottom w:val="none" w:sz="0" w:space="0" w:color="auto"/>
        <w:right w:val="none" w:sz="0" w:space="0" w:color="auto"/>
      </w:divBdr>
    </w:div>
    <w:div w:id="1387486894">
      <w:bodyDiv w:val="1"/>
      <w:marLeft w:val="0"/>
      <w:marRight w:val="0"/>
      <w:marTop w:val="0"/>
      <w:marBottom w:val="0"/>
      <w:divBdr>
        <w:top w:val="none" w:sz="0" w:space="0" w:color="auto"/>
        <w:left w:val="none" w:sz="0" w:space="0" w:color="auto"/>
        <w:bottom w:val="none" w:sz="0" w:space="0" w:color="auto"/>
        <w:right w:val="none" w:sz="0" w:space="0" w:color="auto"/>
      </w:divBdr>
    </w:div>
    <w:div w:id="1395661747">
      <w:bodyDiv w:val="1"/>
      <w:marLeft w:val="0"/>
      <w:marRight w:val="0"/>
      <w:marTop w:val="0"/>
      <w:marBottom w:val="0"/>
      <w:divBdr>
        <w:top w:val="none" w:sz="0" w:space="0" w:color="auto"/>
        <w:left w:val="none" w:sz="0" w:space="0" w:color="auto"/>
        <w:bottom w:val="none" w:sz="0" w:space="0" w:color="auto"/>
        <w:right w:val="none" w:sz="0" w:space="0" w:color="auto"/>
      </w:divBdr>
    </w:div>
    <w:div w:id="1422020458">
      <w:bodyDiv w:val="1"/>
      <w:marLeft w:val="0"/>
      <w:marRight w:val="0"/>
      <w:marTop w:val="0"/>
      <w:marBottom w:val="0"/>
      <w:divBdr>
        <w:top w:val="none" w:sz="0" w:space="0" w:color="auto"/>
        <w:left w:val="none" w:sz="0" w:space="0" w:color="auto"/>
        <w:bottom w:val="none" w:sz="0" w:space="0" w:color="auto"/>
        <w:right w:val="none" w:sz="0" w:space="0" w:color="auto"/>
      </w:divBdr>
    </w:div>
    <w:div w:id="1439176837">
      <w:bodyDiv w:val="1"/>
      <w:marLeft w:val="0"/>
      <w:marRight w:val="0"/>
      <w:marTop w:val="0"/>
      <w:marBottom w:val="0"/>
      <w:divBdr>
        <w:top w:val="none" w:sz="0" w:space="0" w:color="auto"/>
        <w:left w:val="none" w:sz="0" w:space="0" w:color="auto"/>
        <w:bottom w:val="none" w:sz="0" w:space="0" w:color="auto"/>
        <w:right w:val="none" w:sz="0" w:space="0" w:color="auto"/>
      </w:divBdr>
    </w:div>
    <w:div w:id="1656832948">
      <w:bodyDiv w:val="1"/>
      <w:marLeft w:val="0"/>
      <w:marRight w:val="0"/>
      <w:marTop w:val="0"/>
      <w:marBottom w:val="0"/>
      <w:divBdr>
        <w:top w:val="none" w:sz="0" w:space="0" w:color="auto"/>
        <w:left w:val="none" w:sz="0" w:space="0" w:color="auto"/>
        <w:bottom w:val="none" w:sz="0" w:space="0" w:color="auto"/>
        <w:right w:val="none" w:sz="0" w:space="0" w:color="auto"/>
      </w:divBdr>
    </w:div>
    <w:div w:id="1688754686">
      <w:bodyDiv w:val="1"/>
      <w:marLeft w:val="0"/>
      <w:marRight w:val="0"/>
      <w:marTop w:val="0"/>
      <w:marBottom w:val="0"/>
      <w:divBdr>
        <w:top w:val="none" w:sz="0" w:space="0" w:color="auto"/>
        <w:left w:val="none" w:sz="0" w:space="0" w:color="auto"/>
        <w:bottom w:val="none" w:sz="0" w:space="0" w:color="auto"/>
        <w:right w:val="none" w:sz="0" w:space="0" w:color="auto"/>
      </w:divBdr>
    </w:div>
    <w:div w:id="1772621272">
      <w:bodyDiv w:val="1"/>
      <w:marLeft w:val="0"/>
      <w:marRight w:val="0"/>
      <w:marTop w:val="0"/>
      <w:marBottom w:val="0"/>
      <w:divBdr>
        <w:top w:val="none" w:sz="0" w:space="0" w:color="auto"/>
        <w:left w:val="none" w:sz="0" w:space="0" w:color="auto"/>
        <w:bottom w:val="none" w:sz="0" w:space="0" w:color="auto"/>
        <w:right w:val="none" w:sz="0" w:space="0" w:color="auto"/>
      </w:divBdr>
    </w:div>
    <w:div w:id="1832523303">
      <w:bodyDiv w:val="1"/>
      <w:marLeft w:val="0"/>
      <w:marRight w:val="0"/>
      <w:marTop w:val="0"/>
      <w:marBottom w:val="0"/>
      <w:divBdr>
        <w:top w:val="none" w:sz="0" w:space="0" w:color="auto"/>
        <w:left w:val="none" w:sz="0" w:space="0" w:color="auto"/>
        <w:bottom w:val="none" w:sz="0" w:space="0" w:color="auto"/>
        <w:right w:val="none" w:sz="0" w:space="0" w:color="auto"/>
      </w:divBdr>
    </w:div>
    <w:div w:id="1947346251">
      <w:bodyDiv w:val="1"/>
      <w:marLeft w:val="0"/>
      <w:marRight w:val="0"/>
      <w:marTop w:val="0"/>
      <w:marBottom w:val="0"/>
      <w:divBdr>
        <w:top w:val="none" w:sz="0" w:space="0" w:color="auto"/>
        <w:left w:val="none" w:sz="0" w:space="0" w:color="auto"/>
        <w:bottom w:val="none" w:sz="0" w:space="0" w:color="auto"/>
        <w:right w:val="none" w:sz="0" w:space="0" w:color="auto"/>
      </w:divBdr>
    </w:div>
    <w:div w:id="1981879457">
      <w:bodyDiv w:val="1"/>
      <w:marLeft w:val="0"/>
      <w:marRight w:val="0"/>
      <w:marTop w:val="0"/>
      <w:marBottom w:val="0"/>
      <w:divBdr>
        <w:top w:val="none" w:sz="0" w:space="0" w:color="auto"/>
        <w:left w:val="none" w:sz="0" w:space="0" w:color="auto"/>
        <w:bottom w:val="none" w:sz="0" w:space="0" w:color="auto"/>
        <w:right w:val="none" w:sz="0" w:space="0" w:color="auto"/>
      </w:divBdr>
    </w:div>
    <w:div w:id="21328954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0B19D0-9B2A-429A-BAF0-EB161035C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31</Pages>
  <Words>6829</Words>
  <Characters>37563</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flores</dc:creator>
  <cp:lastModifiedBy>Gustavo Toledo</cp:lastModifiedBy>
  <cp:revision>4</cp:revision>
  <cp:lastPrinted>2022-06-11T16:46:00Z</cp:lastPrinted>
  <dcterms:created xsi:type="dcterms:W3CDTF">2023-03-26T21:28:00Z</dcterms:created>
  <dcterms:modified xsi:type="dcterms:W3CDTF">2023-03-28T15:20:00Z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2058-11.2.0.9635</vt:lpwstr>
  </property>
</Properties>
</file>