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D8B29" w14:textId="515FD0DD" w:rsidR="00713261" w:rsidRPr="00BC37BA" w:rsidRDefault="00BC37BA" w:rsidP="00355D69">
      <w:pPr>
        <w:pStyle w:val="Sinespaciado"/>
        <w:spacing w:before="240" w:after="240" w:line="360" w:lineRule="auto"/>
        <w:jc w:val="right"/>
        <w:rPr>
          <w:rFonts w:ascii="Times New Roman" w:hAnsi="Times New Roman"/>
          <w:b/>
          <w:bCs/>
          <w:i/>
          <w:iCs/>
          <w:color w:val="000000" w:themeColor="text1"/>
          <w:sz w:val="24"/>
          <w:szCs w:val="24"/>
        </w:rPr>
      </w:pPr>
      <w:r w:rsidRPr="00BC37BA">
        <w:rPr>
          <w:rFonts w:ascii="Times New Roman" w:hAnsi="Times New Roman"/>
          <w:b/>
          <w:bCs/>
          <w:i/>
          <w:iCs/>
          <w:color w:val="000000" w:themeColor="text1"/>
          <w:sz w:val="24"/>
          <w:szCs w:val="24"/>
        </w:rPr>
        <w:t>https://doi.org/10.23913/ciba.v14i28.129</w:t>
      </w:r>
    </w:p>
    <w:p w14:paraId="10E81246" w14:textId="7C342614" w:rsidR="00355D69" w:rsidRDefault="00355D69" w:rsidP="00355D69">
      <w:pPr>
        <w:pStyle w:val="Sinespaciado"/>
        <w:spacing w:before="240" w:after="240" w:line="360" w:lineRule="auto"/>
        <w:jc w:val="right"/>
        <w:rPr>
          <w:rFonts w:ascii="Times New Roman" w:hAnsi="Times New Roman" w:cs="Times New Roman"/>
          <w:b/>
          <w:bCs/>
          <w:sz w:val="28"/>
          <w:szCs w:val="28"/>
        </w:rPr>
      </w:pPr>
      <w:proofErr w:type="spellStart"/>
      <w:r w:rsidRPr="004410CF">
        <w:rPr>
          <w:rFonts w:ascii="Times New Roman" w:hAnsi="Times New Roman"/>
          <w:b/>
          <w:bCs/>
          <w:i/>
          <w:iCs/>
          <w:color w:val="000000" w:themeColor="text1"/>
          <w:sz w:val="24"/>
          <w:szCs w:val="24"/>
        </w:rPr>
        <w:t>Artículos</w:t>
      </w:r>
      <w:proofErr w:type="spellEnd"/>
      <w:r w:rsidRPr="004410CF">
        <w:rPr>
          <w:rFonts w:ascii="Times New Roman" w:hAnsi="Times New Roman"/>
          <w:b/>
          <w:bCs/>
          <w:i/>
          <w:iCs/>
          <w:color w:val="000000" w:themeColor="text1"/>
          <w:sz w:val="24"/>
          <w:szCs w:val="24"/>
        </w:rPr>
        <w:t xml:space="preserve"> </w:t>
      </w:r>
      <w:proofErr w:type="spellStart"/>
      <w:r w:rsidRPr="004410CF">
        <w:rPr>
          <w:rFonts w:ascii="Times New Roman" w:hAnsi="Times New Roman"/>
          <w:b/>
          <w:bCs/>
          <w:i/>
          <w:iCs/>
          <w:color w:val="000000" w:themeColor="text1"/>
          <w:sz w:val="24"/>
          <w:szCs w:val="24"/>
        </w:rPr>
        <w:t>científicos</w:t>
      </w:r>
      <w:proofErr w:type="spellEnd"/>
    </w:p>
    <w:p w14:paraId="429C77E3" w14:textId="4724D068" w:rsidR="00E87E39" w:rsidRPr="00355D69" w:rsidRDefault="00033735" w:rsidP="00355D69">
      <w:pPr>
        <w:pStyle w:val="Sinespaciado"/>
        <w:spacing w:line="276" w:lineRule="auto"/>
        <w:jc w:val="right"/>
        <w:rPr>
          <w:rFonts w:asciiTheme="majorHAnsi" w:eastAsia="Times New Roman" w:hAnsiTheme="majorHAnsi" w:cstheme="majorHAnsi"/>
          <w:b/>
          <w:color w:val="000000"/>
          <w:sz w:val="32"/>
          <w:szCs w:val="32"/>
          <w:shd w:val="solid" w:color="FFFFFF" w:fill="auto"/>
          <w:lang w:val="es-MX" w:eastAsia="ru-RU"/>
        </w:rPr>
      </w:pPr>
      <w:r w:rsidRPr="00355D69">
        <w:rPr>
          <w:rFonts w:asciiTheme="majorHAnsi" w:eastAsia="Times New Roman" w:hAnsiTheme="majorHAnsi" w:cstheme="majorHAnsi"/>
          <w:b/>
          <w:color w:val="000000"/>
          <w:sz w:val="32"/>
          <w:szCs w:val="32"/>
          <w:shd w:val="solid" w:color="FFFFFF" w:fill="auto"/>
          <w:lang w:val="es-MX" w:eastAsia="ru-RU"/>
        </w:rPr>
        <w:t>U</w:t>
      </w:r>
      <w:r w:rsidR="00E87E39" w:rsidRPr="00355D69">
        <w:rPr>
          <w:rFonts w:asciiTheme="majorHAnsi" w:eastAsia="Times New Roman" w:hAnsiTheme="majorHAnsi" w:cstheme="majorHAnsi"/>
          <w:b/>
          <w:color w:val="000000"/>
          <w:sz w:val="32"/>
          <w:szCs w:val="32"/>
          <w:shd w:val="solid" w:color="FFFFFF" w:fill="auto"/>
          <w:lang w:val="es-MX" w:eastAsia="ru-RU"/>
        </w:rPr>
        <w:t>so de ChatGPT en el Aprendizaje Basado en Proyectos en la Educación Veterinaria</w:t>
      </w:r>
    </w:p>
    <w:p w14:paraId="47951870" w14:textId="77777777" w:rsidR="00E87E39" w:rsidRPr="00355D69" w:rsidRDefault="00E87E39" w:rsidP="00355D69">
      <w:pPr>
        <w:pStyle w:val="Sinespaciado"/>
        <w:spacing w:line="276" w:lineRule="auto"/>
        <w:jc w:val="right"/>
        <w:rPr>
          <w:rFonts w:asciiTheme="majorHAnsi" w:eastAsia="Times New Roman" w:hAnsiTheme="majorHAnsi" w:cstheme="majorHAnsi"/>
          <w:b/>
          <w:color w:val="000000"/>
          <w:sz w:val="24"/>
          <w:szCs w:val="24"/>
          <w:shd w:val="solid" w:color="FFFFFF" w:fill="auto"/>
          <w:lang w:val="es-MX" w:eastAsia="ru-RU"/>
        </w:rPr>
      </w:pPr>
    </w:p>
    <w:p w14:paraId="1CDC8554" w14:textId="3FC54889" w:rsidR="00B245D0" w:rsidRDefault="008E3BA1" w:rsidP="00355D69">
      <w:pPr>
        <w:spacing w:after="0"/>
        <w:jc w:val="right"/>
        <w:rPr>
          <w:rFonts w:asciiTheme="majorHAnsi" w:eastAsia="Times New Roman" w:hAnsiTheme="majorHAnsi" w:cstheme="majorHAnsi"/>
          <w:b/>
          <w:i/>
          <w:iCs/>
          <w:color w:val="000000"/>
          <w:sz w:val="28"/>
          <w:szCs w:val="28"/>
          <w:shd w:val="solid" w:color="FFFFFF" w:fill="auto"/>
          <w:lang w:val="es-MX" w:eastAsia="ru-RU"/>
        </w:rPr>
      </w:pPr>
      <w:r w:rsidRPr="00355D69">
        <w:rPr>
          <w:rFonts w:asciiTheme="majorHAnsi" w:eastAsia="Times New Roman" w:hAnsiTheme="majorHAnsi" w:cstheme="majorHAnsi"/>
          <w:b/>
          <w:i/>
          <w:iCs/>
          <w:color w:val="000000"/>
          <w:sz w:val="28"/>
          <w:szCs w:val="28"/>
          <w:shd w:val="solid" w:color="FFFFFF" w:fill="auto"/>
          <w:lang w:val="es-MX" w:eastAsia="ru-RU"/>
        </w:rPr>
        <w:t xml:space="preserve">Using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ChatGPT</w:t>
      </w:r>
      <w:proofErr w:type="spellEnd"/>
      <w:r w:rsidRPr="00355D69">
        <w:rPr>
          <w:rFonts w:asciiTheme="majorHAnsi" w:eastAsia="Times New Roman" w:hAnsiTheme="majorHAnsi" w:cstheme="majorHAnsi"/>
          <w:b/>
          <w:i/>
          <w:iCs/>
          <w:color w:val="000000"/>
          <w:sz w:val="28"/>
          <w:szCs w:val="28"/>
          <w:shd w:val="solid" w:color="FFFFFF" w:fill="auto"/>
          <w:lang w:val="es-MX" w:eastAsia="ru-RU"/>
        </w:rPr>
        <w:t xml:space="preserve"> in Project-</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Based</w:t>
      </w:r>
      <w:proofErr w:type="spellEnd"/>
      <w:r w:rsidRPr="00355D69">
        <w:rPr>
          <w:rFonts w:asciiTheme="majorHAnsi" w:eastAsia="Times New Roman" w:hAnsiTheme="majorHAnsi" w:cstheme="majorHAnsi"/>
          <w:b/>
          <w:i/>
          <w:iCs/>
          <w:color w:val="000000"/>
          <w:sz w:val="28"/>
          <w:szCs w:val="28"/>
          <w:shd w:val="solid" w:color="FFFFFF" w:fill="auto"/>
          <w:lang w:val="es-MX" w:eastAsia="ru-RU"/>
        </w:rPr>
        <w:t xml:space="preserve">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Learning</w:t>
      </w:r>
      <w:proofErr w:type="spellEnd"/>
      <w:r w:rsidRPr="00355D69">
        <w:rPr>
          <w:rFonts w:asciiTheme="majorHAnsi" w:eastAsia="Times New Roman" w:hAnsiTheme="majorHAnsi" w:cstheme="majorHAnsi"/>
          <w:b/>
          <w:i/>
          <w:iCs/>
          <w:color w:val="000000"/>
          <w:sz w:val="28"/>
          <w:szCs w:val="28"/>
          <w:shd w:val="solid" w:color="FFFFFF" w:fill="auto"/>
          <w:lang w:val="es-MX" w:eastAsia="ru-RU"/>
        </w:rPr>
        <w:t xml:space="preserve"> in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Veterinary</w:t>
      </w:r>
      <w:proofErr w:type="spellEnd"/>
      <w:r w:rsidRPr="00355D69">
        <w:rPr>
          <w:rFonts w:asciiTheme="majorHAnsi" w:eastAsia="Times New Roman" w:hAnsiTheme="majorHAnsi" w:cstheme="majorHAnsi"/>
          <w:b/>
          <w:i/>
          <w:iCs/>
          <w:color w:val="000000"/>
          <w:sz w:val="28"/>
          <w:szCs w:val="28"/>
          <w:shd w:val="solid" w:color="FFFFFF" w:fill="auto"/>
          <w:lang w:val="es-MX" w:eastAsia="ru-RU"/>
        </w:rPr>
        <w:t xml:space="preserve">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Education</w:t>
      </w:r>
      <w:proofErr w:type="spellEnd"/>
    </w:p>
    <w:p w14:paraId="4B14311C" w14:textId="77777777" w:rsidR="00355D69" w:rsidRPr="00355D69" w:rsidRDefault="00355D69" w:rsidP="00355D69">
      <w:pPr>
        <w:spacing w:after="0"/>
        <w:jc w:val="right"/>
        <w:rPr>
          <w:rFonts w:asciiTheme="majorHAnsi" w:eastAsia="Times New Roman" w:hAnsiTheme="majorHAnsi" w:cstheme="majorHAnsi"/>
          <w:b/>
          <w:i/>
          <w:iCs/>
          <w:color w:val="000000"/>
          <w:sz w:val="28"/>
          <w:szCs w:val="28"/>
          <w:shd w:val="solid" w:color="FFFFFF" w:fill="auto"/>
          <w:lang w:val="es-MX" w:eastAsia="ru-RU"/>
        </w:rPr>
      </w:pPr>
    </w:p>
    <w:p w14:paraId="5177629C" w14:textId="13B8AC33" w:rsidR="00355D69" w:rsidRPr="00355D69" w:rsidRDefault="00355D69" w:rsidP="00355D69">
      <w:pPr>
        <w:spacing w:after="0"/>
        <w:jc w:val="right"/>
        <w:rPr>
          <w:rFonts w:asciiTheme="majorHAnsi" w:eastAsia="Times New Roman" w:hAnsiTheme="majorHAnsi" w:cstheme="majorHAnsi"/>
          <w:b/>
          <w:i/>
          <w:iCs/>
          <w:color w:val="000000"/>
          <w:sz w:val="28"/>
          <w:szCs w:val="28"/>
          <w:shd w:val="solid" w:color="FFFFFF" w:fill="auto"/>
          <w:lang w:val="es-MX" w:eastAsia="ru-RU"/>
        </w:rPr>
      </w:pPr>
      <w:r w:rsidRPr="00355D69">
        <w:rPr>
          <w:rFonts w:asciiTheme="majorHAnsi" w:eastAsia="Times New Roman" w:hAnsiTheme="majorHAnsi" w:cstheme="majorHAnsi"/>
          <w:b/>
          <w:i/>
          <w:iCs/>
          <w:color w:val="000000"/>
          <w:sz w:val="28"/>
          <w:szCs w:val="28"/>
          <w:shd w:val="solid" w:color="FFFFFF" w:fill="auto"/>
          <w:lang w:val="es-MX" w:eastAsia="ru-RU"/>
        </w:rPr>
        <w:t xml:space="preserve">Usando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ChatGPT</w:t>
      </w:r>
      <w:proofErr w:type="spellEnd"/>
      <w:r w:rsidRPr="00355D69">
        <w:rPr>
          <w:rFonts w:asciiTheme="majorHAnsi" w:eastAsia="Times New Roman" w:hAnsiTheme="majorHAnsi" w:cstheme="majorHAnsi"/>
          <w:b/>
          <w:i/>
          <w:iCs/>
          <w:color w:val="000000"/>
          <w:sz w:val="28"/>
          <w:szCs w:val="28"/>
          <w:shd w:val="solid" w:color="FFFFFF" w:fill="auto"/>
          <w:lang w:val="es-MX" w:eastAsia="ru-RU"/>
        </w:rPr>
        <w:t xml:space="preserve">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na</w:t>
      </w:r>
      <w:proofErr w:type="spellEnd"/>
      <w:r w:rsidRPr="00355D69">
        <w:rPr>
          <w:rFonts w:asciiTheme="majorHAnsi" w:eastAsia="Times New Roman" w:hAnsiTheme="majorHAnsi" w:cstheme="majorHAnsi"/>
          <w:b/>
          <w:i/>
          <w:iCs/>
          <w:color w:val="000000"/>
          <w:sz w:val="28"/>
          <w:szCs w:val="28"/>
          <w:shd w:val="solid" w:color="FFFFFF" w:fill="auto"/>
          <w:lang w:val="es-MX" w:eastAsia="ru-RU"/>
        </w:rPr>
        <w:t xml:space="preserve">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aprendizagem</w:t>
      </w:r>
      <w:proofErr w:type="spellEnd"/>
      <w:r w:rsidRPr="00355D69">
        <w:rPr>
          <w:rFonts w:asciiTheme="majorHAnsi" w:eastAsia="Times New Roman" w:hAnsiTheme="majorHAnsi" w:cstheme="majorHAnsi"/>
          <w:b/>
          <w:i/>
          <w:iCs/>
          <w:color w:val="000000"/>
          <w:sz w:val="28"/>
          <w:szCs w:val="28"/>
          <w:shd w:val="solid" w:color="FFFFFF" w:fill="auto"/>
          <w:lang w:val="es-MX" w:eastAsia="ru-RU"/>
        </w:rPr>
        <w:t xml:space="preserve">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baseada</w:t>
      </w:r>
      <w:proofErr w:type="spellEnd"/>
      <w:r w:rsidRPr="00355D69">
        <w:rPr>
          <w:rFonts w:asciiTheme="majorHAnsi" w:eastAsia="Times New Roman" w:hAnsiTheme="majorHAnsi" w:cstheme="majorHAnsi"/>
          <w:b/>
          <w:i/>
          <w:iCs/>
          <w:color w:val="000000"/>
          <w:sz w:val="28"/>
          <w:szCs w:val="28"/>
          <w:shd w:val="solid" w:color="FFFFFF" w:fill="auto"/>
          <w:lang w:val="es-MX" w:eastAsia="ru-RU"/>
        </w:rPr>
        <w:t xml:space="preserve"> em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projetos</w:t>
      </w:r>
      <w:proofErr w:type="spellEnd"/>
      <w:r w:rsidRPr="00355D69">
        <w:rPr>
          <w:rFonts w:asciiTheme="majorHAnsi" w:eastAsia="Times New Roman" w:hAnsiTheme="majorHAnsi" w:cstheme="majorHAnsi"/>
          <w:b/>
          <w:i/>
          <w:iCs/>
          <w:color w:val="000000"/>
          <w:sz w:val="28"/>
          <w:szCs w:val="28"/>
          <w:shd w:val="solid" w:color="FFFFFF" w:fill="auto"/>
          <w:lang w:val="es-MX" w:eastAsia="ru-RU"/>
        </w:rPr>
        <w:t xml:space="preserve">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na</w:t>
      </w:r>
      <w:proofErr w:type="spellEnd"/>
      <w:r w:rsidRPr="00355D69">
        <w:rPr>
          <w:rFonts w:asciiTheme="majorHAnsi" w:eastAsia="Times New Roman" w:hAnsiTheme="majorHAnsi" w:cstheme="majorHAnsi"/>
          <w:b/>
          <w:i/>
          <w:iCs/>
          <w:color w:val="000000"/>
          <w:sz w:val="28"/>
          <w:szCs w:val="28"/>
          <w:shd w:val="solid" w:color="FFFFFF" w:fill="auto"/>
          <w:lang w:val="es-MX" w:eastAsia="ru-RU"/>
        </w:rPr>
        <w:t xml:space="preserve">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educação</w:t>
      </w:r>
      <w:proofErr w:type="spellEnd"/>
      <w:r w:rsidRPr="00355D69">
        <w:rPr>
          <w:rFonts w:asciiTheme="majorHAnsi" w:eastAsia="Times New Roman" w:hAnsiTheme="majorHAnsi" w:cstheme="majorHAnsi"/>
          <w:b/>
          <w:i/>
          <w:iCs/>
          <w:color w:val="000000"/>
          <w:sz w:val="28"/>
          <w:szCs w:val="28"/>
          <w:shd w:val="solid" w:color="FFFFFF" w:fill="auto"/>
          <w:lang w:val="es-MX" w:eastAsia="ru-RU"/>
        </w:rPr>
        <w:t xml:space="preserve"> </w:t>
      </w:r>
      <w:proofErr w:type="spellStart"/>
      <w:r w:rsidRPr="00355D69">
        <w:rPr>
          <w:rFonts w:asciiTheme="majorHAnsi" w:eastAsia="Times New Roman" w:hAnsiTheme="majorHAnsi" w:cstheme="majorHAnsi"/>
          <w:b/>
          <w:i/>
          <w:iCs/>
          <w:color w:val="000000"/>
          <w:sz w:val="28"/>
          <w:szCs w:val="28"/>
          <w:shd w:val="solid" w:color="FFFFFF" w:fill="auto"/>
          <w:lang w:val="es-MX" w:eastAsia="ru-RU"/>
        </w:rPr>
        <w:t>veterinária</w:t>
      </w:r>
      <w:proofErr w:type="spellEnd"/>
    </w:p>
    <w:p w14:paraId="74DFD71B" w14:textId="77777777" w:rsidR="00B245D0" w:rsidRPr="00E602E2" w:rsidRDefault="00B245D0" w:rsidP="00355D69">
      <w:pPr>
        <w:pStyle w:val="Default"/>
        <w:jc w:val="right"/>
        <w:rPr>
          <w:rFonts w:ascii="Times New Roman" w:hAnsi="Times New Roman" w:cs="Times New Roman"/>
          <w:color w:val="auto"/>
        </w:rPr>
      </w:pPr>
    </w:p>
    <w:p w14:paraId="4A4C0A63" w14:textId="77777777" w:rsidR="00B245D0" w:rsidRPr="00355D69" w:rsidRDefault="00B245D0" w:rsidP="00355D69">
      <w:pPr>
        <w:pStyle w:val="Default"/>
        <w:spacing w:line="276" w:lineRule="auto"/>
        <w:jc w:val="right"/>
        <w:rPr>
          <w:rFonts w:asciiTheme="majorHAnsi" w:hAnsiTheme="majorHAnsi" w:cstheme="majorHAnsi"/>
          <w:color w:val="auto"/>
        </w:rPr>
      </w:pPr>
      <w:r w:rsidRPr="00355D69">
        <w:rPr>
          <w:rFonts w:asciiTheme="majorHAnsi" w:hAnsiTheme="majorHAnsi" w:cstheme="majorHAnsi"/>
          <w:color w:val="auto"/>
        </w:rPr>
        <w:t xml:space="preserve"> </w:t>
      </w:r>
      <w:r w:rsidRPr="00355D69">
        <w:rPr>
          <w:rFonts w:asciiTheme="majorHAnsi" w:hAnsiTheme="majorHAnsi" w:cstheme="majorHAnsi"/>
          <w:b/>
          <w:bCs/>
          <w:color w:val="auto"/>
        </w:rPr>
        <w:t xml:space="preserve">Fabiola Lydie Rochin Berumen </w:t>
      </w:r>
    </w:p>
    <w:p w14:paraId="736EF5C0" w14:textId="6683B93F" w:rsidR="009959ED" w:rsidRDefault="00B245D0" w:rsidP="00355D69">
      <w:pPr>
        <w:pStyle w:val="Default"/>
        <w:spacing w:line="276" w:lineRule="auto"/>
        <w:jc w:val="right"/>
        <w:rPr>
          <w:rFonts w:ascii="Times New Roman" w:hAnsi="Times New Roman" w:cs="Times New Roman"/>
          <w:color w:val="auto"/>
        </w:rPr>
      </w:pPr>
      <w:r w:rsidRPr="00E602E2">
        <w:rPr>
          <w:rFonts w:ascii="Times New Roman" w:hAnsi="Times New Roman" w:cs="Times New Roman"/>
          <w:color w:val="auto"/>
        </w:rPr>
        <w:t>Universidad Autónoma de Zacatecas, Unidad Académica de Medicina Veterinaria y Zootecnia,</w:t>
      </w:r>
      <w:r w:rsidR="00355D69">
        <w:rPr>
          <w:rFonts w:ascii="Times New Roman" w:hAnsi="Times New Roman" w:cs="Times New Roman"/>
          <w:color w:val="auto"/>
        </w:rPr>
        <w:t xml:space="preserve"> </w:t>
      </w:r>
      <w:r w:rsidRPr="00E602E2">
        <w:rPr>
          <w:rFonts w:ascii="Times New Roman" w:hAnsi="Times New Roman" w:cs="Times New Roman"/>
          <w:color w:val="auto"/>
        </w:rPr>
        <w:t>México</w:t>
      </w:r>
    </w:p>
    <w:p w14:paraId="6237613D" w14:textId="0547C8A2" w:rsidR="00B245D0" w:rsidRPr="00355D69" w:rsidRDefault="009959ED" w:rsidP="00355D69">
      <w:pPr>
        <w:pStyle w:val="Default"/>
        <w:spacing w:line="276" w:lineRule="auto"/>
        <w:jc w:val="right"/>
        <w:rPr>
          <w:rFonts w:asciiTheme="majorHAnsi" w:hAnsiTheme="majorHAnsi" w:cstheme="majorHAnsi"/>
          <w:color w:val="auto"/>
        </w:rPr>
      </w:pPr>
      <w:r w:rsidRPr="00355D69">
        <w:rPr>
          <w:rFonts w:asciiTheme="majorHAnsi" w:hAnsiTheme="majorHAnsi" w:cstheme="majorHAnsi"/>
          <w:color w:val="FF0000"/>
        </w:rPr>
        <w:t xml:space="preserve">fabiolauaz@outlook.com </w:t>
      </w:r>
      <w:r w:rsidR="00B245D0" w:rsidRPr="00355D69">
        <w:rPr>
          <w:rFonts w:asciiTheme="majorHAnsi" w:hAnsiTheme="majorHAnsi" w:cstheme="majorHAnsi"/>
          <w:color w:val="auto"/>
        </w:rPr>
        <w:t xml:space="preserve"> </w:t>
      </w:r>
    </w:p>
    <w:p w14:paraId="6853FF82" w14:textId="16041318" w:rsidR="00B245D0" w:rsidRPr="00E602E2" w:rsidRDefault="00B245D0" w:rsidP="00355D69">
      <w:pPr>
        <w:jc w:val="right"/>
      </w:pPr>
      <w:r w:rsidRPr="00E602E2">
        <w:rPr>
          <w:rFonts w:ascii="Times New Roman" w:hAnsi="Times New Roman" w:cs="Times New Roman"/>
          <w:sz w:val="24"/>
          <w:szCs w:val="24"/>
        </w:rPr>
        <w:t>https://orcid.org/0000-0002-8676-7768</w:t>
      </w:r>
    </w:p>
    <w:p w14:paraId="2E16E174" w14:textId="7D234697" w:rsidR="006E2A13" w:rsidRPr="00355D69" w:rsidRDefault="006E2A13" w:rsidP="00355D69">
      <w:pPr>
        <w:pStyle w:val="Ttulo1"/>
        <w:spacing w:before="0" w:line="360" w:lineRule="auto"/>
        <w:rPr>
          <w:rFonts w:cstheme="majorHAnsi"/>
          <w:color w:val="auto"/>
        </w:rPr>
      </w:pPr>
      <w:r w:rsidRPr="00355D69">
        <w:rPr>
          <w:rFonts w:cstheme="majorHAnsi"/>
          <w:color w:val="auto"/>
        </w:rPr>
        <w:t>Resumen</w:t>
      </w:r>
    </w:p>
    <w:p w14:paraId="20BEAEDA" w14:textId="5EFF8962" w:rsidR="002F52DF" w:rsidRPr="00E602E2" w:rsidRDefault="00CA5555" w:rsidP="00355D69">
      <w:pPr>
        <w:spacing w:after="0" w:line="360" w:lineRule="auto"/>
        <w:jc w:val="both"/>
      </w:pPr>
      <w:r w:rsidRPr="00E602E2">
        <w:rPr>
          <w:rFonts w:ascii="Times New Roman" w:hAnsi="Times New Roman" w:cs="Times New Roman"/>
          <w:sz w:val="24"/>
          <w:szCs w:val="24"/>
        </w:rPr>
        <w:t xml:space="preserve">Este estudio de intervención educativa tuvo como objetivo evaluar cómo la implementación de herramientas de inteligencia artificial, específicamente ChatGPT, en el aprendizaje basado en proyectos (ABP) en la asignatura de Comunicación en Medicina Veterinaria, influye en la calidad de los proyectos de investigación y la resolución de casos clínicos, así como analizar las percepciones y actitudes de los estudiantes. Se utilizó un diseño mixto que combinó métodos cuantitativos y cualitativos, seleccionando una muestra de 109 estudiantes de un total de 160. Durante seis meses, se recopilaron datos a través de encuestas, entrevistas semiestructuradas y análisis de documentos. Los resultados mostraron que el 53.2% de los </w:t>
      </w:r>
      <w:r w:rsidR="00617444">
        <w:rPr>
          <w:rFonts w:ascii="Times New Roman" w:hAnsi="Times New Roman" w:cs="Times New Roman"/>
          <w:sz w:val="24"/>
          <w:szCs w:val="24"/>
        </w:rPr>
        <w:t>alumnos</w:t>
      </w:r>
      <w:r w:rsidRPr="00E602E2">
        <w:rPr>
          <w:rFonts w:ascii="Times New Roman" w:hAnsi="Times New Roman" w:cs="Times New Roman"/>
          <w:sz w:val="24"/>
          <w:szCs w:val="24"/>
        </w:rPr>
        <w:t xml:space="preserve"> </w:t>
      </w:r>
      <w:r w:rsidR="00617444">
        <w:rPr>
          <w:rFonts w:ascii="Times New Roman" w:hAnsi="Times New Roman" w:cs="Times New Roman"/>
          <w:sz w:val="24"/>
          <w:szCs w:val="24"/>
        </w:rPr>
        <w:t xml:space="preserve">opina </w:t>
      </w:r>
      <w:r w:rsidRPr="00E602E2">
        <w:rPr>
          <w:rFonts w:ascii="Times New Roman" w:hAnsi="Times New Roman" w:cs="Times New Roman"/>
          <w:sz w:val="24"/>
          <w:szCs w:val="24"/>
        </w:rPr>
        <w:t xml:space="preserve">que ChatGPT </w:t>
      </w:r>
      <w:r w:rsidR="00617444">
        <w:rPr>
          <w:rFonts w:ascii="Times New Roman" w:hAnsi="Times New Roman" w:cs="Times New Roman"/>
          <w:sz w:val="24"/>
          <w:szCs w:val="24"/>
        </w:rPr>
        <w:t xml:space="preserve">contribuye a mejorar su proceso de </w:t>
      </w:r>
      <w:r w:rsidRPr="00E602E2">
        <w:rPr>
          <w:rFonts w:ascii="Times New Roman" w:hAnsi="Times New Roman" w:cs="Times New Roman"/>
          <w:sz w:val="24"/>
          <w:szCs w:val="24"/>
        </w:rPr>
        <w:t xml:space="preserve">aprendizaje, el 56% prefiere el Aprendizaje Basado en Proyectos sobre métodos tradicionales y el 46.8% se siente más motivado a participar </w:t>
      </w:r>
      <w:r w:rsidR="002D72BA">
        <w:rPr>
          <w:rFonts w:ascii="Times New Roman" w:hAnsi="Times New Roman" w:cs="Times New Roman"/>
          <w:sz w:val="24"/>
          <w:szCs w:val="24"/>
        </w:rPr>
        <w:t>debido al uso de esta</w:t>
      </w:r>
      <w:r w:rsidRPr="00E602E2">
        <w:rPr>
          <w:rFonts w:ascii="Times New Roman" w:hAnsi="Times New Roman" w:cs="Times New Roman"/>
          <w:sz w:val="24"/>
          <w:szCs w:val="24"/>
        </w:rPr>
        <w:t xml:space="preserve"> herramienta. Las entrevistas revelaron que los estudiantes valoran la asistencia de ChatGPT para aclarar conceptos y mejorar su trabajo, aunque también expresaron preocupaciones sobre la dependencia de la herramienta y la </w:t>
      </w:r>
      <w:r w:rsidR="005116D0" w:rsidRPr="00E602E2">
        <w:rPr>
          <w:rFonts w:ascii="Times New Roman" w:hAnsi="Times New Roman" w:cs="Times New Roman"/>
          <w:sz w:val="24"/>
          <w:szCs w:val="24"/>
        </w:rPr>
        <w:t>probabilidad de obtener información incorrecta</w:t>
      </w:r>
      <w:r w:rsidRPr="00E602E2">
        <w:rPr>
          <w:rFonts w:ascii="Times New Roman" w:hAnsi="Times New Roman" w:cs="Times New Roman"/>
          <w:sz w:val="24"/>
          <w:szCs w:val="24"/>
        </w:rPr>
        <w:t xml:space="preserve">. Además, el análisis de documentos evidenció que la calidad de los proyectos de investigación mejoró significativamente tras el uso de ChatGPT, y la información presentada en los casos clínicos mostró un avance notable </w:t>
      </w:r>
      <w:r w:rsidRPr="00E602E2">
        <w:rPr>
          <w:rFonts w:ascii="Times New Roman" w:hAnsi="Times New Roman" w:cs="Times New Roman"/>
          <w:sz w:val="24"/>
          <w:szCs w:val="24"/>
        </w:rPr>
        <w:lastRenderedPageBreak/>
        <w:t>en la redacción</w:t>
      </w:r>
      <w:r w:rsidR="00C069F4">
        <w:rPr>
          <w:rFonts w:ascii="Times New Roman" w:hAnsi="Times New Roman" w:cs="Times New Roman"/>
          <w:sz w:val="24"/>
          <w:szCs w:val="24"/>
        </w:rPr>
        <w:t>.</w:t>
      </w:r>
      <w:r w:rsidRPr="00E602E2">
        <w:rPr>
          <w:rFonts w:ascii="Times New Roman" w:hAnsi="Times New Roman" w:cs="Times New Roman"/>
          <w:sz w:val="24"/>
          <w:szCs w:val="24"/>
        </w:rPr>
        <w:t xml:space="preserve"> </w:t>
      </w:r>
      <w:r w:rsidR="00C069F4">
        <w:rPr>
          <w:rFonts w:ascii="Times New Roman" w:hAnsi="Times New Roman" w:cs="Times New Roman"/>
          <w:sz w:val="24"/>
          <w:szCs w:val="24"/>
        </w:rPr>
        <w:t>E</w:t>
      </w:r>
      <w:r w:rsidRPr="00E602E2">
        <w:rPr>
          <w:rFonts w:ascii="Times New Roman" w:hAnsi="Times New Roman" w:cs="Times New Roman"/>
          <w:sz w:val="24"/>
          <w:szCs w:val="24"/>
        </w:rPr>
        <w:t>n conclusión</w:t>
      </w:r>
      <w:r w:rsidR="00C069F4">
        <w:rPr>
          <w:rFonts w:ascii="Times New Roman" w:hAnsi="Times New Roman" w:cs="Times New Roman"/>
          <w:sz w:val="24"/>
          <w:szCs w:val="24"/>
        </w:rPr>
        <w:t>,</w:t>
      </w:r>
      <w:r w:rsidRPr="00E602E2">
        <w:rPr>
          <w:rFonts w:ascii="Times New Roman" w:hAnsi="Times New Roman" w:cs="Times New Roman"/>
          <w:sz w:val="24"/>
          <w:szCs w:val="24"/>
        </w:rPr>
        <w:t xml:space="preserve"> el estudio indica que ChatGPT puede enriquecer el proceso educativo, mejorando la comprensión de conceptos complejos y fomentando un enfoque crítico en la investigación, por lo que se recomienda un acompañamiento constante en su implementación para garantizar un aprendizaje efectivo y un ambiente colaborativo</w:t>
      </w:r>
      <w:r w:rsidRPr="00E602E2">
        <w:t>.</w:t>
      </w:r>
    </w:p>
    <w:p w14:paraId="5EC1396C" w14:textId="047FF2E9" w:rsidR="00910597" w:rsidRDefault="007245BA" w:rsidP="00355D69">
      <w:pPr>
        <w:spacing w:after="0" w:line="360" w:lineRule="auto"/>
        <w:jc w:val="both"/>
        <w:rPr>
          <w:rFonts w:ascii="Times New Roman" w:hAnsi="Times New Roman" w:cs="Times New Roman"/>
          <w:sz w:val="24"/>
          <w:szCs w:val="24"/>
        </w:rPr>
      </w:pPr>
      <w:r w:rsidRPr="00355D69">
        <w:rPr>
          <w:rFonts w:asciiTheme="majorHAnsi" w:eastAsiaTheme="majorEastAsia" w:hAnsiTheme="majorHAnsi" w:cstheme="majorHAnsi"/>
          <w:b/>
          <w:bCs/>
          <w:sz w:val="28"/>
          <w:szCs w:val="28"/>
        </w:rPr>
        <w:t>Palabras Clave:</w:t>
      </w:r>
      <w:r w:rsidRPr="00E602E2">
        <w:rPr>
          <w:rFonts w:ascii="Times New Roman" w:hAnsi="Times New Roman" w:cs="Times New Roman"/>
          <w:sz w:val="24"/>
          <w:szCs w:val="24"/>
        </w:rPr>
        <w:t xml:space="preserve"> </w:t>
      </w:r>
      <w:r w:rsidR="00BB767D" w:rsidRPr="00E602E2">
        <w:rPr>
          <w:rFonts w:ascii="Times New Roman" w:hAnsi="Times New Roman" w:cs="Times New Roman"/>
          <w:sz w:val="24"/>
          <w:szCs w:val="24"/>
        </w:rPr>
        <w:t xml:space="preserve">Inteligencia </w:t>
      </w:r>
      <w:r w:rsidR="00BF34F7">
        <w:rPr>
          <w:rFonts w:ascii="Times New Roman" w:hAnsi="Times New Roman" w:cs="Times New Roman"/>
          <w:sz w:val="24"/>
          <w:szCs w:val="24"/>
        </w:rPr>
        <w:t>a</w:t>
      </w:r>
      <w:r w:rsidR="00BB767D" w:rsidRPr="00E602E2">
        <w:rPr>
          <w:rFonts w:ascii="Times New Roman" w:hAnsi="Times New Roman" w:cs="Times New Roman"/>
          <w:sz w:val="24"/>
          <w:szCs w:val="24"/>
        </w:rPr>
        <w:t xml:space="preserve">rtificial, </w:t>
      </w:r>
      <w:r w:rsidR="00BF34F7">
        <w:rPr>
          <w:rFonts w:ascii="Times New Roman" w:hAnsi="Times New Roman" w:cs="Times New Roman"/>
          <w:sz w:val="24"/>
          <w:szCs w:val="24"/>
        </w:rPr>
        <w:t>c</w:t>
      </w:r>
      <w:r w:rsidR="00E45CD6" w:rsidRPr="00E602E2">
        <w:rPr>
          <w:rFonts w:ascii="Times New Roman" w:hAnsi="Times New Roman" w:cs="Times New Roman"/>
          <w:sz w:val="24"/>
          <w:szCs w:val="24"/>
        </w:rPr>
        <w:t xml:space="preserve">hatGPT, </w:t>
      </w:r>
      <w:r w:rsidR="00BB767D" w:rsidRPr="00E602E2">
        <w:rPr>
          <w:rFonts w:ascii="Times New Roman" w:hAnsi="Times New Roman" w:cs="Times New Roman"/>
          <w:sz w:val="24"/>
          <w:szCs w:val="24"/>
        </w:rPr>
        <w:t xml:space="preserve">ABP, </w:t>
      </w:r>
      <w:r w:rsidR="00BF34F7">
        <w:rPr>
          <w:rFonts w:ascii="Times New Roman" w:hAnsi="Times New Roman" w:cs="Times New Roman"/>
          <w:sz w:val="24"/>
          <w:szCs w:val="24"/>
        </w:rPr>
        <w:t>e</w:t>
      </w:r>
      <w:r w:rsidR="00E45CD6" w:rsidRPr="00E602E2">
        <w:rPr>
          <w:rFonts w:ascii="Times New Roman" w:hAnsi="Times New Roman" w:cs="Times New Roman"/>
          <w:sz w:val="24"/>
          <w:szCs w:val="24"/>
        </w:rPr>
        <w:t xml:space="preserve">ducación </w:t>
      </w:r>
      <w:r w:rsidR="00BF34F7">
        <w:rPr>
          <w:rFonts w:ascii="Times New Roman" w:hAnsi="Times New Roman" w:cs="Times New Roman"/>
          <w:sz w:val="24"/>
          <w:szCs w:val="24"/>
        </w:rPr>
        <w:t>v</w:t>
      </w:r>
      <w:r w:rsidR="00BF4D5A" w:rsidRPr="00E602E2">
        <w:rPr>
          <w:rFonts w:ascii="Times New Roman" w:hAnsi="Times New Roman" w:cs="Times New Roman"/>
          <w:sz w:val="24"/>
          <w:szCs w:val="24"/>
        </w:rPr>
        <w:t>eterinaria</w:t>
      </w:r>
      <w:r w:rsidR="00E45CD6" w:rsidRPr="00E602E2">
        <w:rPr>
          <w:rFonts w:ascii="Times New Roman" w:hAnsi="Times New Roman" w:cs="Times New Roman"/>
          <w:sz w:val="24"/>
          <w:szCs w:val="24"/>
        </w:rPr>
        <w:t>.</w:t>
      </w:r>
      <w:r w:rsidR="00BB767D" w:rsidRPr="00E602E2">
        <w:rPr>
          <w:rFonts w:ascii="Times New Roman" w:hAnsi="Times New Roman" w:cs="Times New Roman"/>
          <w:sz w:val="24"/>
          <w:szCs w:val="24"/>
        </w:rPr>
        <w:t xml:space="preserve"> </w:t>
      </w:r>
    </w:p>
    <w:p w14:paraId="63067309" w14:textId="77777777" w:rsidR="00355D69" w:rsidRPr="00E602E2" w:rsidRDefault="00355D69" w:rsidP="00355D69">
      <w:pPr>
        <w:spacing w:after="0" w:line="360" w:lineRule="auto"/>
        <w:jc w:val="both"/>
        <w:rPr>
          <w:rFonts w:ascii="Times New Roman" w:hAnsi="Times New Roman" w:cs="Times New Roman"/>
          <w:sz w:val="24"/>
          <w:szCs w:val="24"/>
        </w:rPr>
      </w:pPr>
    </w:p>
    <w:p w14:paraId="2EE2D506" w14:textId="1C66BD6A" w:rsidR="006E2A13" w:rsidRPr="00355D69" w:rsidRDefault="006E2A13" w:rsidP="00355D69">
      <w:pPr>
        <w:spacing w:after="0" w:line="360" w:lineRule="auto"/>
        <w:rPr>
          <w:rFonts w:asciiTheme="majorHAnsi" w:eastAsiaTheme="majorEastAsia" w:hAnsiTheme="majorHAnsi" w:cstheme="majorHAnsi"/>
          <w:b/>
          <w:bCs/>
          <w:sz w:val="28"/>
          <w:szCs w:val="28"/>
        </w:rPr>
      </w:pPr>
      <w:r w:rsidRPr="00355D69">
        <w:rPr>
          <w:rFonts w:asciiTheme="majorHAnsi" w:eastAsiaTheme="majorEastAsia" w:hAnsiTheme="majorHAnsi" w:cstheme="majorHAnsi"/>
          <w:b/>
          <w:bCs/>
          <w:sz w:val="28"/>
          <w:szCs w:val="28"/>
        </w:rPr>
        <w:t>Abstract</w:t>
      </w:r>
    </w:p>
    <w:p w14:paraId="2C7D4F2B" w14:textId="3B849EB2" w:rsidR="00FB58C9" w:rsidRPr="00E602E2" w:rsidRDefault="00FB58C9" w:rsidP="00355D69">
      <w:pPr>
        <w:spacing w:after="0" w:line="360" w:lineRule="auto"/>
        <w:jc w:val="both"/>
        <w:rPr>
          <w:rFonts w:ascii="Times New Roman" w:hAnsi="Times New Roman" w:cs="Times New Roman"/>
          <w:sz w:val="24"/>
          <w:szCs w:val="24"/>
        </w:rPr>
      </w:pPr>
      <w:r w:rsidRPr="00E602E2">
        <w:rPr>
          <w:rFonts w:ascii="Times New Roman" w:hAnsi="Times New Roman" w:cs="Times New Roman"/>
          <w:sz w:val="24"/>
          <w:szCs w:val="24"/>
        </w:rPr>
        <w:t>This educational intervention study aimed to evaluate how the implementation of artificial intelligence tools, specifically ChatGPT, in project-based learning (PBL) in the subject of Communication in Veterinary Medicine, influences the quality of research projects and the resolution of clinical cases, as well as to analyze students’ perceptions and attitudes. A mixed design was used that combined quantitative and qualitative methods, selecting a sample of 109 students from a total of 160. Over six months, data were collected through surveys, semi-structured interviews, and document analysis. The results showed that 53.2% of students consider that ChatGPT improves their learning, 56% prefer Project-Based Learning over traditional methods, and 46.8% feel more motivated to participate thanks to this tool. The interviews revealed that students value the assistance of ChatGPT to clarify concepts and improve their work, although they also expressed concerns about dependence on th</w:t>
      </w:r>
      <w:r w:rsidR="00414431">
        <w:rPr>
          <w:rFonts w:ascii="Times New Roman" w:hAnsi="Times New Roman" w:cs="Times New Roman"/>
          <w:sz w:val="24"/>
          <w:szCs w:val="24"/>
        </w:rPr>
        <w:t xml:space="preserve">is </w:t>
      </w:r>
      <w:r w:rsidRPr="00E602E2">
        <w:rPr>
          <w:rFonts w:ascii="Times New Roman" w:hAnsi="Times New Roman" w:cs="Times New Roman"/>
          <w:sz w:val="24"/>
          <w:szCs w:val="24"/>
        </w:rPr>
        <w:t>tool and the likelihood of obtaining incorrect information. Furthermore, the analysis of documents showed that the quality of research projects improved significantly after the use of ChatGPT, and the information presented in clinical cases showed a notable advance in writing. In conclusion, the study indicates that ChatGPT can enrich the educational process, improving the understanding of complex concepts and encouraging a critical approach to research, so constant support in its implementation is recommended to ensure effective learning and a collaborative environment</w:t>
      </w:r>
    </w:p>
    <w:p w14:paraId="573B41CA" w14:textId="2E91023B" w:rsidR="00551949" w:rsidRDefault="00551949" w:rsidP="00355D69">
      <w:pPr>
        <w:spacing w:after="0" w:line="360" w:lineRule="auto"/>
        <w:rPr>
          <w:rFonts w:ascii="Times New Roman" w:hAnsi="Times New Roman" w:cs="Times New Roman"/>
          <w:sz w:val="24"/>
          <w:szCs w:val="24"/>
        </w:rPr>
      </w:pPr>
      <w:r w:rsidRPr="00355D69">
        <w:rPr>
          <w:rFonts w:asciiTheme="majorHAnsi" w:eastAsiaTheme="majorEastAsia" w:hAnsiTheme="majorHAnsi" w:cstheme="majorHAnsi"/>
          <w:b/>
          <w:bCs/>
          <w:sz w:val="28"/>
          <w:szCs w:val="28"/>
        </w:rPr>
        <w:t>Keywords:</w:t>
      </w:r>
      <w:r w:rsidRPr="00E602E2">
        <w:rPr>
          <w:rFonts w:ascii="Times New Roman" w:hAnsi="Times New Roman" w:cs="Times New Roman"/>
          <w:sz w:val="24"/>
          <w:szCs w:val="24"/>
        </w:rPr>
        <w:t xml:space="preserve"> Artificial </w:t>
      </w:r>
      <w:r w:rsidR="00BF34F7">
        <w:rPr>
          <w:rFonts w:ascii="Times New Roman" w:hAnsi="Times New Roman" w:cs="Times New Roman"/>
          <w:sz w:val="24"/>
          <w:szCs w:val="24"/>
        </w:rPr>
        <w:t>i</w:t>
      </w:r>
      <w:r w:rsidRPr="00E602E2">
        <w:rPr>
          <w:rFonts w:ascii="Times New Roman" w:hAnsi="Times New Roman" w:cs="Times New Roman"/>
          <w:sz w:val="24"/>
          <w:szCs w:val="24"/>
        </w:rPr>
        <w:t xml:space="preserve">ntelligence, ChatGPT, ABP, </w:t>
      </w:r>
      <w:r w:rsidR="009866CD">
        <w:rPr>
          <w:rFonts w:ascii="Times New Roman" w:hAnsi="Times New Roman" w:cs="Times New Roman"/>
          <w:sz w:val="24"/>
          <w:szCs w:val="24"/>
        </w:rPr>
        <w:t>veterinary</w:t>
      </w:r>
      <w:r w:rsidRPr="00E602E2">
        <w:rPr>
          <w:rFonts w:ascii="Times New Roman" w:hAnsi="Times New Roman" w:cs="Times New Roman"/>
          <w:sz w:val="24"/>
          <w:szCs w:val="24"/>
        </w:rPr>
        <w:t xml:space="preserve"> </w:t>
      </w:r>
      <w:r w:rsidR="00BF34F7">
        <w:rPr>
          <w:rFonts w:ascii="Times New Roman" w:hAnsi="Times New Roman" w:cs="Times New Roman"/>
          <w:sz w:val="24"/>
          <w:szCs w:val="24"/>
        </w:rPr>
        <w:t>e</w:t>
      </w:r>
      <w:r w:rsidRPr="00E602E2">
        <w:rPr>
          <w:rFonts w:ascii="Times New Roman" w:hAnsi="Times New Roman" w:cs="Times New Roman"/>
          <w:sz w:val="24"/>
          <w:szCs w:val="24"/>
        </w:rPr>
        <w:t>ducation.</w:t>
      </w:r>
    </w:p>
    <w:p w14:paraId="7B274FF4" w14:textId="77777777" w:rsidR="00355D69" w:rsidRDefault="00355D69" w:rsidP="00355D69">
      <w:pPr>
        <w:spacing w:after="0" w:line="360" w:lineRule="auto"/>
        <w:rPr>
          <w:rFonts w:ascii="Times New Roman" w:hAnsi="Times New Roman" w:cs="Times New Roman"/>
          <w:sz w:val="24"/>
          <w:szCs w:val="24"/>
        </w:rPr>
      </w:pPr>
    </w:p>
    <w:p w14:paraId="0D822B1F" w14:textId="77777777" w:rsidR="00BC37BA" w:rsidRDefault="00BC37BA" w:rsidP="00355D69">
      <w:pPr>
        <w:spacing w:after="0" w:line="360" w:lineRule="auto"/>
        <w:rPr>
          <w:rFonts w:ascii="Times New Roman" w:hAnsi="Times New Roman" w:cs="Times New Roman"/>
          <w:sz w:val="24"/>
          <w:szCs w:val="24"/>
        </w:rPr>
      </w:pPr>
    </w:p>
    <w:p w14:paraId="4E81536F" w14:textId="77777777" w:rsidR="00BC37BA" w:rsidRDefault="00BC37BA" w:rsidP="00355D69">
      <w:pPr>
        <w:spacing w:after="0" w:line="360" w:lineRule="auto"/>
        <w:rPr>
          <w:rFonts w:ascii="Times New Roman" w:hAnsi="Times New Roman" w:cs="Times New Roman"/>
          <w:sz w:val="24"/>
          <w:szCs w:val="24"/>
        </w:rPr>
      </w:pPr>
    </w:p>
    <w:p w14:paraId="609D8CF2" w14:textId="77777777" w:rsidR="00BC37BA" w:rsidRDefault="00BC37BA" w:rsidP="00355D69">
      <w:pPr>
        <w:spacing w:after="0" w:line="360" w:lineRule="auto"/>
        <w:rPr>
          <w:rFonts w:ascii="Times New Roman" w:hAnsi="Times New Roman" w:cs="Times New Roman"/>
          <w:sz w:val="24"/>
          <w:szCs w:val="24"/>
        </w:rPr>
      </w:pPr>
    </w:p>
    <w:p w14:paraId="6772265E" w14:textId="77777777" w:rsidR="00BC37BA" w:rsidRDefault="00BC37BA" w:rsidP="00355D69">
      <w:pPr>
        <w:spacing w:after="0" w:line="360" w:lineRule="auto"/>
        <w:rPr>
          <w:rFonts w:ascii="Times New Roman" w:hAnsi="Times New Roman" w:cs="Times New Roman"/>
          <w:sz w:val="24"/>
          <w:szCs w:val="24"/>
        </w:rPr>
      </w:pPr>
    </w:p>
    <w:p w14:paraId="5005F7D6" w14:textId="77777777" w:rsidR="00BC37BA" w:rsidRDefault="00BC37BA" w:rsidP="00355D69">
      <w:pPr>
        <w:spacing w:after="0" w:line="360" w:lineRule="auto"/>
        <w:rPr>
          <w:rFonts w:ascii="Times New Roman" w:hAnsi="Times New Roman" w:cs="Times New Roman"/>
          <w:sz w:val="24"/>
          <w:szCs w:val="24"/>
        </w:rPr>
      </w:pPr>
    </w:p>
    <w:p w14:paraId="7F514C20" w14:textId="5421CB67" w:rsidR="00355D69" w:rsidRPr="00355D69" w:rsidRDefault="00355D69" w:rsidP="00355D69">
      <w:pPr>
        <w:spacing w:after="0" w:line="360" w:lineRule="auto"/>
        <w:rPr>
          <w:rFonts w:asciiTheme="majorHAnsi" w:eastAsiaTheme="majorEastAsia" w:hAnsiTheme="majorHAnsi" w:cstheme="majorHAnsi"/>
          <w:b/>
          <w:bCs/>
          <w:sz w:val="28"/>
          <w:szCs w:val="28"/>
        </w:rPr>
      </w:pPr>
      <w:proofErr w:type="spellStart"/>
      <w:r w:rsidRPr="00355D69">
        <w:rPr>
          <w:rFonts w:asciiTheme="majorHAnsi" w:eastAsiaTheme="majorEastAsia" w:hAnsiTheme="majorHAnsi" w:cstheme="majorHAnsi"/>
          <w:b/>
          <w:bCs/>
          <w:sz w:val="28"/>
          <w:szCs w:val="28"/>
        </w:rPr>
        <w:lastRenderedPageBreak/>
        <w:t>Resumo</w:t>
      </w:r>
      <w:proofErr w:type="spellEnd"/>
    </w:p>
    <w:p w14:paraId="36C1B309" w14:textId="77777777" w:rsidR="00355D69" w:rsidRPr="00355D69" w:rsidRDefault="00355D69" w:rsidP="00355D69">
      <w:pPr>
        <w:spacing w:after="0" w:line="360" w:lineRule="auto"/>
        <w:jc w:val="both"/>
        <w:rPr>
          <w:rFonts w:ascii="Times New Roman" w:hAnsi="Times New Roman" w:cs="Times New Roman"/>
          <w:sz w:val="24"/>
          <w:szCs w:val="24"/>
        </w:rPr>
      </w:pPr>
      <w:r w:rsidRPr="00355D69">
        <w:rPr>
          <w:rFonts w:ascii="Times New Roman" w:hAnsi="Times New Roman" w:cs="Times New Roman"/>
          <w:sz w:val="24"/>
          <w:szCs w:val="24"/>
        </w:rPr>
        <w:t xml:space="preserve">Este </w:t>
      </w:r>
      <w:proofErr w:type="spellStart"/>
      <w:r w:rsidRPr="00355D69">
        <w:rPr>
          <w:rFonts w:ascii="Times New Roman" w:hAnsi="Times New Roman" w:cs="Times New Roman"/>
          <w:sz w:val="24"/>
          <w:szCs w:val="24"/>
        </w:rPr>
        <w:t>estudo</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intervenção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educacional</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teve</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como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objetivo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avaliar</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como</w:t>
      </w:r>
      <w:proofErr w:type="spellEnd"/>
      <w:r w:rsidRPr="00355D69">
        <w:rPr>
          <w:rFonts w:ascii="Times New Roman" w:hAnsi="Times New Roman" w:cs="Times New Roman"/>
          <w:sz w:val="24"/>
          <w:szCs w:val="24"/>
        </w:rPr>
        <w:t xml:space="preserve"> </w:t>
      </w:r>
      <w:proofErr w:type="gramStart"/>
      <w:r w:rsidRPr="00355D69">
        <w:rPr>
          <w:rFonts w:ascii="Times New Roman" w:hAnsi="Times New Roman" w:cs="Times New Roman"/>
          <w:sz w:val="24"/>
          <w:szCs w:val="24"/>
        </w:rPr>
        <w:t>a</w:t>
      </w:r>
      <w:proofErr w:type="gram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implementação</w:t>
      </w:r>
      <w:proofErr w:type="spellEnd"/>
      <w:r w:rsidRPr="00355D69">
        <w:rPr>
          <w:rFonts w:ascii="Times New Roman" w:hAnsi="Times New Roman" w:cs="Times New Roman"/>
          <w:sz w:val="24"/>
          <w:szCs w:val="24"/>
        </w:rPr>
        <w:t xml:space="preserve"> de ferramentas de </w:t>
      </w:r>
      <w:proofErr w:type="spellStart"/>
      <w:r w:rsidRPr="00355D69">
        <w:rPr>
          <w:rFonts w:ascii="Times New Roman" w:hAnsi="Times New Roman" w:cs="Times New Roman"/>
          <w:sz w:val="24"/>
          <w:szCs w:val="24"/>
        </w:rPr>
        <w:t>inteligência</w:t>
      </w:r>
      <w:proofErr w:type="spellEnd"/>
      <w:r w:rsidRPr="00355D69">
        <w:rPr>
          <w:rFonts w:ascii="Times New Roman" w:hAnsi="Times New Roman" w:cs="Times New Roman"/>
          <w:sz w:val="24"/>
          <w:szCs w:val="24"/>
        </w:rPr>
        <w:t xml:space="preserve"> artificial, </w:t>
      </w:r>
      <w:proofErr w:type="spellStart"/>
      <w:r w:rsidRPr="00355D69">
        <w:rPr>
          <w:rFonts w:ascii="Times New Roman" w:hAnsi="Times New Roman" w:cs="Times New Roman"/>
          <w:sz w:val="24"/>
          <w:szCs w:val="24"/>
        </w:rPr>
        <w:t>especificamente</w:t>
      </w:r>
      <w:proofErr w:type="spellEnd"/>
      <w:r w:rsidRPr="00355D69">
        <w:rPr>
          <w:rFonts w:ascii="Times New Roman" w:hAnsi="Times New Roman" w:cs="Times New Roman"/>
          <w:sz w:val="24"/>
          <w:szCs w:val="24"/>
        </w:rPr>
        <w:t xml:space="preserve"> o ChatGPT, </w:t>
      </w:r>
      <w:proofErr w:type="spellStart"/>
      <w:r w:rsidRPr="00355D69">
        <w:rPr>
          <w:rFonts w:ascii="Times New Roman" w:hAnsi="Times New Roman" w:cs="Times New Roman"/>
          <w:sz w:val="24"/>
          <w:szCs w:val="24"/>
        </w:rPr>
        <w:t>na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aprendizagem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baseada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projetos</w:t>
      </w:r>
      <w:proofErr w:type="spellEnd"/>
      <w:r w:rsidRPr="00355D69">
        <w:rPr>
          <w:rFonts w:ascii="Times New Roman" w:hAnsi="Times New Roman" w:cs="Times New Roman"/>
          <w:sz w:val="24"/>
          <w:szCs w:val="24"/>
        </w:rPr>
        <w:t xml:space="preserve"> (ABP) </w:t>
      </w:r>
      <w:proofErr w:type="spellStart"/>
      <w:r w:rsidRPr="00355D69">
        <w:rPr>
          <w:rFonts w:ascii="Times New Roman" w:hAnsi="Times New Roman" w:cs="Times New Roman"/>
          <w:sz w:val="24"/>
          <w:szCs w:val="24"/>
        </w:rPr>
        <w:t>na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disciplina</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Comunicação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em</w:t>
      </w:r>
      <w:proofErr w:type="spellEnd"/>
      <w:r w:rsidRPr="00355D69">
        <w:rPr>
          <w:rFonts w:ascii="Times New Roman" w:hAnsi="Times New Roman" w:cs="Times New Roman"/>
          <w:sz w:val="24"/>
          <w:szCs w:val="24"/>
        </w:rPr>
        <w:t xml:space="preserve"> Medicina </w:t>
      </w:r>
      <w:proofErr w:type="spellStart"/>
      <w:r w:rsidRPr="00355D69">
        <w:rPr>
          <w:rFonts w:ascii="Times New Roman" w:hAnsi="Times New Roman" w:cs="Times New Roman"/>
          <w:sz w:val="24"/>
          <w:szCs w:val="24"/>
        </w:rPr>
        <w:t>Veterinária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influencia</w:t>
      </w:r>
      <w:proofErr w:type="spellEnd"/>
      <w:r w:rsidRPr="00355D69">
        <w:rPr>
          <w:rFonts w:ascii="Times New Roman" w:hAnsi="Times New Roman" w:cs="Times New Roman"/>
          <w:sz w:val="24"/>
          <w:szCs w:val="24"/>
        </w:rPr>
        <w:t xml:space="preserve"> a </w:t>
      </w:r>
      <w:proofErr w:type="spellStart"/>
      <w:r w:rsidRPr="00355D69">
        <w:rPr>
          <w:rFonts w:ascii="Times New Roman" w:hAnsi="Times New Roman" w:cs="Times New Roman"/>
          <w:sz w:val="24"/>
          <w:szCs w:val="24"/>
        </w:rPr>
        <w:t>qualidade</w:t>
      </w:r>
      <w:proofErr w:type="spellEnd"/>
      <w:r w:rsidRPr="00355D69">
        <w:rPr>
          <w:rFonts w:ascii="Times New Roman" w:hAnsi="Times New Roman" w:cs="Times New Roman"/>
          <w:sz w:val="24"/>
          <w:szCs w:val="24"/>
        </w:rPr>
        <w:t xml:space="preserve"> dos </w:t>
      </w:r>
      <w:proofErr w:type="spellStart"/>
      <w:r w:rsidRPr="00355D69">
        <w:rPr>
          <w:rFonts w:ascii="Times New Roman" w:hAnsi="Times New Roman" w:cs="Times New Roman"/>
          <w:sz w:val="24"/>
          <w:szCs w:val="24"/>
        </w:rPr>
        <w:t>projetos</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pesquisa</w:t>
      </w:r>
      <w:proofErr w:type="spellEnd"/>
      <w:r w:rsidRPr="00355D69">
        <w:rPr>
          <w:rFonts w:ascii="Times New Roman" w:hAnsi="Times New Roman" w:cs="Times New Roman"/>
          <w:sz w:val="24"/>
          <w:szCs w:val="24"/>
        </w:rPr>
        <w:t xml:space="preserve"> e a </w:t>
      </w:r>
      <w:proofErr w:type="spellStart"/>
      <w:r w:rsidRPr="00355D69">
        <w:rPr>
          <w:rFonts w:ascii="Times New Roman" w:hAnsi="Times New Roman" w:cs="Times New Roman"/>
          <w:sz w:val="24"/>
          <w:szCs w:val="24"/>
        </w:rPr>
        <w:t>resolução</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casos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clínicos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bem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como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analisar</w:t>
      </w:r>
      <w:proofErr w:type="spellEnd"/>
      <w:r w:rsidRPr="00355D69">
        <w:rPr>
          <w:rFonts w:ascii="Times New Roman" w:hAnsi="Times New Roman" w:cs="Times New Roman"/>
          <w:sz w:val="24"/>
          <w:szCs w:val="24"/>
        </w:rPr>
        <w:t xml:space="preserve"> as </w:t>
      </w:r>
      <w:proofErr w:type="spellStart"/>
      <w:r w:rsidRPr="00355D69">
        <w:rPr>
          <w:rFonts w:ascii="Times New Roman" w:hAnsi="Times New Roman" w:cs="Times New Roman"/>
          <w:sz w:val="24"/>
          <w:szCs w:val="24"/>
        </w:rPr>
        <w:t>percepções</w:t>
      </w:r>
      <w:proofErr w:type="spellEnd"/>
      <w:r w:rsidRPr="00355D69">
        <w:rPr>
          <w:rFonts w:ascii="Times New Roman" w:hAnsi="Times New Roman" w:cs="Times New Roman"/>
          <w:sz w:val="24"/>
          <w:szCs w:val="24"/>
        </w:rPr>
        <w:t xml:space="preserve"> e </w:t>
      </w:r>
      <w:proofErr w:type="spellStart"/>
      <w:r w:rsidRPr="00355D69">
        <w:rPr>
          <w:rFonts w:ascii="Times New Roman" w:hAnsi="Times New Roman" w:cs="Times New Roman"/>
          <w:sz w:val="24"/>
          <w:szCs w:val="24"/>
        </w:rPr>
        <w:t>atitudes</w:t>
      </w:r>
      <w:proofErr w:type="spellEnd"/>
      <w:r w:rsidRPr="00355D69">
        <w:rPr>
          <w:rFonts w:ascii="Times New Roman" w:hAnsi="Times New Roman" w:cs="Times New Roman"/>
          <w:sz w:val="24"/>
          <w:szCs w:val="24"/>
        </w:rPr>
        <w:t xml:space="preserve"> dos </w:t>
      </w:r>
      <w:proofErr w:type="spellStart"/>
      <w:r w:rsidRPr="00355D69">
        <w:rPr>
          <w:rFonts w:ascii="Times New Roman" w:hAnsi="Times New Roman" w:cs="Times New Roman"/>
          <w:sz w:val="24"/>
          <w:szCs w:val="24"/>
        </w:rPr>
        <w:t>alunos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Utilizou</w:t>
      </w:r>
      <w:proofErr w:type="spellEnd"/>
      <w:r w:rsidRPr="00355D69">
        <w:rPr>
          <w:rFonts w:ascii="Times New Roman" w:hAnsi="Times New Roman" w:cs="Times New Roman"/>
          <w:sz w:val="24"/>
          <w:szCs w:val="24"/>
        </w:rPr>
        <w:t xml:space="preserve">-se um </w:t>
      </w:r>
      <w:proofErr w:type="spellStart"/>
      <w:r w:rsidRPr="00355D69">
        <w:rPr>
          <w:rFonts w:ascii="Times New Roman" w:hAnsi="Times New Roman" w:cs="Times New Roman"/>
          <w:sz w:val="24"/>
          <w:szCs w:val="24"/>
        </w:rPr>
        <w:t>delineamento</w:t>
      </w:r>
      <w:proofErr w:type="spellEnd"/>
      <w:r w:rsidRPr="00355D69">
        <w:rPr>
          <w:rFonts w:ascii="Times New Roman" w:hAnsi="Times New Roman" w:cs="Times New Roman"/>
          <w:sz w:val="24"/>
          <w:szCs w:val="24"/>
        </w:rPr>
        <w:t xml:space="preserve"> misto </w:t>
      </w:r>
      <w:proofErr w:type="spellStart"/>
      <w:r w:rsidRPr="00355D69">
        <w:rPr>
          <w:rFonts w:ascii="Times New Roman" w:hAnsi="Times New Roman" w:cs="Times New Roman"/>
          <w:sz w:val="24"/>
          <w:szCs w:val="24"/>
        </w:rPr>
        <w:t>combinando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métodos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quantitativos</w:t>
      </w:r>
      <w:proofErr w:type="spellEnd"/>
      <w:r w:rsidRPr="00355D69">
        <w:rPr>
          <w:rFonts w:ascii="Times New Roman" w:hAnsi="Times New Roman" w:cs="Times New Roman"/>
          <w:sz w:val="24"/>
          <w:szCs w:val="24"/>
        </w:rPr>
        <w:t xml:space="preserve"> e </w:t>
      </w:r>
      <w:proofErr w:type="spellStart"/>
      <w:r w:rsidRPr="00355D69">
        <w:rPr>
          <w:rFonts w:ascii="Times New Roman" w:hAnsi="Times New Roman" w:cs="Times New Roman"/>
          <w:sz w:val="24"/>
          <w:szCs w:val="24"/>
        </w:rPr>
        <w:t>qualitativos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selecionando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uma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amostra</w:t>
      </w:r>
      <w:proofErr w:type="spellEnd"/>
      <w:r w:rsidRPr="00355D69">
        <w:rPr>
          <w:rFonts w:ascii="Times New Roman" w:hAnsi="Times New Roman" w:cs="Times New Roman"/>
          <w:sz w:val="24"/>
          <w:szCs w:val="24"/>
        </w:rPr>
        <w:t xml:space="preserve"> de 109 </w:t>
      </w:r>
      <w:proofErr w:type="spellStart"/>
      <w:r w:rsidRPr="00355D69">
        <w:rPr>
          <w:rFonts w:ascii="Times New Roman" w:hAnsi="Times New Roman" w:cs="Times New Roman"/>
          <w:sz w:val="24"/>
          <w:szCs w:val="24"/>
        </w:rPr>
        <w:t>alunos</w:t>
      </w:r>
      <w:proofErr w:type="spellEnd"/>
      <w:r w:rsidRPr="00355D69">
        <w:rPr>
          <w:rFonts w:ascii="Times New Roman" w:hAnsi="Times New Roman" w:cs="Times New Roman"/>
          <w:sz w:val="24"/>
          <w:szCs w:val="24"/>
        </w:rPr>
        <w:t xml:space="preserve"> de um </w:t>
      </w:r>
      <w:proofErr w:type="gramStart"/>
      <w:r w:rsidRPr="00355D69">
        <w:rPr>
          <w:rFonts w:ascii="Times New Roman" w:hAnsi="Times New Roman" w:cs="Times New Roman"/>
          <w:sz w:val="24"/>
          <w:szCs w:val="24"/>
        </w:rPr>
        <w:t>total</w:t>
      </w:r>
      <w:proofErr w:type="gramEnd"/>
      <w:r w:rsidRPr="00355D69">
        <w:rPr>
          <w:rFonts w:ascii="Times New Roman" w:hAnsi="Times New Roman" w:cs="Times New Roman"/>
          <w:sz w:val="24"/>
          <w:szCs w:val="24"/>
        </w:rPr>
        <w:t xml:space="preserve"> de 160. Ao </w:t>
      </w:r>
      <w:proofErr w:type="spellStart"/>
      <w:r w:rsidRPr="00355D69">
        <w:rPr>
          <w:rFonts w:ascii="Times New Roman" w:hAnsi="Times New Roman" w:cs="Times New Roman"/>
          <w:sz w:val="24"/>
          <w:szCs w:val="24"/>
        </w:rPr>
        <w:t>longo</w:t>
      </w:r>
      <w:proofErr w:type="spellEnd"/>
      <w:r w:rsidRPr="00355D69">
        <w:rPr>
          <w:rFonts w:ascii="Times New Roman" w:hAnsi="Times New Roman" w:cs="Times New Roman"/>
          <w:sz w:val="24"/>
          <w:szCs w:val="24"/>
        </w:rPr>
        <w:t xml:space="preserve"> de seis meses, </w:t>
      </w:r>
      <w:proofErr w:type="spellStart"/>
      <w:r w:rsidRPr="00355D69">
        <w:rPr>
          <w:rFonts w:ascii="Times New Roman" w:hAnsi="Times New Roman" w:cs="Times New Roman"/>
          <w:sz w:val="24"/>
          <w:szCs w:val="24"/>
        </w:rPr>
        <w:t>os</w:t>
      </w:r>
      <w:proofErr w:type="spellEnd"/>
      <w:r w:rsidRPr="00355D69">
        <w:rPr>
          <w:rFonts w:ascii="Times New Roman" w:hAnsi="Times New Roman" w:cs="Times New Roman"/>
          <w:sz w:val="24"/>
          <w:szCs w:val="24"/>
        </w:rPr>
        <w:t xml:space="preserve"> dados </w:t>
      </w:r>
      <w:proofErr w:type="spellStart"/>
      <w:r w:rsidRPr="00355D69">
        <w:rPr>
          <w:rFonts w:ascii="Times New Roman" w:hAnsi="Times New Roman" w:cs="Times New Roman"/>
          <w:sz w:val="24"/>
          <w:szCs w:val="24"/>
        </w:rPr>
        <w:t>foram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coletados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por</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meio</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questionários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entrevistas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semiestruturadas</w:t>
      </w:r>
      <w:proofErr w:type="spellEnd"/>
      <w:r w:rsidRPr="00355D69">
        <w:rPr>
          <w:rFonts w:ascii="Times New Roman" w:hAnsi="Times New Roman" w:cs="Times New Roman"/>
          <w:sz w:val="24"/>
          <w:szCs w:val="24"/>
        </w:rPr>
        <w:t xml:space="preserve"> e </w:t>
      </w:r>
      <w:proofErr w:type="spellStart"/>
      <w:r w:rsidRPr="00355D69">
        <w:rPr>
          <w:rFonts w:ascii="Times New Roman" w:hAnsi="Times New Roman" w:cs="Times New Roman"/>
          <w:sz w:val="24"/>
          <w:szCs w:val="24"/>
        </w:rPr>
        <w:t>análise</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documentos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resultados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mostraram</w:t>
      </w:r>
      <w:proofErr w:type="spellEnd"/>
      <w:r w:rsidRPr="00355D69">
        <w:rPr>
          <w:rFonts w:ascii="Times New Roman" w:hAnsi="Times New Roman" w:cs="Times New Roman"/>
          <w:sz w:val="24"/>
          <w:szCs w:val="24"/>
        </w:rPr>
        <w:t xml:space="preserve"> que 53,2% dos </w:t>
      </w:r>
      <w:proofErr w:type="spellStart"/>
      <w:r w:rsidRPr="00355D69">
        <w:rPr>
          <w:rFonts w:ascii="Times New Roman" w:hAnsi="Times New Roman" w:cs="Times New Roman"/>
          <w:sz w:val="24"/>
          <w:szCs w:val="24"/>
        </w:rPr>
        <w:t>alunos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acreditam</w:t>
      </w:r>
      <w:proofErr w:type="spellEnd"/>
      <w:r w:rsidRPr="00355D69">
        <w:rPr>
          <w:rFonts w:ascii="Times New Roman" w:hAnsi="Times New Roman" w:cs="Times New Roman"/>
          <w:sz w:val="24"/>
          <w:szCs w:val="24"/>
        </w:rPr>
        <w:t xml:space="preserve"> que o ChatGPT </w:t>
      </w:r>
      <w:proofErr w:type="spellStart"/>
      <w:r w:rsidRPr="00355D69">
        <w:rPr>
          <w:rFonts w:ascii="Times New Roman" w:hAnsi="Times New Roman" w:cs="Times New Roman"/>
          <w:sz w:val="24"/>
          <w:szCs w:val="24"/>
        </w:rPr>
        <w:t>contribui</w:t>
      </w:r>
      <w:proofErr w:type="spellEnd"/>
      <w:r w:rsidRPr="00355D69">
        <w:rPr>
          <w:rFonts w:ascii="Times New Roman" w:hAnsi="Times New Roman" w:cs="Times New Roman"/>
          <w:sz w:val="24"/>
          <w:szCs w:val="24"/>
        </w:rPr>
        <w:t xml:space="preserve"> para a </w:t>
      </w:r>
      <w:proofErr w:type="spellStart"/>
      <w:r w:rsidRPr="00355D69">
        <w:rPr>
          <w:rFonts w:ascii="Times New Roman" w:hAnsi="Times New Roman" w:cs="Times New Roman"/>
          <w:sz w:val="24"/>
          <w:szCs w:val="24"/>
        </w:rPr>
        <w:t>melhoria</w:t>
      </w:r>
      <w:proofErr w:type="spellEnd"/>
      <w:r w:rsidRPr="00355D69">
        <w:rPr>
          <w:rFonts w:ascii="Times New Roman" w:hAnsi="Times New Roman" w:cs="Times New Roman"/>
          <w:sz w:val="24"/>
          <w:szCs w:val="24"/>
        </w:rPr>
        <w:t xml:space="preserve"> do </w:t>
      </w:r>
      <w:proofErr w:type="spellStart"/>
      <w:r w:rsidRPr="00355D69">
        <w:rPr>
          <w:rFonts w:ascii="Times New Roman" w:hAnsi="Times New Roman" w:cs="Times New Roman"/>
          <w:sz w:val="24"/>
          <w:szCs w:val="24"/>
        </w:rPr>
        <w:t>seu</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processo</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aprendizagem</w:t>
      </w:r>
      <w:proofErr w:type="spellEnd"/>
      <w:r w:rsidRPr="00355D69">
        <w:rPr>
          <w:rFonts w:ascii="Times New Roman" w:hAnsi="Times New Roman" w:cs="Times New Roman"/>
          <w:sz w:val="24"/>
          <w:szCs w:val="24"/>
        </w:rPr>
        <w:t xml:space="preserve">, 56% </w:t>
      </w:r>
      <w:proofErr w:type="spellStart"/>
      <w:r w:rsidRPr="00355D69">
        <w:rPr>
          <w:rFonts w:ascii="Times New Roman" w:hAnsi="Times New Roman" w:cs="Times New Roman"/>
          <w:sz w:val="24"/>
          <w:szCs w:val="24"/>
        </w:rPr>
        <w:t>preferem</w:t>
      </w:r>
      <w:proofErr w:type="spellEnd"/>
      <w:r w:rsidRPr="00355D69">
        <w:rPr>
          <w:rFonts w:ascii="Times New Roman" w:hAnsi="Times New Roman" w:cs="Times New Roman"/>
          <w:sz w:val="24"/>
          <w:szCs w:val="24"/>
        </w:rPr>
        <w:t xml:space="preserve"> a </w:t>
      </w:r>
      <w:proofErr w:type="spellStart"/>
      <w:r w:rsidRPr="00355D69">
        <w:rPr>
          <w:rFonts w:ascii="Times New Roman" w:hAnsi="Times New Roman" w:cs="Times New Roman"/>
          <w:sz w:val="24"/>
          <w:szCs w:val="24"/>
        </w:rPr>
        <w:t>Aprendizagem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Baseada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Projetos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métodos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tradicionais</w:t>
      </w:r>
      <w:proofErr w:type="spellEnd"/>
      <w:r w:rsidRPr="00355D69">
        <w:rPr>
          <w:rFonts w:ascii="Times New Roman" w:hAnsi="Times New Roman" w:cs="Times New Roman"/>
          <w:sz w:val="24"/>
          <w:szCs w:val="24"/>
        </w:rPr>
        <w:t xml:space="preserve"> e 46,8% se </w:t>
      </w:r>
      <w:proofErr w:type="spellStart"/>
      <w:r w:rsidRPr="00355D69">
        <w:rPr>
          <w:rFonts w:ascii="Times New Roman" w:hAnsi="Times New Roman" w:cs="Times New Roman"/>
          <w:sz w:val="24"/>
          <w:szCs w:val="24"/>
        </w:rPr>
        <w:t>sentem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mais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motivados</w:t>
      </w:r>
      <w:proofErr w:type="spellEnd"/>
      <w:r w:rsidRPr="00355D69">
        <w:rPr>
          <w:rFonts w:ascii="Times New Roman" w:hAnsi="Times New Roman" w:cs="Times New Roman"/>
          <w:sz w:val="24"/>
          <w:szCs w:val="24"/>
        </w:rPr>
        <w:t xml:space="preserve"> a </w:t>
      </w:r>
      <w:proofErr w:type="spellStart"/>
      <w:r w:rsidRPr="00355D69">
        <w:rPr>
          <w:rFonts w:ascii="Times New Roman" w:hAnsi="Times New Roman" w:cs="Times New Roman"/>
          <w:sz w:val="24"/>
          <w:szCs w:val="24"/>
        </w:rPr>
        <w:t>participar</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devido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uso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desta</w:t>
      </w:r>
      <w:proofErr w:type="spellEnd"/>
      <w:r w:rsidRPr="00355D69">
        <w:rPr>
          <w:rFonts w:ascii="Times New Roman" w:hAnsi="Times New Roman" w:cs="Times New Roman"/>
          <w:sz w:val="24"/>
          <w:szCs w:val="24"/>
        </w:rPr>
        <w:t xml:space="preserve"> ferramenta. As </w:t>
      </w:r>
      <w:proofErr w:type="spellStart"/>
      <w:r w:rsidRPr="00355D69">
        <w:rPr>
          <w:rFonts w:ascii="Times New Roman" w:hAnsi="Times New Roman" w:cs="Times New Roman"/>
          <w:sz w:val="24"/>
          <w:szCs w:val="24"/>
        </w:rPr>
        <w:t>entrevistas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revelaram</w:t>
      </w:r>
      <w:proofErr w:type="spellEnd"/>
      <w:r w:rsidRPr="00355D69">
        <w:rPr>
          <w:rFonts w:ascii="Times New Roman" w:hAnsi="Times New Roman" w:cs="Times New Roman"/>
          <w:sz w:val="24"/>
          <w:szCs w:val="24"/>
        </w:rPr>
        <w:t xml:space="preserve"> que </w:t>
      </w:r>
      <w:proofErr w:type="spellStart"/>
      <w:r w:rsidRPr="00355D69">
        <w:rPr>
          <w:rFonts w:ascii="Times New Roman" w:hAnsi="Times New Roman" w:cs="Times New Roman"/>
          <w:sz w:val="24"/>
          <w:szCs w:val="24"/>
        </w:rPr>
        <w:t>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alunos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valorizam</w:t>
      </w:r>
      <w:proofErr w:type="spellEnd"/>
      <w:r w:rsidRPr="00355D69">
        <w:rPr>
          <w:rFonts w:ascii="Times New Roman" w:hAnsi="Times New Roman" w:cs="Times New Roman"/>
          <w:sz w:val="24"/>
          <w:szCs w:val="24"/>
        </w:rPr>
        <w:t xml:space="preserve"> </w:t>
      </w:r>
      <w:proofErr w:type="gramStart"/>
      <w:r w:rsidRPr="00355D69">
        <w:rPr>
          <w:rFonts w:ascii="Times New Roman" w:hAnsi="Times New Roman" w:cs="Times New Roman"/>
          <w:sz w:val="24"/>
          <w:szCs w:val="24"/>
        </w:rPr>
        <w:t>a</w:t>
      </w:r>
      <w:proofErr w:type="gram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assistência</w:t>
      </w:r>
      <w:proofErr w:type="spellEnd"/>
      <w:r w:rsidRPr="00355D69">
        <w:rPr>
          <w:rFonts w:ascii="Times New Roman" w:hAnsi="Times New Roman" w:cs="Times New Roman"/>
          <w:sz w:val="24"/>
          <w:szCs w:val="24"/>
        </w:rPr>
        <w:t xml:space="preserve"> do ChatGPT no </w:t>
      </w:r>
      <w:proofErr w:type="spellStart"/>
      <w:r w:rsidRPr="00355D69">
        <w:rPr>
          <w:rFonts w:ascii="Times New Roman" w:hAnsi="Times New Roman" w:cs="Times New Roman"/>
          <w:sz w:val="24"/>
          <w:szCs w:val="24"/>
        </w:rPr>
        <w:t>esclarecimento</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conceitos</w:t>
      </w:r>
      <w:proofErr w:type="spellEnd"/>
      <w:r w:rsidRPr="00355D69">
        <w:rPr>
          <w:rFonts w:ascii="Times New Roman" w:hAnsi="Times New Roman" w:cs="Times New Roman"/>
          <w:sz w:val="24"/>
          <w:szCs w:val="24"/>
        </w:rPr>
        <w:t xml:space="preserve"> e </w:t>
      </w:r>
      <w:proofErr w:type="spellStart"/>
      <w:r w:rsidRPr="00355D69">
        <w:rPr>
          <w:rFonts w:ascii="Times New Roman" w:hAnsi="Times New Roman" w:cs="Times New Roman"/>
          <w:sz w:val="24"/>
          <w:szCs w:val="24"/>
        </w:rPr>
        <w:t>na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melhoria</w:t>
      </w:r>
      <w:proofErr w:type="spellEnd"/>
      <w:r w:rsidRPr="00355D69">
        <w:rPr>
          <w:rFonts w:ascii="Times New Roman" w:hAnsi="Times New Roman" w:cs="Times New Roman"/>
          <w:sz w:val="24"/>
          <w:szCs w:val="24"/>
        </w:rPr>
        <w:t xml:space="preserve"> do </w:t>
      </w:r>
      <w:proofErr w:type="spellStart"/>
      <w:r w:rsidRPr="00355D69">
        <w:rPr>
          <w:rFonts w:ascii="Times New Roman" w:hAnsi="Times New Roman" w:cs="Times New Roman"/>
          <w:sz w:val="24"/>
          <w:szCs w:val="24"/>
        </w:rPr>
        <w:t>seu</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trabalho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embora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também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tenham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expressado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preocupações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sobre</w:t>
      </w:r>
      <w:proofErr w:type="spellEnd"/>
      <w:r w:rsidRPr="00355D69">
        <w:rPr>
          <w:rFonts w:ascii="Times New Roman" w:hAnsi="Times New Roman" w:cs="Times New Roman"/>
          <w:sz w:val="24"/>
          <w:szCs w:val="24"/>
        </w:rPr>
        <w:t xml:space="preserve"> a </w:t>
      </w:r>
      <w:proofErr w:type="spellStart"/>
      <w:r w:rsidRPr="00355D69">
        <w:rPr>
          <w:rFonts w:ascii="Times New Roman" w:hAnsi="Times New Roman" w:cs="Times New Roman"/>
          <w:sz w:val="24"/>
          <w:szCs w:val="24"/>
        </w:rPr>
        <w:t>dependência</w:t>
      </w:r>
      <w:proofErr w:type="spellEnd"/>
      <w:r w:rsidRPr="00355D69">
        <w:rPr>
          <w:rFonts w:ascii="Times New Roman" w:hAnsi="Times New Roman" w:cs="Times New Roman"/>
          <w:sz w:val="24"/>
          <w:szCs w:val="24"/>
        </w:rPr>
        <w:t xml:space="preserve"> da ferramenta e a </w:t>
      </w:r>
      <w:proofErr w:type="spellStart"/>
      <w:r w:rsidRPr="00355D69">
        <w:rPr>
          <w:rFonts w:ascii="Times New Roman" w:hAnsi="Times New Roman" w:cs="Times New Roman"/>
          <w:sz w:val="24"/>
          <w:szCs w:val="24"/>
        </w:rPr>
        <w:t>probabilidade</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obter</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informações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incorretas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Além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disso</w:t>
      </w:r>
      <w:proofErr w:type="spellEnd"/>
      <w:r w:rsidRPr="00355D69">
        <w:rPr>
          <w:rFonts w:ascii="Times New Roman" w:hAnsi="Times New Roman" w:cs="Times New Roman"/>
          <w:sz w:val="24"/>
          <w:szCs w:val="24"/>
        </w:rPr>
        <w:t xml:space="preserve">, </w:t>
      </w:r>
      <w:proofErr w:type="gramStart"/>
      <w:r w:rsidRPr="00355D69">
        <w:rPr>
          <w:rFonts w:ascii="Times New Roman" w:hAnsi="Times New Roman" w:cs="Times New Roman"/>
          <w:sz w:val="24"/>
          <w:szCs w:val="24"/>
        </w:rPr>
        <w:t>a</w:t>
      </w:r>
      <w:proofErr w:type="gram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análise</w:t>
      </w:r>
      <w:proofErr w:type="spellEnd"/>
      <w:r w:rsidRPr="00355D69">
        <w:rPr>
          <w:rFonts w:ascii="Times New Roman" w:hAnsi="Times New Roman" w:cs="Times New Roman"/>
          <w:sz w:val="24"/>
          <w:szCs w:val="24"/>
        </w:rPr>
        <w:t xml:space="preserve"> documental </w:t>
      </w:r>
      <w:proofErr w:type="spellStart"/>
      <w:r w:rsidRPr="00355D69">
        <w:rPr>
          <w:rFonts w:ascii="Times New Roman" w:hAnsi="Times New Roman" w:cs="Times New Roman"/>
          <w:sz w:val="24"/>
          <w:szCs w:val="24"/>
        </w:rPr>
        <w:t>mostrou</w:t>
      </w:r>
      <w:proofErr w:type="spellEnd"/>
      <w:r w:rsidRPr="00355D69">
        <w:rPr>
          <w:rFonts w:ascii="Times New Roman" w:hAnsi="Times New Roman" w:cs="Times New Roman"/>
          <w:sz w:val="24"/>
          <w:szCs w:val="24"/>
        </w:rPr>
        <w:t xml:space="preserve"> que a </w:t>
      </w:r>
      <w:proofErr w:type="spellStart"/>
      <w:r w:rsidRPr="00355D69">
        <w:rPr>
          <w:rFonts w:ascii="Times New Roman" w:hAnsi="Times New Roman" w:cs="Times New Roman"/>
          <w:sz w:val="24"/>
          <w:szCs w:val="24"/>
        </w:rPr>
        <w:t>qualidade</w:t>
      </w:r>
      <w:proofErr w:type="spellEnd"/>
      <w:r w:rsidRPr="00355D69">
        <w:rPr>
          <w:rFonts w:ascii="Times New Roman" w:hAnsi="Times New Roman" w:cs="Times New Roman"/>
          <w:sz w:val="24"/>
          <w:szCs w:val="24"/>
        </w:rPr>
        <w:t xml:space="preserve"> dos </w:t>
      </w:r>
      <w:proofErr w:type="spellStart"/>
      <w:r w:rsidRPr="00355D69">
        <w:rPr>
          <w:rFonts w:ascii="Times New Roman" w:hAnsi="Times New Roman" w:cs="Times New Roman"/>
          <w:sz w:val="24"/>
          <w:szCs w:val="24"/>
        </w:rPr>
        <w:t>projetos</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pesquisa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melhorou</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significativamente</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após</w:t>
      </w:r>
      <w:proofErr w:type="spellEnd"/>
      <w:r w:rsidRPr="00355D69">
        <w:rPr>
          <w:rFonts w:ascii="Times New Roman" w:hAnsi="Times New Roman" w:cs="Times New Roman"/>
          <w:sz w:val="24"/>
          <w:szCs w:val="24"/>
        </w:rPr>
        <w:t xml:space="preserve"> o </w:t>
      </w:r>
      <w:proofErr w:type="spellStart"/>
      <w:r w:rsidRPr="00355D69">
        <w:rPr>
          <w:rFonts w:ascii="Times New Roman" w:hAnsi="Times New Roman" w:cs="Times New Roman"/>
          <w:sz w:val="24"/>
          <w:szCs w:val="24"/>
        </w:rPr>
        <w:t>uso</w:t>
      </w:r>
      <w:proofErr w:type="spellEnd"/>
      <w:r w:rsidRPr="00355D69">
        <w:rPr>
          <w:rFonts w:ascii="Times New Roman" w:hAnsi="Times New Roman" w:cs="Times New Roman"/>
          <w:sz w:val="24"/>
          <w:szCs w:val="24"/>
        </w:rPr>
        <w:t xml:space="preserve"> do ChatGPT, e as </w:t>
      </w:r>
      <w:proofErr w:type="spellStart"/>
      <w:r w:rsidRPr="00355D69">
        <w:rPr>
          <w:rFonts w:ascii="Times New Roman" w:hAnsi="Times New Roman" w:cs="Times New Roman"/>
          <w:sz w:val="24"/>
          <w:szCs w:val="24"/>
        </w:rPr>
        <w:t>informações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apresentadas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casos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clínicos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apresentaram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notável</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progresso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na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escrita</w:t>
      </w:r>
      <w:proofErr w:type="spellEnd"/>
      <w:r w:rsidRPr="00355D69">
        <w:rPr>
          <w:rFonts w:ascii="Times New Roman" w:hAnsi="Times New Roman" w:cs="Times New Roman"/>
          <w:sz w:val="24"/>
          <w:szCs w:val="24"/>
        </w:rPr>
        <w:t xml:space="preserve">. Em </w:t>
      </w:r>
      <w:proofErr w:type="spellStart"/>
      <w:r w:rsidRPr="00355D69">
        <w:rPr>
          <w:rFonts w:ascii="Times New Roman" w:hAnsi="Times New Roman" w:cs="Times New Roman"/>
          <w:sz w:val="24"/>
          <w:szCs w:val="24"/>
        </w:rPr>
        <w:t>conclusão</w:t>
      </w:r>
      <w:proofErr w:type="spellEnd"/>
      <w:r w:rsidRPr="00355D69">
        <w:rPr>
          <w:rFonts w:ascii="Times New Roman" w:hAnsi="Times New Roman" w:cs="Times New Roman"/>
          <w:sz w:val="24"/>
          <w:szCs w:val="24"/>
        </w:rPr>
        <w:t xml:space="preserve">, o </w:t>
      </w:r>
      <w:proofErr w:type="spellStart"/>
      <w:r w:rsidRPr="00355D69">
        <w:rPr>
          <w:rFonts w:ascii="Times New Roman" w:hAnsi="Times New Roman" w:cs="Times New Roman"/>
          <w:sz w:val="24"/>
          <w:szCs w:val="24"/>
        </w:rPr>
        <w:t>estudo</w:t>
      </w:r>
      <w:proofErr w:type="spellEnd"/>
      <w:r w:rsidRPr="00355D69">
        <w:rPr>
          <w:rFonts w:ascii="Times New Roman" w:hAnsi="Times New Roman" w:cs="Times New Roman"/>
          <w:sz w:val="24"/>
          <w:szCs w:val="24"/>
        </w:rPr>
        <w:t xml:space="preserve"> indica que o ChatGPT </w:t>
      </w:r>
      <w:proofErr w:type="spellStart"/>
      <w:r w:rsidRPr="00355D69">
        <w:rPr>
          <w:rFonts w:ascii="Times New Roman" w:hAnsi="Times New Roman" w:cs="Times New Roman"/>
          <w:sz w:val="24"/>
          <w:szCs w:val="24"/>
        </w:rPr>
        <w:t>pode</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enriquecer</w:t>
      </w:r>
      <w:proofErr w:type="spellEnd"/>
      <w:r w:rsidRPr="00355D69">
        <w:rPr>
          <w:rFonts w:ascii="Times New Roman" w:hAnsi="Times New Roman" w:cs="Times New Roman"/>
          <w:sz w:val="24"/>
          <w:szCs w:val="24"/>
        </w:rPr>
        <w:t xml:space="preserve"> o </w:t>
      </w:r>
      <w:proofErr w:type="spellStart"/>
      <w:r w:rsidRPr="00355D69">
        <w:rPr>
          <w:rFonts w:ascii="Times New Roman" w:hAnsi="Times New Roman" w:cs="Times New Roman"/>
          <w:sz w:val="24"/>
          <w:szCs w:val="24"/>
        </w:rPr>
        <w:t>processo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educacional</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melhorando</w:t>
      </w:r>
      <w:proofErr w:type="spellEnd"/>
      <w:r w:rsidRPr="00355D69">
        <w:rPr>
          <w:rFonts w:ascii="Times New Roman" w:hAnsi="Times New Roman" w:cs="Times New Roman"/>
          <w:sz w:val="24"/>
          <w:szCs w:val="24"/>
        </w:rPr>
        <w:t xml:space="preserve"> a </w:t>
      </w:r>
      <w:proofErr w:type="spellStart"/>
      <w:r w:rsidRPr="00355D69">
        <w:rPr>
          <w:rFonts w:ascii="Times New Roman" w:hAnsi="Times New Roman" w:cs="Times New Roman"/>
          <w:sz w:val="24"/>
          <w:szCs w:val="24"/>
        </w:rPr>
        <w:t>compreensão</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conceitos</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complexos</w:t>
      </w:r>
      <w:proofErr w:type="spellEnd"/>
      <w:r w:rsidRPr="00355D69">
        <w:rPr>
          <w:rFonts w:ascii="Times New Roman" w:hAnsi="Times New Roman" w:cs="Times New Roman"/>
          <w:sz w:val="24"/>
          <w:szCs w:val="24"/>
        </w:rPr>
        <w:t xml:space="preserve"> e </w:t>
      </w:r>
      <w:proofErr w:type="spellStart"/>
      <w:r w:rsidRPr="00355D69">
        <w:rPr>
          <w:rFonts w:ascii="Times New Roman" w:hAnsi="Times New Roman" w:cs="Times New Roman"/>
          <w:sz w:val="24"/>
          <w:szCs w:val="24"/>
        </w:rPr>
        <w:t>promovendo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uma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abordagem</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crítica</w:t>
      </w:r>
      <w:proofErr w:type="spellEnd"/>
      <w:r w:rsidRPr="00355D69">
        <w:rPr>
          <w:rFonts w:ascii="Times New Roman" w:hAnsi="Times New Roman" w:cs="Times New Roman"/>
          <w:sz w:val="24"/>
          <w:szCs w:val="24"/>
        </w:rPr>
        <w:t xml:space="preserve"> à </w:t>
      </w:r>
      <w:proofErr w:type="spellStart"/>
      <w:r w:rsidRPr="00355D69">
        <w:rPr>
          <w:rFonts w:ascii="Times New Roman" w:hAnsi="Times New Roman" w:cs="Times New Roman"/>
          <w:sz w:val="24"/>
          <w:szCs w:val="24"/>
        </w:rPr>
        <w:t>pesquisa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Portanto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recomenda</w:t>
      </w:r>
      <w:proofErr w:type="spellEnd"/>
      <w:r w:rsidRPr="00355D69">
        <w:rPr>
          <w:rFonts w:ascii="Times New Roman" w:hAnsi="Times New Roman" w:cs="Times New Roman"/>
          <w:sz w:val="24"/>
          <w:szCs w:val="24"/>
        </w:rPr>
        <w:t xml:space="preserve">-se </w:t>
      </w:r>
      <w:proofErr w:type="spellStart"/>
      <w:r w:rsidRPr="00355D69">
        <w:rPr>
          <w:rFonts w:ascii="Times New Roman" w:hAnsi="Times New Roman" w:cs="Times New Roman"/>
          <w:sz w:val="24"/>
          <w:szCs w:val="24"/>
        </w:rPr>
        <w:t>suporte</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contínuo</w:t>
      </w:r>
      <w:proofErr w:type="spellEnd"/>
      <w:r w:rsidRPr="00355D69">
        <w:rPr>
          <w:rFonts w:ascii="Times New Roman" w:hAnsi="Times New Roman" w:cs="Times New Roman"/>
          <w:sz w:val="24"/>
          <w:szCs w:val="24"/>
        </w:rPr>
        <w:t xml:space="preserve"> para </w:t>
      </w:r>
      <w:proofErr w:type="spellStart"/>
      <w:r w:rsidRPr="00355D69">
        <w:rPr>
          <w:rFonts w:ascii="Times New Roman" w:hAnsi="Times New Roman" w:cs="Times New Roman"/>
          <w:sz w:val="24"/>
          <w:szCs w:val="24"/>
        </w:rPr>
        <w:t>sua</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implementação</w:t>
      </w:r>
      <w:proofErr w:type="spellEnd"/>
      <w:r w:rsidRPr="00355D69">
        <w:rPr>
          <w:rFonts w:ascii="Times New Roman" w:hAnsi="Times New Roman" w:cs="Times New Roman"/>
          <w:sz w:val="24"/>
          <w:szCs w:val="24"/>
        </w:rPr>
        <w:t xml:space="preserve">, a </w:t>
      </w:r>
      <w:proofErr w:type="spellStart"/>
      <w:r w:rsidRPr="00355D69">
        <w:rPr>
          <w:rFonts w:ascii="Times New Roman" w:hAnsi="Times New Roman" w:cs="Times New Roman"/>
          <w:sz w:val="24"/>
          <w:szCs w:val="24"/>
        </w:rPr>
        <w:t>fim</w:t>
      </w:r>
      <w:proofErr w:type="spellEnd"/>
      <w:r w:rsidRPr="00355D69">
        <w:rPr>
          <w:rFonts w:ascii="Times New Roman" w:hAnsi="Times New Roman" w:cs="Times New Roman"/>
          <w:sz w:val="24"/>
          <w:szCs w:val="24"/>
        </w:rPr>
        <w:t xml:space="preserve"> de </w:t>
      </w:r>
      <w:proofErr w:type="spellStart"/>
      <w:r w:rsidRPr="00355D69">
        <w:rPr>
          <w:rFonts w:ascii="Times New Roman" w:hAnsi="Times New Roman" w:cs="Times New Roman"/>
          <w:sz w:val="24"/>
          <w:szCs w:val="24"/>
        </w:rPr>
        <w:t>garantir</w:t>
      </w:r>
      <w:proofErr w:type="spellEnd"/>
      <w:r w:rsidRPr="00355D69">
        <w:rPr>
          <w:rFonts w:ascii="Times New Roman" w:hAnsi="Times New Roman" w:cs="Times New Roman"/>
          <w:sz w:val="24"/>
          <w:szCs w:val="24"/>
        </w:rPr>
        <w:t xml:space="preserve"> um </w:t>
      </w:r>
      <w:proofErr w:type="spellStart"/>
      <w:r w:rsidRPr="00355D69">
        <w:rPr>
          <w:rFonts w:ascii="Times New Roman" w:hAnsi="Times New Roman" w:cs="Times New Roman"/>
          <w:sz w:val="24"/>
          <w:szCs w:val="24"/>
        </w:rPr>
        <w:t>aprendizado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eficaz</w:t>
      </w:r>
      <w:proofErr w:type="spellEnd"/>
      <w:r w:rsidRPr="00355D69">
        <w:rPr>
          <w:rFonts w:ascii="Times New Roman" w:hAnsi="Times New Roman" w:cs="Times New Roman"/>
          <w:sz w:val="24"/>
          <w:szCs w:val="24"/>
        </w:rPr>
        <w:t xml:space="preserve"> e um </w:t>
      </w:r>
      <w:proofErr w:type="spellStart"/>
      <w:r w:rsidRPr="00355D69">
        <w:rPr>
          <w:rFonts w:ascii="Times New Roman" w:hAnsi="Times New Roman" w:cs="Times New Roman"/>
          <w:sz w:val="24"/>
          <w:szCs w:val="24"/>
        </w:rPr>
        <w:t>ambiente</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colaborativo</w:t>
      </w:r>
      <w:proofErr w:type="spellEnd"/>
      <w:r w:rsidRPr="00355D69">
        <w:rPr>
          <w:rFonts w:ascii="Times New Roman" w:hAnsi="Times New Roman" w:cs="Times New Roman"/>
          <w:sz w:val="24"/>
          <w:szCs w:val="24"/>
        </w:rPr>
        <w:t>.</w:t>
      </w:r>
    </w:p>
    <w:p w14:paraId="7C555764" w14:textId="3FFE3936" w:rsidR="00355D69" w:rsidRDefault="00355D69" w:rsidP="00355D69">
      <w:pPr>
        <w:spacing w:after="0" w:line="360" w:lineRule="auto"/>
        <w:jc w:val="both"/>
        <w:rPr>
          <w:rFonts w:ascii="Times New Roman" w:hAnsi="Times New Roman" w:cs="Times New Roman"/>
          <w:sz w:val="24"/>
          <w:szCs w:val="24"/>
        </w:rPr>
      </w:pPr>
      <w:r w:rsidRPr="00355D69">
        <w:rPr>
          <w:rFonts w:asciiTheme="majorHAnsi" w:eastAsiaTheme="majorEastAsia" w:hAnsiTheme="majorHAnsi" w:cstheme="majorHAnsi"/>
          <w:b/>
          <w:bCs/>
          <w:sz w:val="28"/>
          <w:szCs w:val="28"/>
        </w:rPr>
        <w:t>Palavras-chave:</w:t>
      </w:r>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Inteligência</w:t>
      </w:r>
      <w:proofErr w:type="spellEnd"/>
      <w:r w:rsidRPr="00355D69">
        <w:rPr>
          <w:rFonts w:ascii="Times New Roman" w:hAnsi="Times New Roman" w:cs="Times New Roman"/>
          <w:sz w:val="24"/>
          <w:szCs w:val="24"/>
        </w:rPr>
        <w:t xml:space="preserve"> artificial, ChatGPT, ABP, </w:t>
      </w:r>
      <w:proofErr w:type="spellStart"/>
      <w:r w:rsidRPr="00355D69">
        <w:rPr>
          <w:rFonts w:ascii="Times New Roman" w:hAnsi="Times New Roman" w:cs="Times New Roman"/>
          <w:sz w:val="24"/>
          <w:szCs w:val="24"/>
        </w:rPr>
        <w:t>educação</w:t>
      </w:r>
      <w:proofErr w:type="spellEnd"/>
      <w:r w:rsidRPr="00355D69">
        <w:rPr>
          <w:rFonts w:ascii="Times New Roman" w:hAnsi="Times New Roman" w:cs="Times New Roman"/>
          <w:sz w:val="24"/>
          <w:szCs w:val="24"/>
        </w:rPr>
        <w:t xml:space="preserve"> </w:t>
      </w:r>
      <w:proofErr w:type="spellStart"/>
      <w:r w:rsidRPr="00355D69">
        <w:rPr>
          <w:rFonts w:ascii="Times New Roman" w:hAnsi="Times New Roman" w:cs="Times New Roman"/>
          <w:sz w:val="24"/>
          <w:szCs w:val="24"/>
        </w:rPr>
        <w:t>veterinária</w:t>
      </w:r>
      <w:proofErr w:type="spellEnd"/>
      <w:r w:rsidRPr="00355D69">
        <w:rPr>
          <w:rFonts w:ascii="Times New Roman" w:hAnsi="Times New Roman" w:cs="Times New Roman"/>
          <w:sz w:val="24"/>
          <w:szCs w:val="24"/>
        </w:rPr>
        <w:t>.</w:t>
      </w:r>
    </w:p>
    <w:p w14:paraId="73E1E1D8" w14:textId="77777777" w:rsidR="00355D69" w:rsidRPr="004334EF" w:rsidRDefault="00355D69" w:rsidP="00355D69">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proofErr w:type="gramStart"/>
      <w:r>
        <w:rPr>
          <w:rFonts w:ascii="Times New Roman" w:hAnsi="Times New Roman"/>
          <w:color w:val="000000"/>
          <w:sz w:val="24"/>
        </w:rPr>
        <w:t>Diciembre</w:t>
      </w:r>
      <w:proofErr w:type="gramEnd"/>
      <w:r w:rsidRPr="00906375">
        <w:rPr>
          <w:rFonts w:ascii="Times New Roman" w:hAnsi="Times New Roman"/>
          <w:color w:val="000000"/>
          <w:sz w:val="24"/>
        </w:rPr>
        <w:t xml:space="preserve"> 2024</w:t>
      </w:r>
    </w:p>
    <w:p w14:paraId="031B4FC0" w14:textId="3BA220FE" w:rsidR="00355D69" w:rsidRPr="00E602E2" w:rsidRDefault="00000000" w:rsidP="00355D69">
      <w:pPr>
        <w:spacing w:after="0" w:line="360" w:lineRule="auto"/>
        <w:jc w:val="both"/>
        <w:rPr>
          <w:rFonts w:ascii="Times New Roman" w:hAnsi="Times New Roman" w:cs="Times New Roman"/>
          <w:sz w:val="24"/>
          <w:szCs w:val="24"/>
        </w:rPr>
      </w:pPr>
      <w:r>
        <w:rPr>
          <w:noProof/>
        </w:rPr>
        <w:pict w14:anchorId="5509CBF2">
          <v:rect id="_x0000_i1025" style="width:441.9pt;height:.05pt" o:hralign="center" o:hrstd="t" o:hr="t" fillcolor="#a0a0a0" stroked="f"/>
        </w:pict>
      </w:r>
    </w:p>
    <w:p w14:paraId="2957FFB3" w14:textId="77777777" w:rsidR="00BC37BA" w:rsidRDefault="00BC37BA" w:rsidP="00BC37BA">
      <w:pPr>
        <w:spacing w:after="0" w:line="360" w:lineRule="auto"/>
        <w:jc w:val="center"/>
        <w:rPr>
          <w:rFonts w:ascii="Times New Roman" w:hAnsi="Times New Roman" w:cs="Times New Roman"/>
          <w:b/>
          <w:bCs/>
          <w:sz w:val="32"/>
          <w:szCs w:val="32"/>
        </w:rPr>
      </w:pPr>
    </w:p>
    <w:p w14:paraId="09BC11DC" w14:textId="77777777" w:rsidR="00BC37BA" w:rsidRDefault="00BC37BA" w:rsidP="00BC37BA">
      <w:pPr>
        <w:spacing w:after="0" w:line="360" w:lineRule="auto"/>
        <w:jc w:val="center"/>
        <w:rPr>
          <w:rFonts w:ascii="Times New Roman" w:hAnsi="Times New Roman" w:cs="Times New Roman"/>
          <w:b/>
          <w:bCs/>
          <w:sz w:val="32"/>
          <w:szCs w:val="32"/>
        </w:rPr>
      </w:pPr>
    </w:p>
    <w:p w14:paraId="6EBE8D8D" w14:textId="77777777" w:rsidR="00BC37BA" w:rsidRDefault="00BC37BA" w:rsidP="00BC37BA">
      <w:pPr>
        <w:spacing w:after="0" w:line="360" w:lineRule="auto"/>
        <w:jc w:val="center"/>
        <w:rPr>
          <w:rFonts w:ascii="Times New Roman" w:hAnsi="Times New Roman" w:cs="Times New Roman"/>
          <w:b/>
          <w:bCs/>
          <w:sz w:val="32"/>
          <w:szCs w:val="32"/>
        </w:rPr>
      </w:pPr>
    </w:p>
    <w:p w14:paraId="5A58ADC7" w14:textId="77777777" w:rsidR="00BC37BA" w:rsidRDefault="00BC37BA" w:rsidP="00BC37BA">
      <w:pPr>
        <w:spacing w:after="0" w:line="360" w:lineRule="auto"/>
        <w:jc w:val="center"/>
        <w:rPr>
          <w:rFonts w:ascii="Times New Roman" w:hAnsi="Times New Roman" w:cs="Times New Roman"/>
          <w:b/>
          <w:bCs/>
          <w:sz w:val="32"/>
          <w:szCs w:val="32"/>
        </w:rPr>
      </w:pPr>
    </w:p>
    <w:p w14:paraId="4A451195" w14:textId="77777777" w:rsidR="00BC37BA" w:rsidRDefault="00BC37BA" w:rsidP="00BC37BA">
      <w:pPr>
        <w:spacing w:after="0" w:line="360" w:lineRule="auto"/>
        <w:jc w:val="center"/>
        <w:rPr>
          <w:rFonts w:ascii="Times New Roman" w:hAnsi="Times New Roman" w:cs="Times New Roman"/>
          <w:b/>
          <w:bCs/>
          <w:sz w:val="32"/>
          <w:szCs w:val="32"/>
        </w:rPr>
      </w:pPr>
    </w:p>
    <w:p w14:paraId="2D464411" w14:textId="77777777" w:rsidR="00BC37BA" w:rsidRDefault="00BC37BA" w:rsidP="00BC37BA">
      <w:pPr>
        <w:spacing w:after="0" w:line="360" w:lineRule="auto"/>
        <w:jc w:val="center"/>
        <w:rPr>
          <w:rFonts w:ascii="Times New Roman" w:hAnsi="Times New Roman" w:cs="Times New Roman"/>
          <w:b/>
          <w:bCs/>
          <w:sz w:val="32"/>
          <w:szCs w:val="32"/>
        </w:rPr>
      </w:pPr>
    </w:p>
    <w:p w14:paraId="5F0392CA" w14:textId="56C06096" w:rsidR="00DA4F99" w:rsidRPr="00BD24A7" w:rsidRDefault="00BD7E20" w:rsidP="00BC37BA">
      <w:pPr>
        <w:spacing w:after="0" w:line="360" w:lineRule="auto"/>
        <w:jc w:val="center"/>
        <w:rPr>
          <w:rFonts w:ascii="Times New Roman" w:hAnsi="Times New Roman" w:cs="Times New Roman"/>
          <w:b/>
          <w:bCs/>
          <w:sz w:val="32"/>
          <w:szCs w:val="32"/>
        </w:rPr>
      </w:pPr>
      <w:proofErr w:type="spellStart"/>
      <w:r w:rsidRPr="00BD24A7">
        <w:rPr>
          <w:rFonts w:ascii="Times New Roman" w:hAnsi="Times New Roman" w:cs="Times New Roman"/>
          <w:b/>
          <w:bCs/>
          <w:sz w:val="32"/>
          <w:szCs w:val="32"/>
        </w:rPr>
        <w:lastRenderedPageBreak/>
        <w:t>Introducción</w:t>
      </w:r>
      <w:proofErr w:type="spellEnd"/>
    </w:p>
    <w:p w14:paraId="1002BD06" w14:textId="7DF5071E" w:rsidR="000D3E2C" w:rsidRPr="00355D69" w:rsidRDefault="00EA1F06" w:rsidP="00355D69">
      <w:pPr>
        <w:spacing w:after="0" w:line="360" w:lineRule="auto"/>
        <w:ind w:firstLine="709"/>
        <w:jc w:val="both"/>
        <w:rPr>
          <w:rFonts w:ascii="Times New Roman" w:hAnsi="Times New Roman" w:cs="Times New Roman"/>
          <w:sz w:val="28"/>
          <w:szCs w:val="28"/>
        </w:rPr>
      </w:pPr>
      <w:r w:rsidRPr="00355D69">
        <w:rPr>
          <w:rFonts w:ascii="Times New Roman" w:hAnsi="Times New Roman" w:cs="Times New Roman"/>
          <w:sz w:val="24"/>
          <w:szCs w:val="24"/>
        </w:rPr>
        <w:t>Ante la necesidad de replantear los procesos pedagógicos a los que se enfrentan las instituciones, la inteligencia artificial (IA) se presenta como una disciplina con potencial transformador en la educación superior, más allá del diseño instruccional tradicional. A través de la Inteligencia Artificial Educativa (IAE) se promueve un enfoque orientado a la transformación del estudiante mediante sistemas expertos que asumen parcialmente la tarea de enseñar. La analítica educativa constituye una herramienta clave en este despliegue tecnológico (Forero et al., 2023).</w:t>
      </w:r>
    </w:p>
    <w:p w14:paraId="09238E1F" w14:textId="40414357" w:rsidR="00F753FA" w:rsidRPr="00E602E2" w:rsidRDefault="000D3E2C" w:rsidP="00355D69">
      <w:pPr>
        <w:spacing w:after="0" w:line="360" w:lineRule="auto"/>
        <w:ind w:firstLine="709"/>
        <w:jc w:val="both"/>
        <w:rPr>
          <w:rFonts w:ascii="Times New Roman" w:hAnsi="Times New Roman" w:cs="Times New Roman"/>
          <w:sz w:val="24"/>
          <w:szCs w:val="24"/>
        </w:rPr>
      </w:pPr>
      <w:r w:rsidRPr="000D3E2C">
        <w:rPr>
          <w:rFonts w:ascii="Times New Roman" w:hAnsi="Times New Roman" w:cs="Times New Roman"/>
          <w:sz w:val="24"/>
          <w:szCs w:val="24"/>
        </w:rPr>
        <w:t>Con la llegada de múltiples aplicaciones educativas, plataformas y entornos personales de aprendizaje que generan datos y se adaptan a las necesidades de los estudiantes, surge el movimiento de la learning analytics (Lang et al., 2022). La mayoría de estas herramientas pueden considerarse sistemas basados en inteligencia artificial, con escasas excepciones.</w:t>
      </w:r>
      <w:r>
        <w:rPr>
          <w:rFonts w:ascii="Times New Roman" w:hAnsi="Times New Roman" w:cs="Times New Roman"/>
          <w:sz w:val="24"/>
          <w:szCs w:val="24"/>
        </w:rPr>
        <w:t xml:space="preserve"> </w:t>
      </w:r>
      <w:r w:rsidR="001F0644" w:rsidRPr="00E602E2">
        <w:rPr>
          <w:rFonts w:ascii="Times New Roman" w:hAnsi="Times New Roman" w:cs="Times New Roman"/>
          <w:sz w:val="24"/>
          <w:szCs w:val="24"/>
        </w:rPr>
        <w:t xml:space="preserve">La IA es </w:t>
      </w:r>
      <w:r w:rsidR="00162B80" w:rsidRPr="00E602E2">
        <w:rPr>
          <w:rFonts w:ascii="Times New Roman" w:hAnsi="Times New Roman" w:cs="Times New Roman"/>
          <w:sz w:val="24"/>
          <w:szCs w:val="24"/>
        </w:rPr>
        <w:t xml:space="preserve">un campo de estudio dentro de la </w:t>
      </w:r>
      <w:r w:rsidR="001F0644" w:rsidRPr="00E602E2">
        <w:rPr>
          <w:rFonts w:ascii="Times New Roman" w:hAnsi="Times New Roman" w:cs="Times New Roman"/>
          <w:sz w:val="24"/>
          <w:szCs w:val="24"/>
        </w:rPr>
        <w:t>informática que, simplemente, hace que una máquina sea inteligente, es decir, capaz de pensar y razonar</w:t>
      </w:r>
      <w:r w:rsidR="002E7C8C" w:rsidRPr="00E602E2">
        <w:rPr>
          <w:rFonts w:ascii="Times New Roman" w:hAnsi="Times New Roman" w:cs="Times New Roman"/>
          <w:sz w:val="24"/>
          <w:szCs w:val="24"/>
        </w:rPr>
        <w:t xml:space="preserve"> (</w:t>
      </w:r>
      <w:r w:rsidR="00914019" w:rsidRPr="00E602E2">
        <w:rPr>
          <w:rFonts w:ascii="Times New Roman" w:hAnsi="Times New Roman" w:cs="Times New Roman"/>
          <w:sz w:val="24"/>
          <w:szCs w:val="24"/>
        </w:rPr>
        <w:t>Sesé</w:t>
      </w:r>
      <w:r w:rsidR="002E7C8C" w:rsidRPr="00E602E2">
        <w:rPr>
          <w:rFonts w:ascii="Times New Roman" w:hAnsi="Times New Roman" w:cs="Times New Roman"/>
          <w:sz w:val="24"/>
          <w:szCs w:val="24"/>
        </w:rPr>
        <w:t>, 2023).</w:t>
      </w:r>
      <w:r w:rsidR="001F0644" w:rsidRPr="00E602E2">
        <w:rPr>
          <w:rFonts w:ascii="Times New Roman" w:hAnsi="Times New Roman" w:cs="Times New Roman"/>
          <w:sz w:val="24"/>
          <w:szCs w:val="24"/>
        </w:rPr>
        <w:t xml:space="preserve"> Pero el pensar y razonar de las personas y de las máquinas son diferentes: cuando una persona piensa, decide o razona, emite mil conclusiones antes de tener en cuenta cien premisas. Las máquinas, sin embargo, son impotentes ante la intuición</w:t>
      </w:r>
      <w:r w:rsidR="002014B7" w:rsidRPr="00E602E2">
        <w:rPr>
          <w:rFonts w:ascii="Times New Roman" w:hAnsi="Times New Roman" w:cs="Times New Roman"/>
          <w:sz w:val="24"/>
          <w:szCs w:val="24"/>
        </w:rPr>
        <w:t>, p</w:t>
      </w:r>
      <w:r w:rsidR="001F0644" w:rsidRPr="00E602E2">
        <w:rPr>
          <w:rFonts w:ascii="Times New Roman" w:hAnsi="Times New Roman" w:cs="Times New Roman"/>
          <w:sz w:val="24"/>
          <w:szCs w:val="24"/>
        </w:rPr>
        <w:t>or ello, la denominada inteligencia artificial comete el error inherente a la repetida argumentación, solo es puramente simbólica, manipula símbolos pero no hay manera de que los razonamientos lleguen a ser más que simplemente cálculos acerca de esos símbolos</w:t>
      </w:r>
      <w:r w:rsidR="00BC2435" w:rsidRPr="00E602E2">
        <w:rPr>
          <w:rFonts w:ascii="Times New Roman" w:hAnsi="Times New Roman" w:cs="Times New Roman"/>
          <w:sz w:val="24"/>
          <w:szCs w:val="24"/>
        </w:rPr>
        <w:t>. En contraste</w:t>
      </w:r>
      <w:r w:rsidR="001F0644" w:rsidRPr="00E602E2">
        <w:rPr>
          <w:rFonts w:ascii="Times New Roman" w:hAnsi="Times New Roman" w:cs="Times New Roman"/>
          <w:sz w:val="24"/>
          <w:szCs w:val="24"/>
        </w:rPr>
        <w:t xml:space="preserve">, la inteligencia artificial </w:t>
      </w:r>
      <w:r w:rsidR="00BC2435" w:rsidRPr="00E602E2">
        <w:rPr>
          <w:rFonts w:ascii="Times New Roman" w:hAnsi="Times New Roman" w:cs="Times New Roman"/>
          <w:sz w:val="24"/>
          <w:szCs w:val="24"/>
        </w:rPr>
        <w:t xml:space="preserve">que se presenta adopta un tipo </w:t>
      </w:r>
      <w:r w:rsidR="001F0644" w:rsidRPr="00E602E2">
        <w:rPr>
          <w:rFonts w:ascii="Times New Roman" w:hAnsi="Times New Roman" w:cs="Times New Roman"/>
          <w:sz w:val="24"/>
          <w:szCs w:val="24"/>
        </w:rPr>
        <w:t xml:space="preserve">de razonamiento cualitativo que se asume </w:t>
      </w:r>
      <w:r w:rsidR="002166B5" w:rsidRPr="00E602E2">
        <w:rPr>
          <w:rFonts w:ascii="Times New Roman" w:hAnsi="Times New Roman" w:cs="Times New Roman"/>
          <w:sz w:val="24"/>
          <w:szCs w:val="24"/>
        </w:rPr>
        <w:t xml:space="preserve">y </w:t>
      </w:r>
      <w:r w:rsidR="001F0644" w:rsidRPr="00E602E2">
        <w:rPr>
          <w:rFonts w:ascii="Times New Roman" w:hAnsi="Times New Roman" w:cs="Times New Roman"/>
          <w:sz w:val="24"/>
          <w:szCs w:val="24"/>
        </w:rPr>
        <w:t>se efectúa en procesos de percepción, aprendizaje e interacción con el entorno (</w:t>
      </w:r>
      <w:r w:rsidR="00B7744F" w:rsidRPr="00E602E2">
        <w:rPr>
          <w:rFonts w:ascii="Times New Roman" w:hAnsi="Times New Roman" w:cs="Times New Roman"/>
          <w:sz w:val="24"/>
          <w:szCs w:val="24"/>
        </w:rPr>
        <w:t xml:space="preserve">Espitia y Padilla, 2022). </w:t>
      </w:r>
    </w:p>
    <w:p w14:paraId="113C1597" w14:textId="6D7C4BA8" w:rsidR="00B9232D" w:rsidRDefault="000541E4" w:rsidP="00355D69">
      <w:pPr>
        <w:spacing w:after="0" w:line="360" w:lineRule="auto"/>
        <w:ind w:firstLine="709"/>
        <w:jc w:val="both"/>
        <w:rPr>
          <w:rFonts w:ascii="Times New Roman" w:hAnsi="Times New Roman" w:cs="Times New Roman"/>
          <w:sz w:val="24"/>
          <w:szCs w:val="24"/>
          <w:shd w:val="clear" w:color="auto" w:fill="FFFFFF"/>
        </w:rPr>
      </w:pPr>
      <w:r w:rsidRPr="00E602E2">
        <w:rPr>
          <w:rFonts w:ascii="Times New Roman" w:hAnsi="Times New Roman" w:cs="Times New Roman"/>
          <w:sz w:val="24"/>
          <w:szCs w:val="24"/>
        </w:rPr>
        <w:t xml:space="preserve">La inteligencia artificial (IA) </w:t>
      </w:r>
      <w:r w:rsidR="0026571B">
        <w:rPr>
          <w:rFonts w:ascii="Times New Roman" w:hAnsi="Times New Roman" w:cs="Times New Roman"/>
          <w:sz w:val="24"/>
          <w:szCs w:val="24"/>
        </w:rPr>
        <w:t xml:space="preserve">es una rama de la </w:t>
      </w:r>
      <w:r w:rsidRPr="00E602E2">
        <w:rPr>
          <w:rFonts w:ascii="Times New Roman" w:hAnsi="Times New Roman" w:cs="Times New Roman"/>
          <w:sz w:val="24"/>
          <w:szCs w:val="24"/>
        </w:rPr>
        <w:t xml:space="preserve">informática </w:t>
      </w:r>
      <w:r w:rsidR="00D80AC3">
        <w:rPr>
          <w:rFonts w:ascii="Times New Roman" w:hAnsi="Times New Roman" w:cs="Times New Roman"/>
          <w:sz w:val="24"/>
          <w:szCs w:val="24"/>
        </w:rPr>
        <w:t xml:space="preserve">orientado al </w:t>
      </w:r>
      <w:r w:rsidR="00B9232D" w:rsidRPr="00E602E2">
        <w:rPr>
          <w:rFonts w:ascii="Times New Roman" w:hAnsi="Times New Roman" w:cs="Times New Roman"/>
          <w:sz w:val="24"/>
          <w:szCs w:val="24"/>
        </w:rPr>
        <w:t xml:space="preserve">desarrollo de algoritmos y sistemas </w:t>
      </w:r>
      <w:r w:rsidR="00D80AC3">
        <w:rPr>
          <w:rFonts w:ascii="Times New Roman" w:hAnsi="Times New Roman" w:cs="Times New Roman"/>
          <w:sz w:val="24"/>
          <w:szCs w:val="24"/>
        </w:rPr>
        <w:t xml:space="preserve">capaces de ejecutar tareas con un nivel de rendimiento </w:t>
      </w:r>
      <w:r w:rsidR="00B9232D" w:rsidRPr="00E602E2">
        <w:rPr>
          <w:rFonts w:ascii="Times New Roman" w:hAnsi="Times New Roman" w:cs="Times New Roman"/>
          <w:sz w:val="24"/>
          <w:szCs w:val="24"/>
        </w:rPr>
        <w:t>calificado</w:t>
      </w:r>
      <w:r w:rsidR="00D80AC3">
        <w:rPr>
          <w:rFonts w:ascii="Times New Roman" w:hAnsi="Times New Roman" w:cs="Times New Roman"/>
          <w:sz w:val="24"/>
          <w:szCs w:val="24"/>
        </w:rPr>
        <w:t xml:space="preserve"> como </w:t>
      </w:r>
      <w:r w:rsidR="00B9232D" w:rsidRPr="00E602E2">
        <w:rPr>
          <w:rFonts w:ascii="Times New Roman" w:hAnsi="Times New Roman" w:cs="Times New Roman"/>
          <w:sz w:val="24"/>
          <w:szCs w:val="24"/>
        </w:rPr>
        <w:t>inteligente (</w:t>
      </w:r>
      <w:r w:rsidR="00B9232D" w:rsidRPr="00E602E2">
        <w:rPr>
          <w:rFonts w:ascii="Times New Roman" w:hAnsi="Times New Roman" w:cs="Times New Roman"/>
          <w:sz w:val="24"/>
          <w:szCs w:val="24"/>
          <w:shd w:val="clear" w:color="auto" w:fill="FFFFFF"/>
        </w:rPr>
        <w:t>Tramallino y Zeni, 2024)</w:t>
      </w:r>
      <w:r w:rsidR="00B9232D" w:rsidRPr="00E602E2">
        <w:rPr>
          <w:rFonts w:ascii="Times New Roman" w:hAnsi="Times New Roman" w:cs="Times New Roman"/>
          <w:sz w:val="24"/>
          <w:szCs w:val="24"/>
        </w:rPr>
        <w:t xml:space="preserve">. En teoría, el espectro de aplicaciones es inmenso, </w:t>
      </w:r>
      <w:r w:rsidR="001534C2" w:rsidRPr="00E602E2">
        <w:rPr>
          <w:rFonts w:ascii="Times New Roman" w:hAnsi="Times New Roman" w:cs="Times New Roman"/>
          <w:sz w:val="24"/>
          <w:szCs w:val="24"/>
        </w:rPr>
        <w:t>la Inteligencia Artificial ha sido y continúa siendo un componente de la "cultura mítica" tecnológica, que a veces genera expectativas</w:t>
      </w:r>
      <w:r w:rsidR="00B9232D" w:rsidRPr="00E602E2">
        <w:rPr>
          <w:rFonts w:ascii="Times New Roman" w:hAnsi="Times New Roman" w:cs="Times New Roman"/>
          <w:sz w:val="24"/>
          <w:szCs w:val="24"/>
        </w:rPr>
        <w:t xml:space="preserve"> desmedidas que han llevado a decepciones que posteriormente inducen a olvidar pero que a la larga han tenido algo de constructivo</w:t>
      </w:r>
      <w:r w:rsidR="000E74A2">
        <w:rPr>
          <w:rFonts w:ascii="Times New Roman" w:hAnsi="Times New Roman" w:cs="Times New Roman"/>
          <w:sz w:val="24"/>
          <w:szCs w:val="24"/>
        </w:rPr>
        <w:t xml:space="preserve">. </w:t>
      </w:r>
      <w:r w:rsidR="000E74A2" w:rsidRPr="00104B26">
        <w:rPr>
          <w:rFonts w:ascii="Times New Roman" w:hAnsi="Times New Roman" w:cs="Times New Roman"/>
          <w:sz w:val="24"/>
          <w:szCs w:val="24"/>
        </w:rPr>
        <w:t>L</w:t>
      </w:r>
      <w:r w:rsidR="00B9232D" w:rsidRPr="00104B26">
        <w:rPr>
          <w:rFonts w:ascii="Times New Roman" w:hAnsi="Times New Roman" w:cs="Times New Roman"/>
          <w:sz w:val="24"/>
          <w:szCs w:val="24"/>
        </w:rPr>
        <w:t xml:space="preserve">a IA ha </w:t>
      </w:r>
      <w:r w:rsidR="000E74A2" w:rsidRPr="00104B26">
        <w:rPr>
          <w:rFonts w:ascii="Times New Roman" w:hAnsi="Times New Roman" w:cs="Times New Roman"/>
          <w:sz w:val="24"/>
          <w:szCs w:val="24"/>
        </w:rPr>
        <w:t xml:space="preserve">surgido </w:t>
      </w:r>
      <w:r w:rsidR="00B9232D" w:rsidRPr="00104B26">
        <w:rPr>
          <w:rFonts w:ascii="Times New Roman" w:hAnsi="Times New Roman" w:cs="Times New Roman"/>
          <w:sz w:val="24"/>
          <w:szCs w:val="24"/>
        </w:rPr>
        <w:t xml:space="preserve">y </w:t>
      </w:r>
      <w:r w:rsidR="000E74A2" w:rsidRPr="00104B26">
        <w:rPr>
          <w:rFonts w:ascii="Times New Roman" w:hAnsi="Times New Roman" w:cs="Times New Roman"/>
          <w:sz w:val="24"/>
          <w:szCs w:val="24"/>
        </w:rPr>
        <w:t xml:space="preserve">evolucionado </w:t>
      </w:r>
      <w:r w:rsidR="000112E6" w:rsidRPr="00104B26">
        <w:rPr>
          <w:rFonts w:ascii="Times New Roman" w:hAnsi="Times New Roman" w:cs="Times New Roman"/>
          <w:sz w:val="24"/>
          <w:szCs w:val="24"/>
        </w:rPr>
        <w:t>dentro del ámbito</w:t>
      </w:r>
      <w:r w:rsidR="00B9232D" w:rsidRPr="00104B26">
        <w:rPr>
          <w:rFonts w:ascii="Times New Roman" w:hAnsi="Times New Roman" w:cs="Times New Roman"/>
          <w:sz w:val="24"/>
          <w:szCs w:val="24"/>
        </w:rPr>
        <w:t xml:space="preserve"> de la informática</w:t>
      </w:r>
      <w:r w:rsidR="000E74A2" w:rsidRPr="00104B26">
        <w:rPr>
          <w:rFonts w:ascii="Times New Roman" w:hAnsi="Times New Roman" w:cs="Times New Roman"/>
          <w:sz w:val="24"/>
          <w:szCs w:val="24"/>
        </w:rPr>
        <w:t xml:space="preserve"> y </w:t>
      </w:r>
      <w:r w:rsidR="00B9232D" w:rsidRPr="00104B26">
        <w:rPr>
          <w:rFonts w:ascii="Times New Roman" w:hAnsi="Times New Roman" w:cs="Times New Roman"/>
          <w:sz w:val="24"/>
          <w:szCs w:val="24"/>
        </w:rPr>
        <w:t>la computación</w:t>
      </w:r>
      <w:r w:rsidR="000E74A2" w:rsidRPr="00104B26">
        <w:rPr>
          <w:rFonts w:ascii="Times New Roman" w:hAnsi="Times New Roman" w:cs="Times New Roman"/>
          <w:sz w:val="24"/>
          <w:szCs w:val="24"/>
        </w:rPr>
        <w:t xml:space="preserve">, y actualmente se utiliza </w:t>
      </w:r>
      <w:r w:rsidR="00B9232D" w:rsidRPr="00104B26">
        <w:rPr>
          <w:rFonts w:ascii="Times New Roman" w:hAnsi="Times New Roman" w:cs="Times New Roman"/>
          <w:sz w:val="24"/>
          <w:szCs w:val="24"/>
        </w:rPr>
        <w:t>como estrategia en la educación superior (</w:t>
      </w:r>
      <w:r w:rsidR="00B9232D" w:rsidRPr="00104B26">
        <w:rPr>
          <w:rFonts w:ascii="Times New Roman" w:hAnsi="Times New Roman" w:cs="Times New Roman"/>
          <w:sz w:val="24"/>
          <w:szCs w:val="24"/>
          <w:shd w:val="clear" w:color="auto" w:fill="FFFFFF"/>
        </w:rPr>
        <w:t>Cotrina-Aliaga et al., 2021).</w:t>
      </w:r>
    </w:p>
    <w:p w14:paraId="4914F0E9" w14:textId="57D67404" w:rsidR="00B9232D" w:rsidRPr="00E602E2" w:rsidRDefault="00B9232D"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Hace aproximadamente medio siglo, se funda la IA como </w:t>
      </w:r>
      <w:r w:rsidR="003F71A1" w:rsidRPr="00E602E2">
        <w:rPr>
          <w:rFonts w:ascii="Times New Roman" w:hAnsi="Times New Roman" w:cs="Times New Roman"/>
          <w:sz w:val="24"/>
          <w:szCs w:val="24"/>
        </w:rPr>
        <w:t>campo</w:t>
      </w:r>
      <w:r w:rsidRPr="00E602E2">
        <w:rPr>
          <w:rFonts w:ascii="Times New Roman" w:hAnsi="Times New Roman" w:cs="Times New Roman"/>
          <w:sz w:val="24"/>
          <w:szCs w:val="24"/>
        </w:rPr>
        <w:t xml:space="preserve">, </w:t>
      </w:r>
      <w:r w:rsidR="003F71A1" w:rsidRPr="00E602E2">
        <w:rPr>
          <w:rFonts w:ascii="Times New Roman" w:hAnsi="Times New Roman" w:cs="Times New Roman"/>
          <w:sz w:val="24"/>
          <w:szCs w:val="24"/>
        </w:rPr>
        <w:t xml:space="preserve">y </w:t>
      </w:r>
      <w:r w:rsidRPr="00E602E2">
        <w:rPr>
          <w:rFonts w:ascii="Times New Roman" w:hAnsi="Times New Roman" w:cs="Times New Roman"/>
          <w:sz w:val="24"/>
          <w:szCs w:val="24"/>
        </w:rPr>
        <w:t xml:space="preserve">con el paso del tiempo ha evolucionado y ha resultado ser una disciplina importante que ha influido en </w:t>
      </w:r>
      <w:r w:rsidRPr="00E602E2">
        <w:rPr>
          <w:rFonts w:ascii="Times New Roman" w:hAnsi="Times New Roman" w:cs="Times New Roman"/>
          <w:sz w:val="24"/>
          <w:szCs w:val="24"/>
        </w:rPr>
        <w:lastRenderedPageBreak/>
        <w:t>nuestro estilo de vida y que promete hacerlo de un modo aún más marcado en el futuro, al menos a juzgar por las expectativas que ha creado (Basáez y Mora, 2022</w:t>
      </w:r>
      <w:r w:rsidRPr="0034054C">
        <w:rPr>
          <w:rFonts w:ascii="Times New Roman" w:hAnsi="Times New Roman" w:cs="Times New Roman"/>
          <w:sz w:val="24"/>
          <w:szCs w:val="24"/>
        </w:rPr>
        <w:t xml:space="preserve">). </w:t>
      </w:r>
      <w:r w:rsidR="0034054C" w:rsidRPr="0034054C">
        <w:rPr>
          <w:rFonts w:ascii="Times New Roman" w:hAnsi="Times New Roman" w:cs="Times New Roman"/>
          <w:sz w:val="24"/>
          <w:szCs w:val="24"/>
        </w:rPr>
        <w:t>La IA se fundó como campo en la década de 1950, con el desarrollo de programas informáticos que buscaban simular el pensamiento humano. Uno de los hitos fue la creación de programas de ajedrez (García et al., 2023)</w:t>
      </w:r>
      <w:r w:rsidR="0034054C">
        <w:rPr>
          <w:rFonts w:ascii="Times New Roman" w:hAnsi="Times New Roman" w:cs="Times New Roman"/>
          <w:sz w:val="24"/>
          <w:szCs w:val="24"/>
        </w:rPr>
        <w:t xml:space="preserve">. </w:t>
      </w:r>
      <w:r w:rsidRPr="00E602E2">
        <w:rPr>
          <w:rFonts w:ascii="Times New Roman" w:hAnsi="Times New Roman" w:cs="Times New Roman"/>
          <w:sz w:val="24"/>
          <w:szCs w:val="24"/>
        </w:rPr>
        <w:t xml:space="preserve">La </w:t>
      </w:r>
      <w:r w:rsidR="005F0A6D" w:rsidRPr="00E602E2">
        <w:rPr>
          <w:rFonts w:ascii="Times New Roman" w:hAnsi="Times New Roman" w:cs="Times New Roman"/>
          <w:sz w:val="24"/>
          <w:szCs w:val="24"/>
        </w:rPr>
        <w:t>meta</w:t>
      </w:r>
      <w:r w:rsidRPr="00E602E2">
        <w:rPr>
          <w:rFonts w:ascii="Times New Roman" w:hAnsi="Times New Roman" w:cs="Times New Roman"/>
          <w:sz w:val="24"/>
          <w:szCs w:val="24"/>
        </w:rPr>
        <w:t xml:space="preserve"> de la IA </w:t>
      </w:r>
      <w:r w:rsidR="005F0A6D" w:rsidRPr="00E602E2">
        <w:rPr>
          <w:rFonts w:ascii="Times New Roman" w:hAnsi="Times New Roman" w:cs="Times New Roman"/>
          <w:sz w:val="24"/>
          <w:szCs w:val="24"/>
        </w:rPr>
        <w:t>es replicar</w:t>
      </w:r>
      <w:r w:rsidRPr="00E602E2">
        <w:rPr>
          <w:rFonts w:ascii="Times New Roman" w:hAnsi="Times New Roman" w:cs="Times New Roman"/>
          <w:sz w:val="24"/>
          <w:szCs w:val="24"/>
        </w:rPr>
        <w:t xml:space="preserve"> el comportamiento inteligente humano ha motivado distintas aproximaciones teóricas: la creación de programas que simulan la inteligencia humana, la identificación de los mecanismos cognitivos llevados a cabo por el cerebro, o la emulación de esos mismos mecanismos en el procesamiento de la información por los ordenadores. Estos objetivos más o menos ambiciosos dieron lugar a la aparición de varias subdisciplinas dentro de la IA (González y Martínez, 2020). </w:t>
      </w:r>
    </w:p>
    <w:p w14:paraId="436AF72E" w14:textId="7B14C17B" w:rsidR="00B9232D" w:rsidRPr="00E602E2" w:rsidRDefault="00104B26" w:rsidP="00355D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CA2CD0" w:rsidRPr="00E602E2">
        <w:rPr>
          <w:rFonts w:ascii="Times New Roman" w:hAnsi="Times New Roman" w:cs="Times New Roman"/>
          <w:sz w:val="24"/>
          <w:szCs w:val="24"/>
        </w:rPr>
        <w:t xml:space="preserve">l </w:t>
      </w:r>
      <w:r w:rsidR="00B9232D" w:rsidRPr="00E602E2">
        <w:rPr>
          <w:rFonts w:ascii="Times New Roman" w:hAnsi="Times New Roman" w:cs="Times New Roman"/>
          <w:sz w:val="24"/>
          <w:szCs w:val="24"/>
        </w:rPr>
        <w:t xml:space="preserve">aprendizaje basado en proyectos </w:t>
      </w:r>
      <w:r w:rsidR="008B1B07">
        <w:rPr>
          <w:rFonts w:ascii="Times New Roman" w:hAnsi="Times New Roman" w:cs="Times New Roman"/>
          <w:sz w:val="24"/>
          <w:szCs w:val="24"/>
        </w:rPr>
        <w:t xml:space="preserve">(ABP) </w:t>
      </w:r>
      <w:r w:rsidR="00B9232D" w:rsidRPr="00E602E2">
        <w:rPr>
          <w:rFonts w:ascii="Times New Roman" w:hAnsi="Times New Roman" w:cs="Times New Roman"/>
          <w:sz w:val="24"/>
          <w:szCs w:val="24"/>
        </w:rPr>
        <w:t xml:space="preserve">es una metodología aplicada </w:t>
      </w:r>
      <w:r w:rsidR="008B1B07">
        <w:rPr>
          <w:rFonts w:ascii="Times New Roman" w:hAnsi="Times New Roman" w:cs="Times New Roman"/>
          <w:sz w:val="24"/>
          <w:szCs w:val="24"/>
        </w:rPr>
        <w:t xml:space="preserve">en diversos </w:t>
      </w:r>
      <w:r w:rsidR="00B9232D" w:rsidRPr="00E602E2">
        <w:rPr>
          <w:rFonts w:ascii="Times New Roman" w:hAnsi="Times New Roman" w:cs="Times New Roman"/>
          <w:sz w:val="24"/>
          <w:szCs w:val="24"/>
        </w:rPr>
        <w:t>contextos y</w:t>
      </w:r>
      <w:r w:rsidR="008B1B07">
        <w:rPr>
          <w:rFonts w:ascii="Times New Roman" w:hAnsi="Times New Roman" w:cs="Times New Roman"/>
          <w:sz w:val="24"/>
          <w:szCs w:val="24"/>
        </w:rPr>
        <w:t xml:space="preserve"> niveles educativos en todo el mundo</w:t>
      </w:r>
      <w:r w:rsidR="00B9232D" w:rsidRPr="00E602E2">
        <w:rPr>
          <w:rFonts w:ascii="Times New Roman" w:hAnsi="Times New Roman" w:cs="Times New Roman"/>
          <w:sz w:val="24"/>
          <w:szCs w:val="24"/>
        </w:rPr>
        <w:t xml:space="preserve">, </w:t>
      </w:r>
      <w:r w:rsidR="008B1B07">
        <w:rPr>
          <w:rFonts w:ascii="Times New Roman" w:hAnsi="Times New Roman" w:cs="Times New Roman"/>
          <w:sz w:val="24"/>
          <w:szCs w:val="24"/>
        </w:rPr>
        <w:t xml:space="preserve">especialmente en la </w:t>
      </w:r>
      <w:r w:rsidR="00B9232D" w:rsidRPr="00E602E2">
        <w:rPr>
          <w:rFonts w:ascii="Times New Roman" w:hAnsi="Times New Roman" w:cs="Times New Roman"/>
          <w:sz w:val="24"/>
          <w:szCs w:val="24"/>
        </w:rPr>
        <w:t>educación superior</w:t>
      </w:r>
      <w:r w:rsidR="008B1B07">
        <w:rPr>
          <w:rFonts w:ascii="Times New Roman" w:hAnsi="Times New Roman" w:cs="Times New Roman"/>
          <w:sz w:val="24"/>
          <w:szCs w:val="24"/>
        </w:rPr>
        <w:t>. Su</w:t>
      </w:r>
      <w:r w:rsidR="00B9232D" w:rsidRPr="00E602E2">
        <w:rPr>
          <w:rFonts w:ascii="Times New Roman" w:hAnsi="Times New Roman" w:cs="Times New Roman"/>
          <w:sz w:val="24"/>
          <w:szCs w:val="24"/>
        </w:rPr>
        <w:t xml:space="preserve"> implement</w:t>
      </w:r>
      <w:r w:rsidR="008B1B07">
        <w:rPr>
          <w:rFonts w:ascii="Times New Roman" w:hAnsi="Times New Roman" w:cs="Times New Roman"/>
          <w:sz w:val="24"/>
          <w:szCs w:val="24"/>
        </w:rPr>
        <w:t xml:space="preserve">ación, sin embargo, ha estado condicionada por factores como los planes de estudio vigentes, la cultura, </w:t>
      </w:r>
      <w:r w:rsidR="00B9232D" w:rsidRPr="00E602E2">
        <w:rPr>
          <w:rFonts w:ascii="Times New Roman" w:hAnsi="Times New Roman" w:cs="Times New Roman"/>
          <w:sz w:val="24"/>
          <w:szCs w:val="24"/>
        </w:rPr>
        <w:t xml:space="preserve">falta de tiempo por parte del docente, estudiantes acostumbrados a metodologías tradicionales, falta de recursos institucionales, entre otros motivos. </w:t>
      </w:r>
    </w:p>
    <w:p w14:paraId="58F472FA" w14:textId="34D200BF" w:rsidR="00C756F6" w:rsidRPr="00E602E2" w:rsidRDefault="00C756F6"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En los últimos años, la inteligencia artificial ha comenzado a aplicarse en el ámbito educativo para </w:t>
      </w:r>
      <w:r w:rsidR="00530954" w:rsidRPr="00E602E2">
        <w:rPr>
          <w:rFonts w:ascii="Times New Roman" w:hAnsi="Times New Roman" w:cs="Times New Roman"/>
          <w:sz w:val="24"/>
          <w:szCs w:val="24"/>
        </w:rPr>
        <w:t xml:space="preserve">mitigar ciertas </w:t>
      </w:r>
      <w:r w:rsidRPr="00E602E2">
        <w:rPr>
          <w:rFonts w:ascii="Times New Roman" w:hAnsi="Times New Roman" w:cs="Times New Roman"/>
          <w:sz w:val="24"/>
          <w:szCs w:val="24"/>
        </w:rPr>
        <w:t>limitaciones de las metodologías tradicionales</w:t>
      </w:r>
      <w:r w:rsidR="00C1749C">
        <w:rPr>
          <w:rFonts w:ascii="Times New Roman" w:hAnsi="Times New Roman" w:cs="Times New Roman"/>
          <w:sz w:val="24"/>
          <w:szCs w:val="24"/>
        </w:rPr>
        <w:t>, es importante señalar que, aunque ChatGPT puede ser una herramienta útil en el proceso de redacción, presenta ciertas limitaciones.</w:t>
      </w:r>
      <w:r w:rsidRPr="00E602E2">
        <w:rPr>
          <w:rFonts w:ascii="Times New Roman" w:hAnsi="Times New Roman" w:cs="Times New Roman"/>
          <w:sz w:val="24"/>
          <w:szCs w:val="24"/>
        </w:rPr>
        <w:t xml:space="preserve"> Particularmente, la IA se ha utilizado para el monitoreo y análisis automático de interacciones individuales y colectivas, ayudando a mejorar la calidad del aprendizaje y la experiencia educativa. Este enfoque innovador busca no solo optimizar los procesos educativos, sino también asegurar que el aprendizaje basado en proyectos sea más accesible y eficaz para todos los involucrados</w:t>
      </w:r>
      <w:r w:rsidR="00964DE6">
        <w:rPr>
          <w:rFonts w:ascii="Times New Roman" w:hAnsi="Times New Roman" w:cs="Times New Roman"/>
          <w:sz w:val="24"/>
          <w:szCs w:val="24"/>
        </w:rPr>
        <w:t xml:space="preserve"> (Rico, 2023).</w:t>
      </w:r>
    </w:p>
    <w:p w14:paraId="7999860F" w14:textId="4F6C496F" w:rsidR="00B9232D" w:rsidRPr="00E602E2" w:rsidRDefault="001D2E09"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La </w:t>
      </w:r>
      <w:r w:rsidR="00750949" w:rsidRPr="00E602E2">
        <w:rPr>
          <w:rFonts w:ascii="Times New Roman" w:hAnsi="Times New Roman" w:cs="Times New Roman"/>
          <w:sz w:val="24"/>
          <w:szCs w:val="24"/>
        </w:rPr>
        <w:t>valoración</w:t>
      </w:r>
      <w:r w:rsidRPr="00E602E2">
        <w:rPr>
          <w:rFonts w:ascii="Times New Roman" w:hAnsi="Times New Roman" w:cs="Times New Roman"/>
          <w:sz w:val="24"/>
          <w:szCs w:val="24"/>
        </w:rPr>
        <w:t xml:space="preserve"> de la información para la toma de decisiones </w:t>
      </w:r>
      <w:r w:rsidR="00750949" w:rsidRPr="00E602E2">
        <w:rPr>
          <w:rFonts w:ascii="Times New Roman" w:hAnsi="Times New Roman" w:cs="Times New Roman"/>
          <w:sz w:val="24"/>
          <w:szCs w:val="24"/>
        </w:rPr>
        <w:t xml:space="preserve">facilita la mejora de la </w:t>
      </w:r>
      <w:r w:rsidR="00B9232D" w:rsidRPr="00E602E2">
        <w:rPr>
          <w:rFonts w:ascii="Times New Roman" w:hAnsi="Times New Roman" w:cs="Times New Roman"/>
          <w:sz w:val="24"/>
          <w:szCs w:val="24"/>
        </w:rPr>
        <w:t xml:space="preserve">experiencia de enseñanza y aprendizaje, respondiendo a necesidades e intereses de alumnos particulares, lo que </w:t>
      </w:r>
      <w:r w:rsidR="00600B11">
        <w:rPr>
          <w:rFonts w:ascii="Times New Roman" w:hAnsi="Times New Roman" w:cs="Times New Roman"/>
          <w:sz w:val="24"/>
          <w:szCs w:val="24"/>
        </w:rPr>
        <w:t xml:space="preserve">se considera </w:t>
      </w:r>
      <w:r w:rsidR="00B9232D" w:rsidRPr="00E602E2">
        <w:rPr>
          <w:rFonts w:ascii="Times New Roman" w:hAnsi="Times New Roman" w:cs="Times New Roman"/>
          <w:sz w:val="24"/>
          <w:szCs w:val="24"/>
        </w:rPr>
        <w:t>r</w:t>
      </w:r>
      <w:r w:rsidR="00600B11">
        <w:rPr>
          <w:rFonts w:ascii="Times New Roman" w:hAnsi="Times New Roman" w:cs="Times New Roman"/>
          <w:sz w:val="24"/>
          <w:szCs w:val="24"/>
        </w:rPr>
        <w:t>elevant</w:t>
      </w:r>
      <w:r w:rsidR="00B9232D" w:rsidRPr="00E602E2">
        <w:rPr>
          <w:rFonts w:ascii="Times New Roman" w:hAnsi="Times New Roman" w:cs="Times New Roman"/>
          <w:sz w:val="24"/>
          <w:szCs w:val="24"/>
        </w:rPr>
        <w:t>e</w:t>
      </w:r>
      <w:r w:rsidR="00600B11">
        <w:rPr>
          <w:rFonts w:ascii="Times New Roman" w:hAnsi="Times New Roman" w:cs="Times New Roman"/>
          <w:sz w:val="24"/>
          <w:szCs w:val="24"/>
        </w:rPr>
        <w:t xml:space="preserve"> </w:t>
      </w:r>
      <w:r w:rsidR="00B9232D" w:rsidRPr="00E602E2">
        <w:rPr>
          <w:rFonts w:ascii="Times New Roman" w:hAnsi="Times New Roman" w:cs="Times New Roman"/>
          <w:sz w:val="24"/>
          <w:szCs w:val="24"/>
        </w:rPr>
        <w:t xml:space="preserve">para el logro de aprendizajes significativos favoreciendo la permanencia académica. Esta rama de la inteligencia artificial se puede considerar una oportunidad para el ABP, ya que proporciona herramientas que entregan al alumnado información sobre lo que está ocurriendo en el aula, con el objetivo de mejorar los procesos de enseñanza y aprendizaje (Montes, 2021). </w:t>
      </w:r>
    </w:p>
    <w:p w14:paraId="11B8F24D" w14:textId="52162F06" w:rsidR="00B9232D" w:rsidRPr="00E602E2" w:rsidRDefault="00B9232D"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Las grandes cualidades del aprendizaje basado en proyectos así como sus principios y beneficios estriban en las realidades del </w:t>
      </w:r>
      <w:r w:rsidRPr="0015015C">
        <w:rPr>
          <w:rFonts w:ascii="Times New Roman" w:hAnsi="Times New Roman" w:cs="Times New Roman"/>
          <w:i/>
          <w:iCs/>
          <w:sz w:val="24"/>
          <w:szCs w:val="24"/>
        </w:rPr>
        <w:t>inductive learning</w:t>
      </w:r>
      <w:r w:rsidRPr="00E602E2">
        <w:rPr>
          <w:rFonts w:ascii="Times New Roman" w:hAnsi="Times New Roman" w:cs="Times New Roman"/>
          <w:sz w:val="24"/>
          <w:szCs w:val="24"/>
        </w:rPr>
        <w:t xml:space="preserve"> y en respuesta a los principios </w:t>
      </w:r>
      <w:r w:rsidRPr="00E602E2">
        <w:rPr>
          <w:rFonts w:ascii="Times New Roman" w:hAnsi="Times New Roman" w:cs="Times New Roman"/>
          <w:sz w:val="24"/>
          <w:szCs w:val="24"/>
        </w:rPr>
        <w:lastRenderedPageBreak/>
        <w:t>de la cognición situacional o desde la práctica de las estrategias y los procedimientos. Las características</w:t>
      </w:r>
      <w:r w:rsidR="005A5B77" w:rsidRPr="00E602E2">
        <w:rPr>
          <w:rFonts w:ascii="Times New Roman" w:hAnsi="Times New Roman" w:cs="Times New Roman"/>
          <w:sz w:val="24"/>
          <w:szCs w:val="24"/>
        </w:rPr>
        <w:t xml:space="preserve"> más destacadas </w:t>
      </w:r>
      <w:r w:rsidRPr="00E602E2">
        <w:rPr>
          <w:rFonts w:ascii="Times New Roman" w:hAnsi="Times New Roman" w:cs="Times New Roman"/>
          <w:sz w:val="24"/>
          <w:szCs w:val="24"/>
        </w:rPr>
        <w:t>del aprendizaje basado en proyectos son:</w:t>
      </w:r>
    </w:p>
    <w:p w14:paraId="7F342965" w14:textId="018B63B5" w:rsidR="00B9232D" w:rsidRPr="00E602E2" w:rsidRDefault="00B9232D"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La realización de una experiencia auténtica o próxima a la realidad. El desarrollo de tareas que ofrecen oportunidades para aprender y entender el mundo en un contexto real. En un tipo de aprendizaje basado en problemas,</w:t>
      </w:r>
      <w:r w:rsidR="000D5220">
        <w:rPr>
          <w:rFonts w:ascii="Times New Roman" w:hAnsi="Times New Roman" w:cs="Times New Roman"/>
          <w:sz w:val="24"/>
          <w:szCs w:val="24"/>
        </w:rPr>
        <w:t xml:space="preserve"> estos</w:t>
      </w:r>
      <w:r w:rsidRPr="00E602E2">
        <w:rPr>
          <w:rFonts w:ascii="Times New Roman" w:hAnsi="Times New Roman" w:cs="Times New Roman"/>
          <w:sz w:val="24"/>
          <w:szCs w:val="24"/>
        </w:rPr>
        <w:t xml:space="preserve"> son una de las tipologías de tareas propuesta</w:t>
      </w:r>
      <w:r w:rsidR="0068725F">
        <w:rPr>
          <w:rFonts w:ascii="Times New Roman" w:hAnsi="Times New Roman" w:cs="Times New Roman"/>
          <w:sz w:val="24"/>
          <w:szCs w:val="24"/>
        </w:rPr>
        <w:t>s</w:t>
      </w:r>
      <w:r w:rsidRPr="00E602E2">
        <w:rPr>
          <w:rFonts w:ascii="Times New Roman" w:hAnsi="Times New Roman" w:cs="Times New Roman"/>
          <w:sz w:val="24"/>
          <w:szCs w:val="24"/>
        </w:rPr>
        <w:t xml:space="preserve"> por Thomas Michell en 1962. En la universidad, como ente socialmente comprometido, se observa la necesidad de formar profesionales críticos, cultos y con iniciativa, capaces de solucionar y prever problemas de su especialidad profesional, así como enfrentarse con seguridad a problemas nuevos o con poco contenido concreto. De ahí la necesidad de diseñar un currículo universitario que fomente la actividad mental de quienes aprenden. Los proyectos educativos bien diseñados son un poderoso estímulo para la actividad mental requerida para la construcción personal de los nuevos conocimientos (Alca y Vidal, 2023).  </w:t>
      </w:r>
    </w:p>
    <w:p w14:paraId="0F24F517" w14:textId="474424B5" w:rsidR="00B9232D" w:rsidRPr="00E602E2" w:rsidRDefault="00B9232D"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Proporciona herramientas intelectuales. </w:t>
      </w:r>
      <w:r w:rsidR="00E60E56" w:rsidRPr="00E602E2">
        <w:rPr>
          <w:rFonts w:ascii="Times New Roman" w:hAnsi="Times New Roman" w:cs="Times New Roman"/>
          <w:sz w:val="24"/>
          <w:szCs w:val="24"/>
        </w:rPr>
        <w:t>La investigación individual o grupal de problemas situados</w:t>
      </w:r>
      <w:r w:rsidRPr="00E602E2">
        <w:rPr>
          <w:rFonts w:ascii="Times New Roman" w:hAnsi="Times New Roman" w:cs="Times New Roman"/>
          <w:sz w:val="24"/>
          <w:szCs w:val="24"/>
        </w:rPr>
        <w:t xml:space="preserve"> o actuales les obliga a transformar su información y conocimientos, lo que implica la adquisición de unas costumbres intelectuales; razones que muestran algo, conjeturas válidas, argumentos convincentes y una actitud más crítica hacia su discurso (García et al., 2023). </w:t>
      </w:r>
    </w:p>
    <w:p w14:paraId="17DB2E54" w14:textId="260C4B88" w:rsidR="00B9232D" w:rsidRPr="00E602E2" w:rsidRDefault="00B9232D" w:rsidP="00355D69">
      <w:pPr>
        <w:spacing w:after="0" w:line="360" w:lineRule="auto"/>
        <w:ind w:firstLine="709"/>
        <w:jc w:val="both"/>
        <w:rPr>
          <w:rFonts w:ascii="Times New Roman" w:hAnsi="Times New Roman" w:cs="Times New Roman"/>
          <w:sz w:val="24"/>
          <w:szCs w:val="24"/>
          <w:shd w:val="clear" w:color="auto" w:fill="FFFFFF"/>
        </w:rPr>
      </w:pPr>
      <w:r w:rsidRPr="00E602E2">
        <w:rPr>
          <w:rFonts w:ascii="Times New Roman" w:hAnsi="Times New Roman" w:cs="Times New Roman"/>
          <w:sz w:val="24"/>
          <w:szCs w:val="24"/>
        </w:rPr>
        <w:t>Se ha</w:t>
      </w:r>
      <w:r w:rsidR="0038125D" w:rsidRPr="00E602E2">
        <w:rPr>
          <w:rFonts w:ascii="Times New Roman" w:hAnsi="Times New Roman" w:cs="Times New Roman"/>
          <w:sz w:val="24"/>
          <w:szCs w:val="24"/>
        </w:rPr>
        <w:t>n</w:t>
      </w:r>
      <w:r w:rsidRPr="00E602E2">
        <w:rPr>
          <w:rFonts w:ascii="Times New Roman" w:hAnsi="Times New Roman" w:cs="Times New Roman"/>
          <w:sz w:val="24"/>
          <w:szCs w:val="24"/>
        </w:rPr>
        <w:t xml:space="preserve"> venido exponiendo las propuestas más representativas que integran la Inteligencia Artificial en el Aprendizaje Basado en Proyectos, su </w:t>
      </w:r>
      <w:r w:rsidRPr="00E602E2">
        <w:rPr>
          <w:rFonts w:ascii="Times New Roman" w:hAnsi="Times New Roman" w:cs="Times New Roman"/>
          <w:sz w:val="24"/>
          <w:szCs w:val="24"/>
          <w:shd w:val="clear" w:color="auto" w:fill="FFFFFF"/>
        </w:rPr>
        <w:t>integración ofrece oportunidades significativas para los estudiantes al permitirles analizar datos de manera más eficiente, automatizar tareas repetitivas, recibir recomendaciones personalizadas y crear modelos predictivos, lo que enriquece su proceso de aprendizaje y promueve el desarrollo de competencias que son clave, as</w:t>
      </w:r>
      <w:r w:rsidR="00D879D9" w:rsidRPr="00E602E2">
        <w:rPr>
          <w:rFonts w:ascii="Times New Roman" w:hAnsi="Times New Roman" w:cs="Times New Roman"/>
          <w:sz w:val="24"/>
          <w:szCs w:val="24"/>
          <w:shd w:val="clear" w:color="auto" w:fill="FFFFFF"/>
        </w:rPr>
        <w:t>í</w:t>
      </w:r>
      <w:r w:rsidRPr="00E602E2">
        <w:rPr>
          <w:rFonts w:ascii="Times New Roman" w:hAnsi="Times New Roman" w:cs="Times New Roman"/>
          <w:sz w:val="24"/>
          <w:szCs w:val="24"/>
          <w:shd w:val="clear" w:color="auto" w:fill="FFFFFF"/>
        </w:rPr>
        <w:t xml:space="preserve"> como el pensamiento crítico y la creatividad (Torres et al., 2024). </w:t>
      </w:r>
    </w:p>
    <w:p w14:paraId="4E8CFE1E" w14:textId="71AF0B8E" w:rsidR="00B9232D" w:rsidRPr="00E602E2" w:rsidRDefault="00B9232D"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En la educación superior, se pueden utilizar herramientas y tecnologías de inteligencia artificial como sistemas </w:t>
      </w:r>
      <w:r w:rsidR="00CB04F0" w:rsidRPr="00E602E2">
        <w:rPr>
          <w:rFonts w:ascii="Times New Roman" w:hAnsi="Times New Roman" w:cs="Times New Roman"/>
          <w:sz w:val="24"/>
          <w:szCs w:val="24"/>
        </w:rPr>
        <w:t xml:space="preserve">inteligentes </w:t>
      </w:r>
      <w:r w:rsidRPr="00E602E2">
        <w:rPr>
          <w:rFonts w:ascii="Times New Roman" w:hAnsi="Times New Roman" w:cs="Times New Roman"/>
          <w:sz w:val="24"/>
          <w:szCs w:val="24"/>
        </w:rPr>
        <w:t xml:space="preserve">de tutoría, plataformas de aprendizaje </w:t>
      </w:r>
      <w:r w:rsidR="00CB04F0" w:rsidRPr="00E602E2">
        <w:rPr>
          <w:rFonts w:ascii="Times New Roman" w:hAnsi="Times New Roman" w:cs="Times New Roman"/>
          <w:sz w:val="24"/>
          <w:szCs w:val="24"/>
        </w:rPr>
        <w:t>personalizado</w:t>
      </w:r>
      <w:r w:rsidRPr="00E602E2">
        <w:rPr>
          <w:rFonts w:ascii="Times New Roman" w:hAnsi="Times New Roman" w:cs="Times New Roman"/>
          <w:sz w:val="24"/>
          <w:szCs w:val="24"/>
        </w:rPr>
        <w:t>,</w:t>
      </w:r>
      <w:r w:rsidR="00CB04F0" w:rsidRPr="00E602E2">
        <w:rPr>
          <w:rFonts w:ascii="Times New Roman" w:hAnsi="Times New Roman" w:cs="Times New Roman"/>
          <w:sz w:val="24"/>
          <w:szCs w:val="24"/>
        </w:rPr>
        <w:t xml:space="preserve"> </w:t>
      </w:r>
      <w:r w:rsidRPr="00E602E2">
        <w:rPr>
          <w:rFonts w:ascii="Times New Roman" w:hAnsi="Times New Roman" w:cs="Times New Roman"/>
          <w:sz w:val="24"/>
          <w:szCs w:val="24"/>
        </w:rPr>
        <w:t xml:space="preserve">análisis predictivo y plataformas de evaluación automatizada para mejorar la enseñanza, el aprendizaje y la gestión institucional. Estas herramientas </w:t>
      </w:r>
      <w:r w:rsidR="004F4379" w:rsidRPr="00E602E2">
        <w:rPr>
          <w:rFonts w:ascii="Times New Roman" w:hAnsi="Times New Roman" w:cs="Times New Roman"/>
          <w:sz w:val="24"/>
          <w:szCs w:val="24"/>
        </w:rPr>
        <w:t>promueven</w:t>
      </w:r>
      <w:r w:rsidRPr="00E602E2">
        <w:rPr>
          <w:rFonts w:ascii="Times New Roman" w:hAnsi="Times New Roman" w:cs="Times New Roman"/>
          <w:sz w:val="24"/>
          <w:szCs w:val="24"/>
        </w:rPr>
        <w:t xml:space="preserve"> la adaptación de la experiencia educativa, adaptar el contenido a las necesidades individuales de los estudiantes, proporcionar retroalimentación rápida y precisa, y tomar decisiones informadas basadas en datos, lo que </w:t>
      </w:r>
      <w:r w:rsidR="00043EB7" w:rsidRPr="00E602E2">
        <w:rPr>
          <w:rFonts w:ascii="Times New Roman" w:hAnsi="Times New Roman" w:cs="Times New Roman"/>
          <w:sz w:val="24"/>
          <w:szCs w:val="24"/>
        </w:rPr>
        <w:t xml:space="preserve">ayuda a elevar la calidad de la educación y formar a los alumnos </w:t>
      </w:r>
      <w:r w:rsidRPr="00E602E2">
        <w:rPr>
          <w:rFonts w:ascii="Times New Roman" w:hAnsi="Times New Roman" w:cs="Times New Roman"/>
          <w:sz w:val="24"/>
          <w:szCs w:val="24"/>
        </w:rPr>
        <w:t>para el mundo laboral actual.</w:t>
      </w:r>
    </w:p>
    <w:p w14:paraId="11FDA82E" w14:textId="6B1A52D8" w:rsidR="00B9232D" w:rsidRPr="00E602E2" w:rsidRDefault="00B9232D"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lastRenderedPageBreak/>
        <w:t>La inteligencia artificial en la educación impacta de manera positiva al permitir la personalización del aprendizaje, proporcionar retroalimentación instantánea, facilitar el acceso a recursos educativos, automatizar tareas administrativas y predecir resultados académicos. Estos beneficios contribuyen a mejorar la calidad de la enseñanza y el aprendizaje, promoviendo un enfoque más centrado en el estudiante, eficiente y efectivo en la educación (</w:t>
      </w:r>
      <w:r w:rsidR="00C77066">
        <w:rPr>
          <w:rFonts w:ascii="Times New Roman" w:hAnsi="Times New Roman" w:cs="Times New Roman"/>
          <w:sz w:val="24"/>
          <w:szCs w:val="24"/>
        </w:rPr>
        <w:t>Marcos</w:t>
      </w:r>
      <w:r w:rsidR="00EE2DF6" w:rsidRPr="00E602E2">
        <w:rPr>
          <w:rFonts w:ascii="Times New Roman" w:hAnsi="Times New Roman" w:cs="Times New Roman"/>
          <w:sz w:val="24"/>
          <w:szCs w:val="24"/>
        </w:rPr>
        <w:t xml:space="preserve"> et al.</w:t>
      </w:r>
      <w:r w:rsidRPr="00E602E2">
        <w:rPr>
          <w:rFonts w:ascii="Times New Roman" w:hAnsi="Times New Roman" w:cs="Times New Roman"/>
          <w:sz w:val="24"/>
          <w:szCs w:val="24"/>
        </w:rPr>
        <w:t xml:space="preserve">, 2023). </w:t>
      </w:r>
    </w:p>
    <w:p w14:paraId="010171F2" w14:textId="77777777" w:rsidR="00355D69" w:rsidRDefault="00355D69" w:rsidP="00355D69">
      <w:pPr>
        <w:spacing w:after="0" w:line="360" w:lineRule="auto"/>
        <w:jc w:val="both"/>
        <w:rPr>
          <w:rFonts w:ascii="Times New Roman" w:hAnsi="Times New Roman" w:cs="Times New Roman"/>
          <w:b/>
          <w:bCs/>
          <w:sz w:val="28"/>
          <w:szCs w:val="28"/>
        </w:rPr>
      </w:pPr>
    </w:p>
    <w:p w14:paraId="4B29BA09" w14:textId="37A64713" w:rsidR="00B9232D" w:rsidRPr="002B629A" w:rsidRDefault="00B9232D" w:rsidP="00355D69">
      <w:pPr>
        <w:spacing w:after="0" w:line="360" w:lineRule="auto"/>
        <w:jc w:val="center"/>
        <w:rPr>
          <w:rFonts w:ascii="Times New Roman" w:hAnsi="Times New Roman" w:cs="Times New Roman"/>
          <w:b/>
          <w:bCs/>
          <w:sz w:val="28"/>
          <w:szCs w:val="28"/>
        </w:rPr>
      </w:pPr>
      <w:r w:rsidRPr="002B629A">
        <w:rPr>
          <w:rFonts w:ascii="Times New Roman" w:hAnsi="Times New Roman" w:cs="Times New Roman"/>
          <w:b/>
          <w:bCs/>
          <w:sz w:val="28"/>
          <w:szCs w:val="28"/>
        </w:rPr>
        <w:t>Uso del ChatGPT</w:t>
      </w:r>
    </w:p>
    <w:p w14:paraId="1AD2D67F" w14:textId="47B1B666" w:rsidR="00B9232D" w:rsidRPr="00E602E2" w:rsidRDefault="00B9232D"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El ChatGPT es un modelo de lenguaje creado por </w:t>
      </w:r>
      <w:r w:rsidR="00A21064" w:rsidRPr="00E602E2">
        <w:rPr>
          <w:rFonts w:ascii="Times New Roman" w:hAnsi="Times New Roman" w:cs="Times New Roman"/>
          <w:sz w:val="24"/>
          <w:szCs w:val="24"/>
        </w:rPr>
        <w:t>la</w:t>
      </w:r>
      <w:r w:rsidRPr="00E602E2">
        <w:rPr>
          <w:rFonts w:ascii="Times New Roman" w:hAnsi="Times New Roman" w:cs="Times New Roman"/>
          <w:sz w:val="24"/>
          <w:szCs w:val="24"/>
        </w:rPr>
        <w:t xml:space="preserve"> organización OpenAI, se basa en el modelo de la arquitectura transformer, es uno de los modelos de lenguaje más grandes jamás desarrollados, llegando a tener 175 billones de parámetros. El ChatGPT es capaz de codificar tanto el texto que se lee como el contexto de la oración, así como las oraciones anteriores. El ChatGPT conlleva miles de horas de entrenamiento en texto desestructurado. De esta manera, se "enseñó" a responder a preguntas de trivia, completar oraciones de texto, traducción de </w:t>
      </w:r>
      <w:proofErr w:type="spellStart"/>
      <w:r w:rsidRPr="00E602E2">
        <w:rPr>
          <w:rFonts w:ascii="Times New Roman" w:hAnsi="Times New Roman" w:cs="Times New Roman"/>
          <w:sz w:val="24"/>
          <w:szCs w:val="24"/>
        </w:rPr>
        <w:t>texto</w:t>
      </w:r>
      <w:proofErr w:type="spellEnd"/>
      <w:r w:rsidRPr="00E602E2">
        <w:rPr>
          <w:rFonts w:ascii="Times New Roman" w:hAnsi="Times New Roman" w:cs="Times New Roman"/>
          <w:sz w:val="24"/>
          <w:szCs w:val="24"/>
        </w:rPr>
        <w:t xml:space="preserve"> y </w:t>
      </w:r>
      <w:proofErr w:type="spellStart"/>
      <w:r w:rsidRPr="00E602E2">
        <w:rPr>
          <w:rFonts w:ascii="Times New Roman" w:hAnsi="Times New Roman" w:cs="Times New Roman"/>
          <w:sz w:val="24"/>
          <w:szCs w:val="24"/>
        </w:rPr>
        <w:t>generar</w:t>
      </w:r>
      <w:proofErr w:type="spellEnd"/>
      <w:r w:rsidRPr="00E602E2">
        <w:rPr>
          <w:rFonts w:ascii="Times New Roman" w:hAnsi="Times New Roman" w:cs="Times New Roman"/>
          <w:sz w:val="24"/>
          <w:szCs w:val="24"/>
        </w:rPr>
        <w:t xml:space="preserve"> </w:t>
      </w:r>
      <w:proofErr w:type="spellStart"/>
      <w:r w:rsidRPr="00E602E2">
        <w:rPr>
          <w:rFonts w:ascii="Times New Roman" w:hAnsi="Times New Roman" w:cs="Times New Roman"/>
          <w:sz w:val="24"/>
          <w:szCs w:val="24"/>
        </w:rPr>
        <w:t>lenguaje</w:t>
      </w:r>
      <w:proofErr w:type="spellEnd"/>
      <w:r w:rsidRPr="00E602E2">
        <w:rPr>
          <w:rFonts w:ascii="Times New Roman" w:hAnsi="Times New Roman" w:cs="Times New Roman"/>
          <w:sz w:val="24"/>
          <w:szCs w:val="24"/>
        </w:rPr>
        <w:t xml:space="preserve"> natural.</w:t>
      </w:r>
    </w:p>
    <w:p w14:paraId="257B76D8" w14:textId="5D01EEF7" w:rsidR="00B9232D" w:rsidRPr="00E602E2" w:rsidRDefault="00B9232D"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Este modelo fue desarrollado para existir y responder a interrogaciones e interacciones humanas de la manera más humana posible. Inicialmente, el ChatGPT solo era capaz de enviar respuestas de entre 2 y 3 oraciones con una extensión suficiente. Posteriormente, se lanzó una variante que cuenta con 175 billones de parámetros, lo que lo conforma en la mayor red neuronal artificial, los límites a estos ejemplos anteriores y sus ejecuciones ofrecen resultados realmente sorprendentes, generando texto de forma coherente y relevante en respuesta a las preguntas y solicitudes de los usuarios, permitiendo interacciones dinámicas y vers</w:t>
      </w:r>
      <w:r w:rsidR="00CF23FF">
        <w:rPr>
          <w:rFonts w:ascii="Times New Roman" w:hAnsi="Times New Roman" w:cs="Times New Roman"/>
          <w:sz w:val="24"/>
          <w:szCs w:val="24"/>
        </w:rPr>
        <w:t>á</w:t>
      </w:r>
      <w:r w:rsidRPr="00E602E2">
        <w:rPr>
          <w:rFonts w:ascii="Times New Roman" w:hAnsi="Times New Roman" w:cs="Times New Roman"/>
          <w:sz w:val="24"/>
          <w:szCs w:val="24"/>
        </w:rPr>
        <w:t>tiles en una amplia gama de temas (Sarrazola, 2023).</w:t>
      </w:r>
    </w:p>
    <w:p w14:paraId="0C8AF27F" w14:textId="77777777" w:rsidR="00B9232D" w:rsidRPr="00E602E2" w:rsidRDefault="00B9232D" w:rsidP="00355D69">
      <w:pPr>
        <w:pStyle w:val="Sinespaciado"/>
        <w:spacing w:line="360" w:lineRule="auto"/>
        <w:ind w:firstLine="709"/>
        <w:jc w:val="both"/>
        <w:rPr>
          <w:rFonts w:ascii="Times New Roman" w:eastAsia="Times New Roman" w:hAnsi="Times New Roman" w:cs="Times New Roman"/>
          <w:sz w:val="24"/>
          <w:szCs w:val="24"/>
        </w:rPr>
      </w:pPr>
      <w:r w:rsidRPr="00E602E2">
        <w:rPr>
          <w:rFonts w:ascii="Times New Roman" w:eastAsia="Times New Roman" w:hAnsi="Times New Roman" w:cs="Times New Roman"/>
          <w:sz w:val="24"/>
          <w:szCs w:val="24"/>
        </w:rPr>
        <w:t>El uso de ChatGPT en la educación superior ofrece múltiples beneficios, como la personalización del aprendizaje, donde los estudiantes pueden recibir respuestas instantáneas a sus preguntas y acceder a recursos adicionales, fomentando así un aprendizaje más autónomo y adaptado a sus necesidades individuales. Además, puede facilitar la creación de contenido educativo, ayudar en la redacción de trabajos y proporcionar retroalimentación instantánea, lo que mejora la eficiencia del proceso educativo.</w:t>
      </w:r>
    </w:p>
    <w:p w14:paraId="4985A430" w14:textId="7D6859D9" w:rsidR="00B9232D" w:rsidRPr="00E602E2" w:rsidRDefault="00F20FC3" w:rsidP="00355D69">
      <w:pPr>
        <w:pStyle w:val="Sinespaciado"/>
        <w:spacing w:line="360" w:lineRule="auto"/>
        <w:ind w:firstLine="709"/>
        <w:jc w:val="both"/>
        <w:rPr>
          <w:rFonts w:ascii="Times New Roman" w:hAnsi="Times New Roman" w:cs="Times New Roman"/>
          <w:sz w:val="24"/>
          <w:szCs w:val="24"/>
        </w:rPr>
      </w:pPr>
      <w:r w:rsidRPr="00E602E2">
        <w:rPr>
          <w:rFonts w:ascii="Times New Roman" w:eastAsia="Times New Roman" w:hAnsi="Times New Roman" w:cs="Times New Roman"/>
          <w:sz w:val="24"/>
          <w:szCs w:val="24"/>
          <w:shd w:val="clear" w:color="auto" w:fill="FFFFFF"/>
        </w:rPr>
        <w:t>No obstante, también plantea retos importantes, como la dependencia desmedida de la misma,</w:t>
      </w:r>
      <w:r w:rsidR="00B9232D" w:rsidRPr="00E602E2">
        <w:rPr>
          <w:rFonts w:ascii="Times New Roman" w:eastAsia="Times New Roman" w:hAnsi="Times New Roman" w:cs="Times New Roman"/>
          <w:sz w:val="24"/>
          <w:szCs w:val="24"/>
          <w:shd w:val="clear" w:color="auto" w:fill="FFFFFF"/>
        </w:rPr>
        <w:t xml:space="preserve"> herramientas como ChatGPT puede</w:t>
      </w:r>
      <w:r w:rsidR="00E3111F">
        <w:rPr>
          <w:rFonts w:ascii="Times New Roman" w:eastAsia="Times New Roman" w:hAnsi="Times New Roman" w:cs="Times New Roman"/>
          <w:sz w:val="24"/>
          <w:szCs w:val="24"/>
          <w:shd w:val="clear" w:color="auto" w:fill="FFFFFF"/>
        </w:rPr>
        <w:t xml:space="preserve">n </w:t>
      </w:r>
      <w:r w:rsidR="00B9232D" w:rsidRPr="00E602E2">
        <w:rPr>
          <w:rFonts w:ascii="Times New Roman" w:eastAsia="Times New Roman" w:hAnsi="Times New Roman" w:cs="Times New Roman"/>
          <w:sz w:val="24"/>
          <w:szCs w:val="24"/>
          <w:shd w:val="clear" w:color="auto" w:fill="FFFFFF"/>
        </w:rPr>
        <w:t xml:space="preserve">llevar a una disminución en el desarrollo de habilidades críticas y de pensamiento independiente entre los estudiantes, existe el riesgo de </w:t>
      </w:r>
      <w:r w:rsidR="00B9232D" w:rsidRPr="00E602E2">
        <w:rPr>
          <w:rFonts w:ascii="Times New Roman" w:eastAsia="Times New Roman" w:hAnsi="Times New Roman" w:cs="Times New Roman"/>
          <w:sz w:val="24"/>
          <w:szCs w:val="24"/>
          <w:shd w:val="clear" w:color="auto" w:fill="FFFFFF"/>
        </w:rPr>
        <w:lastRenderedPageBreak/>
        <w:t>que se utilice para el plagio o la producción de trabajos académicos sin el debido esfuerzo personal, lo que podría comprometer la integridad académica (</w:t>
      </w:r>
      <w:r w:rsidR="00B9232D" w:rsidRPr="00E602E2">
        <w:rPr>
          <w:rFonts w:ascii="Times New Roman" w:hAnsi="Times New Roman" w:cs="Times New Roman"/>
          <w:sz w:val="24"/>
          <w:szCs w:val="24"/>
        </w:rPr>
        <w:t>Sabzalieva y Valentini, 2023).</w:t>
      </w:r>
    </w:p>
    <w:p w14:paraId="023A839B" w14:textId="77777777" w:rsidR="00125CFE" w:rsidRDefault="00125CFE" w:rsidP="00355D69">
      <w:pPr>
        <w:spacing w:after="0" w:line="360" w:lineRule="auto"/>
        <w:rPr>
          <w:rFonts w:ascii="Times New Roman" w:hAnsi="Times New Roman" w:cs="Times New Roman"/>
          <w:b/>
          <w:sz w:val="28"/>
          <w:szCs w:val="28"/>
        </w:rPr>
      </w:pPr>
    </w:p>
    <w:p w14:paraId="2CF1A239" w14:textId="717DCD51" w:rsidR="00B9232D" w:rsidRPr="00EC1EC7" w:rsidRDefault="00B9232D" w:rsidP="00355D69">
      <w:pPr>
        <w:spacing w:after="0" w:line="360" w:lineRule="auto"/>
        <w:jc w:val="center"/>
        <w:rPr>
          <w:b/>
          <w:bCs/>
          <w:sz w:val="28"/>
          <w:szCs w:val="28"/>
        </w:rPr>
      </w:pPr>
      <w:r w:rsidRPr="00EC1EC7">
        <w:rPr>
          <w:rFonts w:ascii="Times New Roman" w:hAnsi="Times New Roman" w:cs="Times New Roman"/>
          <w:b/>
          <w:sz w:val="28"/>
          <w:szCs w:val="28"/>
        </w:rPr>
        <w:t xml:space="preserve">Aplicación </w:t>
      </w:r>
      <w:r w:rsidR="000A7BAA" w:rsidRPr="00EC1EC7">
        <w:rPr>
          <w:rFonts w:ascii="Times New Roman" w:hAnsi="Times New Roman" w:cs="Times New Roman"/>
          <w:b/>
          <w:sz w:val="28"/>
          <w:szCs w:val="28"/>
        </w:rPr>
        <w:t>p</w:t>
      </w:r>
      <w:r w:rsidRPr="00EC1EC7">
        <w:rPr>
          <w:rFonts w:ascii="Times New Roman" w:hAnsi="Times New Roman" w:cs="Times New Roman"/>
          <w:b/>
          <w:sz w:val="28"/>
          <w:szCs w:val="28"/>
        </w:rPr>
        <w:t xml:space="preserve">ráctica del ChatGPT en la Educación </w:t>
      </w:r>
      <w:r w:rsidRPr="00EC1EC7">
        <w:rPr>
          <w:rFonts w:ascii="Times New Roman" w:hAnsi="Times New Roman" w:cs="Times New Roman"/>
          <w:b/>
          <w:bCs/>
          <w:sz w:val="28"/>
          <w:szCs w:val="28"/>
        </w:rPr>
        <w:t>Veterinaria</w:t>
      </w:r>
    </w:p>
    <w:p w14:paraId="5E7E5117" w14:textId="0DBD7499" w:rsidR="00D47BF1" w:rsidRPr="00E602E2" w:rsidRDefault="00B9232D"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Casi cualquier disciplina del campo veterinario podría aplicar el modelo de ChatGPT, </w:t>
      </w:r>
      <w:r w:rsidR="00D47BF1" w:rsidRPr="00E602E2">
        <w:rPr>
          <w:rFonts w:ascii="Times New Roman" w:hAnsi="Times New Roman" w:cs="Times New Roman"/>
          <w:sz w:val="24"/>
          <w:szCs w:val="24"/>
        </w:rPr>
        <w:t xml:space="preserve">en la etapa inicial </w:t>
      </w:r>
      <w:r w:rsidR="00855AC3" w:rsidRPr="00E602E2">
        <w:rPr>
          <w:rFonts w:ascii="Times New Roman" w:hAnsi="Times New Roman" w:cs="Times New Roman"/>
          <w:sz w:val="24"/>
          <w:szCs w:val="24"/>
        </w:rPr>
        <w:t>de la carrera del alumno de medicina veterinaria,</w:t>
      </w:r>
      <w:r w:rsidR="00D47BF1" w:rsidRPr="00E602E2">
        <w:rPr>
          <w:rFonts w:ascii="Times New Roman" w:hAnsi="Times New Roman" w:cs="Times New Roman"/>
          <w:sz w:val="24"/>
          <w:szCs w:val="24"/>
        </w:rPr>
        <w:t xml:space="preserve"> </w:t>
      </w:r>
      <w:r w:rsidR="00125CFE">
        <w:rPr>
          <w:rFonts w:ascii="Times New Roman" w:hAnsi="Times New Roman" w:cs="Times New Roman"/>
          <w:sz w:val="24"/>
          <w:szCs w:val="24"/>
        </w:rPr>
        <w:t>un</w:t>
      </w:r>
      <w:r w:rsidRPr="00E602E2">
        <w:rPr>
          <w:rFonts w:ascii="Times New Roman" w:hAnsi="Times New Roman" w:cs="Times New Roman"/>
          <w:sz w:val="24"/>
          <w:szCs w:val="24"/>
        </w:rPr>
        <w:t xml:space="preserve"> docente p</w:t>
      </w:r>
      <w:r w:rsidR="00125CFE">
        <w:rPr>
          <w:rFonts w:ascii="Times New Roman" w:hAnsi="Times New Roman" w:cs="Times New Roman"/>
          <w:sz w:val="24"/>
          <w:szCs w:val="24"/>
        </w:rPr>
        <w:t>odría</w:t>
      </w:r>
      <w:r w:rsidRPr="00E602E2">
        <w:rPr>
          <w:rFonts w:ascii="Times New Roman" w:hAnsi="Times New Roman" w:cs="Times New Roman"/>
          <w:sz w:val="24"/>
          <w:szCs w:val="24"/>
        </w:rPr>
        <w:t xml:space="preserve"> </w:t>
      </w:r>
      <w:r w:rsidR="00125CFE">
        <w:rPr>
          <w:rFonts w:ascii="Times New Roman" w:hAnsi="Times New Roman" w:cs="Times New Roman"/>
          <w:sz w:val="24"/>
          <w:szCs w:val="24"/>
        </w:rPr>
        <w:t xml:space="preserve">motivar </w:t>
      </w:r>
      <w:r w:rsidRPr="00E602E2">
        <w:rPr>
          <w:rFonts w:ascii="Times New Roman" w:hAnsi="Times New Roman" w:cs="Times New Roman"/>
          <w:sz w:val="24"/>
          <w:szCs w:val="24"/>
        </w:rPr>
        <w:t xml:space="preserve">e inspirar al estudiante con un taller de dudas en donde proponga al ChatGPT problemas generales y sencillos para el estudiante pero suficientemente relevantes desde la perspectiva de la medicina veterinaria, con el fin de que el estudiante </w:t>
      </w:r>
      <w:r w:rsidR="00D47BF1" w:rsidRPr="00E602E2">
        <w:rPr>
          <w:rFonts w:ascii="Times New Roman" w:hAnsi="Times New Roman" w:cs="Times New Roman"/>
          <w:sz w:val="24"/>
          <w:szCs w:val="24"/>
        </w:rPr>
        <w:t>fortalezca habilidades</w:t>
      </w:r>
      <w:r w:rsidRPr="00E602E2">
        <w:rPr>
          <w:rFonts w:ascii="Times New Roman" w:hAnsi="Times New Roman" w:cs="Times New Roman"/>
          <w:sz w:val="24"/>
          <w:szCs w:val="24"/>
        </w:rPr>
        <w:t xml:space="preserve"> en la solución de casos clínicos, </w:t>
      </w:r>
      <w:r w:rsidR="00D47BF1" w:rsidRPr="00E602E2">
        <w:rPr>
          <w:rFonts w:ascii="Times New Roman" w:hAnsi="Times New Roman" w:cs="Times New Roman"/>
          <w:sz w:val="24"/>
          <w:szCs w:val="24"/>
        </w:rPr>
        <w:t xml:space="preserve">a través de la inferencia </w:t>
      </w:r>
      <w:proofErr w:type="spellStart"/>
      <w:r w:rsidR="00D47BF1" w:rsidRPr="00E602E2">
        <w:rPr>
          <w:rFonts w:ascii="Times New Roman" w:hAnsi="Times New Roman" w:cs="Times New Roman"/>
          <w:sz w:val="24"/>
          <w:szCs w:val="24"/>
        </w:rPr>
        <w:t>inductiva</w:t>
      </w:r>
      <w:proofErr w:type="spellEnd"/>
      <w:r w:rsidR="00D47BF1" w:rsidRPr="00E602E2">
        <w:rPr>
          <w:rFonts w:ascii="Times New Roman" w:hAnsi="Times New Roman" w:cs="Times New Roman"/>
          <w:sz w:val="24"/>
          <w:szCs w:val="24"/>
        </w:rPr>
        <w:t xml:space="preserve"> que integra </w:t>
      </w:r>
      <w:proofErr w:type="spellStart"/>
      <w:r w:rsidR="00D47BF1" w:rsidRPr="00E602E2">
        <w:rPr>
          <w:rFonts w:ascii="Times New Roman" w:hAnsi="Times New Roman" w:cs="Times New Roman"/>
          <w:sz w:val="24"/>
          <w:szCs w:val="24"/>
        </w:rPr>
        <w:t>modelos</w:t>
      </w:r>
      <w:proofErr w:type="spellEnd"/>
      <w:r w:rsidR="00D47BF1" w:rsidRPr="00E602E2">
        <w:rPr>
          <w:rFonts w:ascii="Times New Roman" w:hAnsi="Times New Roman" w:cs="Times New Roman"/>
          <w:sz w:val="24"/>
          <w:szCs w:val="24"/>
        </w:rPr>
        <w:t xml:space="preserve"> de </w:t>
      </w:r>
      <w:proofErr w:type="spellStart"/>
      <w:r w:rsidR="00D47BF1" w:rsidRPr="00E602E2">
        <w:rPr>
          <w:rFonts w:ascii="Times New Roman" w:hAnsi="Times New Roman" w:cs="Times New Roman"/>
          <w:sz w:val="24"/>
          <w:szCs w:val="24"/>
        </w:rPr>
        <w:t>aprendizaje</w:t>
      </w:r>
      <w:proofErr w:type="spellEnd"/>
      <w:r w:rsidR="00D47BF1" w:rsidRPr="00E602E2">
        <w:rPr>
          <w:rFonts w:ascii="Times New Roman" w:hAnsi="Times New Roman" w:cs="Times New Roman"/>
          <w:sz w:val="24"/>
          <w:szCs w:val="24"/>
        </w:rPr>
        <w:t xml:space="preserve"> </w:t>
      </w:r>
      <w:proofErr w:type="spellStart"/>
      <w:r w:rsidR="00D47BF1" w:rsidRPr="00E602E2">
        <w:rPr>
          <w:rFonts w:ascii="Times New Roman" w:hAnsi="Times New Roman" w:cs="Times New Roman"/>
          <w:sz w:val="24"/>
          <w:szCs w:val="24"/>
        </w:rPr>
        <w:t>participativo</w:t>
      </w:r>
      <w:proofErr w:type="spellEnd"/>
      <w:r w:rsidR="00D47BF1" w:rsidRPr="00E602E2">
        <w:rPr>
          <w:rFonts w:ascii="Times New Roman" w:hAnsi="Times New Roman" w:cs="Times New Roman"/>
          <w:sz w:val="24"/>
          <w:szCs w:val="24"/>
        </w:rPr>
        <w:t>.</w:t>
      </w:r>
    </w:p>
    <w:p w14:paraId="21D49C22" w14:textId="38058238" w:rsidR="00B9232D" w:rsidRPr="00E602E2" w:rsidRDefault="00B9232D" w:rsidP="00355D69">
      <w:pPr>
        <w:pStyle w:val="Sinespaciado"/>
        <w:spacing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De esta manera, el ChatGPT puede ser de gran utilidad como herramienta de asistencia inteligente para consulta y resolución de casos por parte del estudiante, facilitando el aprendizaje significativo mediante la resolución de problemas desde el enfoque clínico en la etapa de formación (Choudhary et al.,</w:t>
      </w:r>
      <w:r w:rsidR="00CC4AFC">
        <w:rPr>
          <w:rFonts w:ascii="Times New Roman" w:hAnsi="Times New Roman" w:cs="Times New Roman"/>
          <w:sz w:val="24"/>
          <w:szCs w:val="24"/>
        </w:rPr>
        <w:t xml:space="preserve"> </w:t>
      </w:r>
      <w:r w:rsidRPr="00E602E2">
        <w:rPr>
          <w:rFonts w:ascii="Times New Roman" w:hAnsi="Times New Roman" w:cs="Times New Roman"/>
          <w:sz w:val="24"/>
          <w:szCs w:val="24"/>
        </w:rPr>
        <w:t>2023).</w:t>
      </w:r>
    </w:p>
    <w:p w14:paraId="747681A4" w14:textId="36989E5F" w:rsidR="00B9232D" w:rsidRPr="00E602E2" w:rsidRDefault="007960B4"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Respecto a los elementos éticos y de privacidad </w:t>
      </w:r>
      <w:r w:rsidR="00B9232D" w:rsidRPr="00E602E2">
        <w:rPr>
          <w:rFonts w:ascii="Times New Roman" w:hAnsi="Times New Roman" w:cs="Times New Roman"/>
          <w:sz w:val="24"/>
          <w:szCs w:val="24"/>
        </w:rPr>
        <w:t xml:space="preserve">en la utilización del ChatGPT en la educación superior, si bien la utilización del ChatGPT es muy conveniente, las universidades deben considerar los aspectos antes mencionados y adoptar esta herramienta para interactuar con sus estudiantes, previo a ello se debe asegurar la autenticidad del aprendizaje, se sugirió claramente que muchos contextos de aprendizaje deben basarse en la inspección del docente que desempeña un papel activo en la supervisión y evaluación  para comprobar la calidad de los proyectos y de esta manera se implementen mecanismos para verificar que los trabajos presentados por los estudiantes son fruto de su propio esfuerzo, comprensión y no simplemente resultados generados por una inteligencia artificial, esto no solo protege la integridad del proceso educativo, sino que también fomenta el aprendizaje significativo, donde los estudiantes desarrollan habilidades críticas y analíticas que son esenciales en su formación (Arriaga y  González, 2023). </w:t>
      </w:r>
    </w:p>
    <w:p w14:paraId="015860C0" w14:textId="17EE39A6" w:rsidR="00B9232D" w:rsidRPr="00E602E2" w:rsidRDefault="008628F6"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Es crucial resaltar la relevancia de la ética </w:t>
      </w:r>
      <w:r w:rsidR="00B9232D" w:rsidRPr="00E602E2">
        <w:rPr>
          <w:rFonts w:ascii="Times New Roman" w:hAnsi="Times New Roman" w:cs="Times New Roman"/>
          <w:bCs/>
          <w:sz w:val="24"/>
          <w:szCs w:val="24"/>
        </w:rPr>
        <w:t xml:space="preserve">y la responsabilidad en la utilización de la inteligencia artificial (IA) en contextos académicos, especialmente en áreas como la corrección semántica de trabajos académicos, </w:t>
      </w:r>
      <w:r w:rsidRPr="00E602E2">
        <w:rPr>
          <w:rFonts w:ascii="Times New Roman" w:hAnsi="Times New Roman" w:cs="Times New Roman"/>
          <w:bCs/>
          <w:sz w:val="24"/>
          <w:szCs w:val="24"/>
        </w:rPr>
        <w:t xml:space="preserve">el seguimiento y la orientación de los alumnos por parte de los </w:t>
      </w:r>
      <w:r w:rsidRPr="00BC37BA">
        <w:rPr>
          <w:rFonts w:ascii="Times New Roman" w:hAnsi="Times New Roman" w:cs="Times New Roman"/>
          <w:bCs/>
          <w:sz w:val="24"/>
          <w:szCs w:val="24"/>
        </w:rPr>
        <w:t xml:space="preserve">profesores.  </w:t>
      </w:r>
      <w:r w:rsidR="00B9232D" w:rsidRPr="00BC37BA">
        <w:rPr>
          <w:rFonts w:ascii="Times New Roman" w:hAnsi="Times New Roman" w:cs="Times New Roman"/>
          <w:bCs/>
          <w:sz w:val="24"/>
          <w:szCs w:val="24"/>
        </w:rPr>
        <w:t>En este</w:t>
      </w:r>
      <w:r w:rsidR="00B9232D" w:rsidRPr="00E602E2">
        <w:rPr>
          <w:rFonts w:ascii="Times New Roman" w:hAnsi="Times New Roman" w:cs="Times New Roman"/>
          <w:bCs/>
          <w:sz w:val="24"/>
          <w:szCs w:val="24"/>
        </w:rPr>
        <w:t xml:space="preserve"> sentido, es esencial que los educadores sean conscientes de las implicaciones del uso de estas herramientas y de la necesidad de citar adecuadamente </w:t>
      </w:r>
      <w:r w:rsidR="00B9232D" w:rsidRPr="00E602E2">
        <w:rPr>
          <w:rFonts w:ascii="Times New Roman" w:hAnsi="Times New Roman" w:cs="Times New Roman"/>
          <w:bCs/>
          <w:sz w:val="24"/>
          <w:szCs w:val="24"/>
        </w:rPr>
        <w:lastRenderedPageBreak/>
        <w:t>a los autores, reconociendo su trabajo y evitando el plagio, tal como señala Leal (2023)</w:t>
      </w:r>
      <w:r w:rsidR="00EF4BDA">
        <w:rPr>
          <w:rFonts w:ascii="Times New Roman" w:hAnsi="Times New Roman" w:cs="Times New Roman"/>
          <w:bCs/>
          <w:sz w:val="24"/>
          <w:szCs w:val="24"/>
        </w:rPr>
        <w:t>,</w:t>
      </w:r>
      <w:r w:rsidR="00B9232D" w:rsidRPr="00E602E2">
        <w:rPr>
          <w:rFonts w:ascii="Times New Roman" w:hAnsi="Times New Roman" w:cs="Times New Roman"/>
          <w:bCs/>
          <w:sz w:val="24"/>
          <w:szCs w:val="24"/>
        </w:rPr>
        <w:t xml:space="preserve"> l</w:t>
      </w:r>
      <w:r w:rsidR="00B9232D" w:rsidRPr="00E602E2">
        <w:rPr>
          <w:rFonts w:ascii="Times New Roman" w:hAnsi="Times New Roman" w:cs="Times New Roman"/>
          <w:sz w:val="24"/>
          <w:szCs w:val="24"/>
        </w:rPr>
        <w:t xml:space="preserve">os proyectos deben ser interesantes, actuales con aporte social y describir algoritmos de inteligencia artificial aplicados a tareas pedagógicas. </w:t>
      </w:r>
    </w:p>
    <w:p w14:paraId="47D0E2FC" w14:textId="68CD4064" w:rsidR="00277D02" w:rsidRDefault="00B9232D" w:rsidP="00355D69">
      <w:pPr>
        <w:spacing w:after="0" w:line="360" w:lineRule="auto"/>
        <w:ind w:firstLine="709"/>
        <w:jc w:val="both"/>
        <w:rPr>
          <w:rFonts w:ascii="Times New Roman" w:hAnsi="Times New Roman" w:cs="Times New Roman"/>
          <w:bCs/>
          <w:sz w:val="24"/>
          <w:szCs w:val="24"/>
        </w:rPr>
      </w:pPr>
      <w:r w:rsidRPr="00E602E2">
        <w:rPr>
          <w:rFonts w:ascii="Times New Roman" w:hAnsi="Times New Roman" w:cs="Times New Roman"/>
          <w:bCs/>
          <w:sz w:val="24"/>
          <w:szCs w:val="24"/>
        </w:rPr>
        <w:t>Además</w:t>
      </w:r>
      <w:r w:rsidR="00DD1C7F">
        <w:rPr>
          <w:rFonts w:ascii="Times New Roman" w:hAnsi="Times New Roman" w:cs="Times New Roman"/>
          <w:bCs/>
          <w:sz w:val="24"/>
          <w:szCs w:val="24"/>
        </w:rPr>
        <w:t>,</w:t>
      </w:r>
      <w:r w:rsidRPr="00E602E2">
        <w:rPr>
          <w:rFonts w:ascii="Times New Roman" w:hAnsi="Times New Roman" w:cs="Times New Roman"/>
          <w:bCs/>
          <w:sz w:val="24"/>
          <w:szCs w:val="24"/>
        </w:rPr>
        <w:t xml:space="preserve"> es esencial recalcar que las tendencias actuales en educación apuntan hacia un aprendizaje más colaborativo y centrado en el estudiante (</w:t>
      </w:r>
      <w:r w:rsidRPr="00E602E2">
        <w:rPr>
          <w:rFonts w:ascii="Times New Roman" w:hAnsi="Times New Roman" w:cs="Times New Roman"/>
          <w:sz w:val="24"/>
          <w:szCs w:val="24"/>
        </w:rPr>
        <w:t>Salgado y Aguilar, 2021)</w:t>
      </w:r>
      <w:r w:rsidR="002C452D">
        <w:rPr>
          <w:rFonts w:ascii="Times New Roman" w:hAnsi="Times New Roman" w:cs="Times New Roman"/>
          <w:bCs/>
          <w:sz w:val="24"/>
          <w:szCs w:val="24"/>
        </w:rPr>
        <w:t>,</w:t>
      </w:r>
      <w:r w:rsidRPr="00E602E2">
        <w:rPr>
          <w:rFonts w:ascii="Times New Roman" w:hAnsi="Times New Roman" w:cs="Times New Roman"/>
          <w:bCs/>
          <w:sz w:val="24"/>
          <w:szCs w:val="24"/>
        </w:rPr>
        <w:t xml:space="preserve"> lo que implica que el uso de herramientas </w:t>
      </w:r>
      <w:r w:rsidR="00D74DC4">
        <w:rPr>
          <w:rFonts w:ascii="Times New Roman" w:hAnsi="Times New Roman" w:cs="Times New Roman"/>
          <w:bCs/>
          <w:sz w:val="24"/>
          <w:szCs w:val="24"/>
        </w:rPr>
        <w:t xml:space="preserve">como </w:t>
      </w:r>
      <w:r w:rsidRPr="00E602E2">
        <w:rPr>
          <w:rFonts w:ascii="Times New Roman" w:hAnsi="Times New Roman" w:cs="Times New Roman"/>
          <w:bCs/>
          <w:sz w:val="24"/>
          <w:szCs w:val="24"/>
        </w:rPr>
        <w:t>ChatGPT debe alinearse a estas prácticas pedagógicas, se espera que cada vez más universidades usen tecnologías de Inteligencia Artificial que se adapte a sus necesidades para estimular e involucrar al estudiante en procesos de aprendizaje, uno de los aspectos a considerar es utilizar estos entornos para estimular el pensamiento crítico, promover la autonomía y, paralelamente, la participación. En este sentido, es fundamental el papel de los docentes para orientar y supervisar este uso, por otro lado, y de acuerdo a los principios de la educación, debe existir una compatibilidad entre los objetivos de aprendizaje y la tecnología que se usa (Ruiz, 2023).</w:t>
      </w:r>
    </w:p>
    <w:p w14:paraId="404CB907" w14:textId="77777777" w:rsidR="00277D02" w:rsidRPr="007D4956" w:rsidRDefault="00277D02" w:rsidP="00355D69">
      <w:pPr>
        <w:spacing w:after="0" w:line="360" w:lineRule="auto"/>
        <w:jc w:val="both"/>
        <w:rPr>
          <w:rFonts w:ascii="Times New Roman" w:hAnsi="Times New Roman" w:cs="Times New Roman"/>
          <w:bCs/>
          <w:sz w:val="24"/>
          <w:szCs w:val="24"/>
        </w:rPr>
      </w:pPr>
    </w:p>
    <w:p w14:paraId="40A1D4EB" w14:textId="77777777" w:rsidR="00260487" w:rsidRPr="00B87EAC" w:rsidRDefault="00260487" w:rsidP="00355D69">
      <w:pPr>
        <w:spacing w:after="0" w:line="360" w:lineRule="auto"/>
        <w:jc w:val="center"/>
        <w:rPr>
          <w:rFonts w:ascii="Times New Roman" w:hAnsi="Times New Roman" w:cs="Times New Roman"/>
          <w:b/>
          <w:bCs/>
          <w:sz w:val="32"/>
          <w:szCs w:val="32"/>
        </w:rPr>
      </w:pPr>
      <w:r w:rsidRPr="00B87EAC">
        <w:rPr>
          <w:rFonts w:ascii="Times New Roman" w:hAnsi="Times New Roman" w:cs="Times New Roman"/>
          <w:b/>
          <w:bCs/>
          <w:sz w:val="32"/>
          <w:szCs w:val="32"/>
        </w:rPr>
        <w:t>M</w:t>
      </w:r>
      <w:r>
        <w:rPr>
          <w:rFonts w:ascii="Times New Roman" w:hAnsi="Times New Roman" w:cs="Times New Roman"/>
          <w:b/>
          <w:bCs/>
          <w:sz w:val="32"/>
          <w:szCs w:val="32"/>
        </w:rPr>
        <w:t>é</w:t>
      </w:r>
      <w:r w:rsidRPr="00B87EAC">
        <w:rPr>
          <w:rFonts w:ascii="Times New Roman" w:hAnsi="Times New Roman" w:cs="Times New Roman"/>
          <w:b/>
          <w:bCs/>
          <w:sz w:val="32"/>
          <w:szCs w:val="32"/>
        </w:rPr>
        <w:t>todo</w:t>
      </w:r>
    </w:p>
    <w:p w14:paraId="74E08663" w14:textId="76FA4168" w:rsidR="00260487" w:rsidRPr="00260487" w:rsidRDefault="00260487" w:rsidP="00355D69">
      <w:pPr>
        <w:spacing w:after="0" w:line="360" w:lineRule="auto"/>
        <w:ind w:firstLine="709"/>
        <w:jc w:val="both"/>
        <w:textAlignment w:val="baseline"/>
        <w:rPr>
          <w:rFonts w:ascii="Times New Roman" w:eastAsia="Times New Roman" w:hAnsi="Times New Roman" w:cs="Times New Roman"/>
          <w:color w:val="000000"/>
          <w:sz w:val="24"/>
          <w:szCs w:val="24"/>
          <w:lang w:val="es-MX" w:eastAsia="es-MX"/>
        </w:rPr>
      </w:pPr>
      <w:r w:rsidRPr="00260487">
        <w:rPr>
          <w:rFonts w:ascii="Times New Roman" w:eastAsia="Times New Roman" w:hAnsi="Times New Roman" w:cs="Times New Roman"/>
          <w:color w:val="000000"/>
          <w:sz w:val="24"/>
          <w:szCs w:val="24"/>
          <w:lang w:val="es-MX" w:eastAsia="es-MX"/>
        </w:rPr>
        <w:t xml:space="preserve">Este estudio de intervención educativa se llevó a cabo utilizando un </w:t>
      </w:r>
      <w:r w:rsidRPr="00E75089">
        <w:rPr>
          <w:rFonts w:ascii="Times New Roman" w:eastAsia="Times New Roman" w:hAnsi="Times New Roman" w:cs="Times New Roman"/>
          <w:color w:val="000000"/>
          <w:sz w:val="24"/>
          <w:szCs w:val="24"/>
          <w:lang w:val="es-MX" w:eastAsia="es-MX"/>
        </w:rPr>
        <w:t>diseño mixto</w:t>
      </w:r>
      <w:r w:rsidR="00E75089" w:rsidRPr="00E75089">
        <w:rPr>
          <w:rFonts w:ascii="Times New Roman" w:eastAsia="Times New Roman" w:hAnsi="Times New Roman" w:cs="Times New Roman"/>
          <w:color w:val="000000"/>
          <w:sz w:val="24"/>
          <w:szCs w:val="24"/>
          <w:lang w:val="es-MX" w:eastAsia="es-MX"/>
        </w:rPr>
        <w:t xml:space="preserve">, de tipo secuencial </w:t>
      </w:r>
      <w:r w:rsidRPr="00E75089">
        <w:rPr>
          <w:rFonts w:ascii="Times New Roman" w:eastAsia="Times New Roman" w:hAnsi="Times New Roman" w:cs="Times New Roman"/>
          <w:color w:val="000000"/>
          <w:sz w:val="24"/>
          <w:szCs w:val="24"/>
          <w:lang w:val="es-MX" w:eastAsia="es-MX"/>
        </w:rPr>
        <w:t>explicativo</w:t>
      </w:r>
      <w:r w:rsidR="004D1422" w:rsidRPr="00E75089">
        <w:rPr>
          <w:rFonts w:ascii="Times New Roman" w:eastAsia="Times New Roman" w:hAnsi="Times New Roman" w:cs="Times New Roman"/>
          <w:color w:val="000000"/>
          <w:sz w:val="24"/>
          <w:szCs w:val="24"/>
          <w:lang w:val="es-MX" w:eastAsia="es-MX"/>
        </w:rPr>
        <w:t>. Se definieron claramente los conceptos de uso, percepción e impacto de ChatGPT en el contexto del ABP, proporcionando una operacionalización metodológica precisa que permite un análisis más riguroso de los resultados.</w:t>
      </w:r>
      <w:r w:rsidR="004D1422">
        <w:rPr>
          <w:rFonts w:ascii="Times New Roman" w:eastAsia="Times New Roman" w:hAnsi="Times New Roman" w:cs="Times New Roman"/>
          <w:color w:val="000000"/>
          <w:sz w:val="24"/>
          <w:szCs w:val="24"/>
          <w:lang w:val="es-MX" w:eastAsia="es-MX"/>
        </w:rPr>
        <w:t xml:space="preserve"> La investigación se centró en </w:t>
      </w:r>
      <w:r w:rsidRPr="00260487">
        <w:rPr>
          <w:rFonts w:ascii="Times New Roman" w:eastAsia="Times New Roman" w:hAnsi="Times New Roman" w:cs="Times New Roman"/>
          <w:color w:val="000000"/>
          <w:sz w:val="24"/>
          <w:szCs w:val="24"/>
          <w:lang w:val="es-MX" w:eastAsia="es-MX"/>
        </w:rPr>
        <w:t xml:space="preserve">evaluar el impacto de la inteligencia artificial, específicamente ChatGPT, en el aprendizaje basado en proyectos (ABP) en la asignatura de Comunicación en Medicina Veterinaria. Se seleccionó una muestra representativa de 160 estudiantes de los grupos </w:t>
      </w:r>
      <w:r w:rsidR="00AB1103">
        <w:rPr>
          <w:rFonts w:ascii="Times New Roman" w:eastAsia="Times New Roman" w:hAnsi="Times New Roman" w:cs="Times New Roman"/>
          <w:color w:val="000000"/>
          <w:sz w:val="24"/>
          <w:szCs w:val="24"/>
          <w:lang w:val="es-MX" w:eastAsia="es-MX"/>
        </w:rPr>
        <w:t>“</w:t>
      </w:r>
      <w:r w:rsidRPr="00260487">
        <w:rPr>
          <w:rFonts w:ascii="Times New Roman" w:eastAsia="Times New Roman" w:hAnsi="Times New Roman" w:cs="Times New Roman"/>
          <w:color w:val="000000"/>
          <w:sz w:val="24"/>
          <w:szCs w:val="24"/>
          <w:lang w:val="es-MX" w:eastAsia="es-MX"/>
        </w:rPr>
        <w:t>A, C y D</w:t>
      </w:r>
      <w:r w:rsidR="00AB1103">
        <w:rPr>
          <w:rFonts w:ascii="Times New Roman" w:eastAsia="Times New Roman" w:hAnsi="Times New Roman" w:cs="Times New Roman"/>
          <w:color w:val="000000"/>
          <w:sz w:val="24"/>
          <w:szCs w:val="24"/>
          <w:lang w:val="es-MX" w:eastAsia="es-MX"/>
        </w:rPr>
        <w:t>”</w:t>
      </w:r>
      <w:r w:rsidRPr="00260487">
        <w:rPr>
          <w:rFonts w:ascii="Times New Roman" w:eastAsia="Times New Roman" w:hAnsi="Times New Roman" w:cs="Times New Roman"/>
          <w:color w:val="000000"/>
          <w:sz w:val="24"/>
          <w:szCs w:val="24"/>
          <w:lang w:val="es-MX" w:eastAsia="es-MX"/>
        </w:rPr>
        <w:t xml:space="preserve"> de la Licenciatura en Medicina Veterinaria y Zootecnia de la Universidad Autónoma de Zacatecas, utilizando un muestreo aleatorio para asegurar una adecuada representación</w:t>
      </w:r>
      <w:r w:rsidR="00E75089">
        <w:rPr>
          <w:rFonts w:ascii="Times New Roman" w:eastAsia="Times New Roman" w:hAnsi="Times New Roman" w:cs="Times New Roman"/>
          <w:color w:val="000000"/>
          <w:sz w:val="24"/>
          <w:szCs w:val="24"/>
          <w:lang w:val="es-MX" w:eastAsia="es-MX"/>
        </w:rPr>
        <w:t xml:space="preserve"> equitativa </w:t>
      </w:r>
      <w:r w:rsidRPr="00260487">
        <w:rPr>
          <w:rFonts w:ascii="Times New Roman" w:eastAsia="Times New Roman" w:hAnsi="Times New Roman" w:cs="Times New Roman"/>
          <w:color w:val="000000"/>
          <w:sz w:val="24"/>
          <w:szCs w:val="24"/>
          <w:lang w:val="es-MX" w:eastAsia="es-MX"/>
        </w:rPr>
        <w:t>de di</w:t>
      </w:r>
      <w:r w:rsidR="00E75089">
        <w:rPr>
          <w:rFonts w:ascii="Times New Roman" w:eastAsia="Times New Roman" w:hAnsi="Times New Roman" w:cs="Times New Roman"/>
          <w:color w:val="000000"/>
          <w:sz w:val="24"/>
          <w:szCs w:val="24"/>
          <w:lang w:val="es-MX" w:eastAsia="es-MX"/>
        </w:rPr>
        <w:t>stintos</w:t>
      </w:r>
      <w:r w:rsidRPr="00260487">
        <w:rPr>
          <w:rFonts w:ascii="Times New Roman" w:eastAsia="Times New Roman" w:hAnsi="Times New Roman" w:cs="Times New Roman"/>
          <w:color w:val="000000"/>
          <w:sz w:val="24"/>
          <w:szCs w:val="24"/>
          <w:lang w:val="es-MX" w:eastAsia="es-MX"/>
        </w:rPr>
        <w:t xml:space="preserve"> niveles de rendimiento académico.</w:t>
      </w:r>
    </w:p>
    <w:p w14:paraId="159E8938" w14:textId="79C650A3" w:rsidR="00260487" w:rsidRPr="00260487" w:rsidRDefault="00260487" w:rsidP="00355D69">
      <w:pPr>
        <w:spacing w:after="0" w:line="360" w:lineRule="auto"/>
        <w:ind w:firstLine="709"/>
        <w:jc w:val="both"/>
        <w:textAlignment w:val="baseline"/>
        <w:rPr>
          <w:rFonts w:ascii="Times New Roman" w:eastAsia="Times New Roman" w:hAnsi="Times New Roman" w:cs="Times New Roman"/>
          <w:color w:val="000000"/>
          <w:sz w:val="24"/>
          <w:szCs w:val="24"/>
          <w:lang w:val="es-MX" w:eastAsia="es-MX"/>
        </w:rPr>
      </w:pPr>
      <w:r w:rsidRPr="00260487">
        <w:rPr>
          <w:rFonts w:ascii="Times New Roman" w:eastAsia="Times New Roman" w:hAnsi="Times New Roman" w:cs="Times New Roman"/>
          <w:color w:val="000000"/>
          <w:sz w:val="24"/>
          <w:szCs w:val="24"/>
          <w:lang w:val="es-MX" w:eastAsia="es-MX"/>
        </w:rPr>
        <w:t xml:space="preserve">La recopilación de datos se realizó a través de una combinación de métodos. Se administró una encuesta a todos los estudiantes para evaluar sus percepciones sobre el uso de ChatGPT en el ABP y su nivel de satisfacción con el proceso de aprendizaje, utilizando una escala de Likert de 5 puntos que iba desde </w:t>
      </w:r>
      <w:r w:rsidRPr="00AD2EE3">
        <w:rPr>
          <w:rFonts w:ascii="Times New Roman" w:eastAsia="Times New Roman" w:hAnsi="Times New Roman" w:cs="Times New Roman"/>
          <w:i/>
          <w:iCs/>
          <w:color w:val="000000"/>
          <w:sz w:val="24"/>
          <w:szCs w:val="24"/>
          <w:lang w:val="es-MX" w:eastAsia="es-MX"/>
        </w:rPr>
        <w:t>totalmente en desacuerdo</w:t>
      </w:r>
      <w:r w:rsidR="00AD2EE3">
        <w:rPr>
          <w:rFonts w:ascii="Times New Roman" w:eastAsia="Times New Roman" w:hAnsi="Times New Roman" w:cs="Times New Roman"/>
          <w:color w:val="000000"/>
          <w:sz w:val="24"/>
          <w:szCs w:val="24"/>
          <w:lang w:val="es-MX" w:eastAsia="es-MX"/>
        </w:rPr>
        <w:t xml:space="preserve"> </w:t>
      </w:r>
      <w:r w:rsidRPr="00260487">
        <w:rPr>
          <w:rFonts w:ascii="Times New Roman" w:eastAsia="Times New Roman" w:hAnsi="Times New Roman" w:cs="Times New Roman"/>
          <w:color w:val="000000"/>
          <w:sz w:val="24"/>
          <w:szCs w:val="24"/>
          <w:lang w:val="es-MX" w:eastAsia="es-MX"/>
        </w:rPr>
        <w:t xml:space="preserve">hasta </w:t>
      </w:r>
      <w:r w:rsidRPr="00AD2EE3">
        <w:rPr>
          <w:rFonts w:ascii="Times New Roman" w:eastAsia="Times New Roman" w:hAnsi="Times New Roman" w:cs="Times New Roman"/>
          <w:i/>
          <w:iCs/>
          <w:color w:val="000000"/>
          <w:sz w:val="24"/>
          <w:szCs w:val="24"/>
          <w:lang w:val="es-MX" w:eastAsia="es-MX"/>
        </w:rPr>
        <w:t>totalmente de acuerdo</w:t>
      </w:r>
      <w:r w:rsidRPr="00260487">
        <w:rPr>
          <w:rFonts w:ascii="Times New Roman" w:eastAsia="Times New Roman" w:hAnsi="Times New Roman" w:cs="Times New Roman"/>
          <w:color w:val="000000"/>
          <w:sz w:val="24"/>
          <w:szCs w:val="24"/>
          <w:lang w:val="es-MX" w:eastAsia="es-MX"/>
        </w:rPr>
        <w:t xml:space="preserve">. </w:t>
      </w:r>
      <w:r w:rsidRPr="008808C3">
        <w:rPr>
          <w:rFonts w:ascii="Times New Roman" w:eastAsia="Times New Roman" w:hAnsi="Times New Roman" w:cs="Times New Roman"/>
          <w:color w:val="000000"/>
          <w:sz w:val="24"/>
          <w:szCs w:val="24"/>
          <w:lang w:val="es-MX" w:eastAsia="es-MX"/>
        </w:rPr>
        <w:t xml:space="preserve">El contenido de la encuesta incluyó preguntas </w:t>
      </w:r>
      <w:r w:rsidR="00090F8E" w:rsidRPr="008808C3">
        <w:rPr>
          <w:rFonts w:ascii="Times New Roman" w:eastAsia="Times New Roman" w:hAnsi="Times New Roman" w:cs="Times New Roman"/>
          <w:color w:val="000000"/>
          <w:sz w:val="24"/>
          <w:szCs w:val="24"/>
          <w:lang w:val="es-MX" w:eastAsia="es-MX"/>
        </w:rPr>
        <w:t xml:space="preserve">específicas  </w:t>
      </w:r>
      <w:r w:rsidRPr="008808C3">
        <w:rPr>
          <w:rFonts w:ascii="Times New Roman" w:eastAsia="Times New Roman" w:hAnsi="Times New Roman" w:cs="Times New Roman"/>
          <w:color w:val="000000"/>
          <w:sz w:val="24"/>
          <w:szCs w:val="24"/>
          <w:lang w:val="es-MX" w:eastAsia="es-MX"/>
        </w:rPr>
        <w:t>sobre</w:t>
      </w:r>
      <w:r w:rsidR="00090F8E" w:rsidRPr="008808C3">
        <w:rPr>
          <w:rFonts w:ascii="Times New Roman" w:eastAsia="Times New Roman" w:hAnsi="Times New Roman" w:cs="Times New Roman"/>
          <w:color w:val="000000"/>
          <w:sz w:val="24"/>
          <w:szCs w:val="24"/>
          <w:lang w:val="es-MX" w:eastAsia="es-MX"/>
        </w:rPr>
        <w:t xml:space="preserve"> los momentos y las condiciones de aplicación de ChatGPT durante las sesiones de aprendizaje, lo que permite reconstruir el contexto pedagógico real en el que se implementó. La aplicación de ChatGPT </w:t>
      </w:r>
      <w:r w:rsidR="00090F8E" w:rsidRPr="008808C3">
        <w:rPr>
          <w:rFonts w:ascii="Times New Roman" w:eastAsia="Times New Roman" w:hAnsi="Times New Roman" w:cs="Times New Roman"/>
          <w:color w:val="000000"/>
          <w:sz w:val="24"/>
          <w:szCs w:val="24"/>
          <w:lang w:val="es-MX" w:eastAsia="es-MX"/>
        </w:rPr>
        <w:lastRenderedPageBreak/>
        <w:t xml:space="preserve">se llevó a cabo durante toda la práctica del semestre, donde los estudiantes utilizaron la herramienta para resolver casos clínicos y desarrollar proyectos. </w:t>
      </w:r>
      <w:r w:rsidRPr="008808C3">
        <w:rPr>
          <w:rFonts w:ascii="Times New Roman" w:eastAsia="Times New Roman" w:hAnsi="Times New Roman" w:cs="Times New Roman"/>
          <w:color w:val="000000"/>
          <w:sz w:val="24"/>
          <w:szCs w:val="24"/>
          <w:lang w:val="es-MX" w:eastAsia="es-MX"/>
        </w:rPr>
        <w:t>La encuesta constó de 15 ítems, y se utilizaron escalas de Likert para medir la intensidad de las respuestas, garantizando así la validez de las percepciones expresadas por los estudiantes.</w:t>
      </w:r>
    </w:p>
    <w:p w14:paraId="4ED59659" w14:textId="142683CF" w:rsidR="00260487" w:rsidRPr="00260487" w:rsidRDefault="00260487" w:rsidP="00355D69">
      <w:pPr>
        <w:spacing w:after="0" w:line="360" w:lineRule="auto"/>
        <w:ind w:firstLine="709"/>
        <w:jc w:val="both"/>
        <w:textAlignment w:val="baseline"/>
        <w:rPr>
          <w:rFonts w:ascii="Times New Roman" w:eastAsia="Times New Roman" w:hAnsi="Times New Roman" w:cs="Times New Roman"/>
          <w:color w:val="000000"/>
          <w:sz w:val="24"/>
          <w:szCs w:val="24"/>
          <w:lang w:val="es-MX" w:eastAsia="es-MX"/>
        </w:rPr>
      </w:pPr>
      <w:r w:rsidRPr="00260487">
        <w:rPr>
          <w:rFonts w:ascii="Times New Roman" w:eastAsia="Times New Roman" w:hAnsi="Times New Roman" w:cs="Times New Roman"/>
          <w:color w:val="000000"/>
          <w:sz w:val="24"/>
          <w:szCs w:val="24"/>
          <w:lang w:val="es-MX" w:eastAsia="es-MX"/>
        </w:rPr>
        <w:t xml:space="preserve">Además, se llevaron a cabo entrevistas semiestructuradas con una selección de 20 estudiantes, lo que permitió explorar en profundidad sus experiencias y actitudes hacia la implementación de ChatGPT en su educación. </w:t>
      </w:r>
      <w:r w:rsidRPr="005E0378">
        <w:rPr>
          <w:rFonts w:ascii="Times New Roman" w:eastAsia="Times New Roman" w:hAnsi="Times New Roman" w:cs="Times New Roman"/>
          <w:color w:val="000000"/>
          <w:sz w:val="24"/>
          <w:szCs w:val="24"/>
          <w:lang w:val="es-MX" w:eastAsia="es-MX"/>
        </w:rPr>
        <w:t>Se desarrolló una guía de preguntas que abarcó temas como la percepción del apoyo de ChatGPT en el aprendizaje, los desafíos enfrentados y la aplicación de conocimientos</w:t>
      </w:r>
      <w:r w:rsidR="00090F8E" w:rsidRPr="005E0378">
        <w:rPr>
          <w:rFonts w:ascii="Times New Roman" w:eastAsia="Times New Roman" w:hAnsi="Times New Roman" w:cs="Times New Roman"/>
          <w:color w:val="000000"/>
          <w:sz w:val="24"/>
          <w:szCs w:val="24"/>
          <w:lang w:val="es-MX" w:eastAsia="es-MX"/>
        </w:rPr>
        <w:t xml:space="preserve">, asegurando que se vincularan con los resultados de aprendizaje específicos que se esperaban para lograr con la intervención. </w:t>
      </w:r>
      <w:r w:rsidRPr="005E0378">
        <w:rPr>
          <w:rFonts w:ascii="Times New Roman" w:eastAsia="Times New Roman" w:hAnsi="Times New Roman" w:cs="Times New Roman"/>
          <w:color w:val="000000"/>
          <w:sz w:val="24"/>
          <w:szCs w:val="24"/>
          <w:lang w:val="es-MX" w:eastAsia="es-MX"/>
        </w:rPr>
        <w:t>El procedimiento para la codificación de las respuestas se realizó siguiendo un enfoque temático, y se consideró la saturación de datos al momento de analizar las entrevistas, asegurando que se capturaran todas las perspectivas relevantes. También</w:t>
      </w:r>
      <w:r w:rsidRPr="00260487">
        <w:rPr>
          <w:rFonts w:ascii="Times New Roman" w:eastAsia="Times New Roman" w:hAnsi="Times New Roman" w:cs="Times New Roman"/>
          <w:color w:val="000000"/>
          <w:sz w:val="24"/>
          <w:szCs w:val="24"/>
          <w:lang w:val="es-MX" w:eastAsia="es-MX"/>
        </w:rPr>
        <w:t xml:space="preserve"> se realizó un análisis de documentos revisando los trabajos escritos por los estudiantes sobre casos clínicos seleccionados, evaluando la </w:t>
      </w:r>
      <w:r w:rsidR="00DC341A">
        <w:rPr>
          <w:rFonts w:ascii="Times New Roman" w:eastAsia="Times New Roman" w:hAnsi="Times New Roman" w:cs="Times New Roman"/>
          <w:color w:val="000000"/>
          <w:sz w:val="24"/>
          <w:szCs w:val="24"/>
          <w:lang w:val="es-MX" w:eastAsia="es-MX"/>
        </w:rPr>
        <w:t>claridad, coherencia y calidad</w:t>
      </w:r>
      <w:r w:rsidRPr="00260487">
        <w:rPr>
          <w:rFonts w:ascii="Times New Roman" w:eastAsia="Times New Roman" w:hAnsi="Times New Roman" w:cs="Times New Roman"/>
          <w:color w:val="000000"/>
          <w:sz w:val="24"/>
          <w:szCs w:val="24"/>
          <w:lang w:val="es-MX" w:eastAsia="es-MX"/>
        </w:rPr>
        <w:t xml:space="preserve"> </w:t>
      </w:r>
      <w:r w:rsidR="00DC341A">
        <w:rPr>
          <w:rFonts w:ascii="Times New Roman" w:eastAsia="Times New Roman" w:hAnsi="Times New Roman" w:cs="Times New Roman"/>
          <w:color w:val="000000"/>
          <w:sz w:val="24"/>
          <w:szCs w:val="24"/>
          <w:lang w:val="es-MX" w:eastAsia="es-MX"/>
        </w:rPr>
        <w:t xml:space="preserve">de los </w:t>
      </w:r>
      <w:r w:rsidRPr="00260487">
        <w:rPr>
          <w:rFonts w:ascii="Times New Roman" w:eastAsia="Times New Roman" w:hAnsi="Times New Roman" w:cs="Times New Roman"/>
          <w:color w:val="000000"/>
          <w:sz w:val="24"/>
          <w:szCs w:val="24"/>
          <w:lang w:val="es-MX" w:eastAsia="es-MX"/>
        </w:rPr>
        <w:t xml:space="preserve">escritos mediante una guía de evaluación específica que contempló aspectos como la estructura, el contenido y la aplicación de los conocimientos adquiridos. </w:t>
      </w:r>
      <w:r w:rsidRPr="005E0378">
        <w:rPr>
          <w:rFonts w:ascii="Times New Roman" w:eastAsia="Times New Roman" w:hAnsi="Times New Roman" w:cs="Times New Roman"/>
          <w:color w:val="000000"/>
          <w:sz w:val="24"/>
          <w:szCs w:val="24"/>
          <w:lang w:val="es-MX" w:eastAsia="es-MX"/>
        </w:rPr>
        <w:t>En este análisis, se utilizó una rúbrica formalizada que permitió evaluar de manera objetiva la calidad de los proyectos, asegurando la transparencia del proceso de recolección de datos y la consistencia en la evaluación.</w:t>
      </w:r>
    </w:p>
    <w:p w14:paraId="232B4D80" w14:textId="77777777" w:rsidR="004851A9" w:rsidRDefault="00260487" w:rsidP="00355D69">
      <w:pPr>
        <w:spacing w:after="0" w:line="360" w:lineRule="auto"/>
        <w:ind w:firstLine="709"/>
        <w:jc w:val="both"/>
        <w:textAlignment w:val="baseline"/>
        <w:rPr>
          <w:rFonts w:ascii="Times New Roman" w:eastAsia="Times New Roman" w:hAnsi="Times New Roman" w:cs="Times New Roman"/>
          <w:color w:val="000000"/>
          <w:sz w:val="24"/>
          <w:szCs w:val="24"/>
          <w:lang w:val="es-MX" w:eastAsia="es-MX"/>
        </w:rPr>
      </w:pPr>
      <w:r w:rsidRPr="00260487">
        <w:rPr>
          <w:rFonts w:ascii="Times New Roman" w:eastAsia="Times New Roman" w:hAnsi="Times New Roman" w:cs="Times New Roman"/>
          <w:color w:val="000000"/>
          <w:sz w:val="24"/>
          <w:szCs w:val="24"/>
          <w:lang w:val="es-MX" w:eastAsia="es-MX"/>
        </w:rPr>
        <w:t>Los datos obtenidos de las encuestas se analizaron utilizando técnicas estadísticas descriptivas para proporcionar resultados claros sobre las opiniones de los estudiantes. Para las entrevistas, se llevó a cabo un análisis de contenido que permitió identificar temas y patrones en las respuestas</w:t>
      </w:r>
      <w:r w:rsidRPr="005E0378">
        <w:rPr>
          <w:rFonts w:ascii="Times New Roman" w:eastAsia="Times New Roman" w:hAnsi="Times New Roman" w:cs="Times New Roman"/>
          <w:color w:val="000000"/>
          <w:sz w:val="24"/>
          <w:szCs w:val="24"/>
          <w:lang w:val="es-MX" w:eastAsia="es-MX"/>
        </w:rPr>
        <w:t>. Este análisis cualitativo se conect</w:t>
      </w:r>
      <w:r w:rsidR="004E2441" w:rsidRPr="005E0378">
        <w:rPr>
          <w:rFonts w:ascii="Times New Roman" w:eastAsia="Times New Roman" w:hAnsi="Times New Roman" w:cs="Times New Roman"/>
          <w:color w:val="000000"/>
          <w:sz w:val="24"/>
          <w:szCs w:val="24"/>
          <w:lang w:val="es-MX" w:eastAsia="es-MX"/>
        </w:rPr>
        <w:t>ó</w:t>
      </w:r>
      <w:r w:rsidRPr="005E0378">
        <w:rPr>
          <w:rFonts w:ascii="Times New Roman" w:eastAsia="Times New Roman" w:hAnsi="Times New Roman" w:cs="Times New Roman"/>
          <w:color w:val="000000"/>
          <w:sz w:val="24"/>
          <w:szCs w:val="24"/>
          <w:lang w:val="es-MX" w:eastAsia="es-MX"/>
        </w:rPr>
        <w:t xml:space="preserve"> explícitamente con enfoques metodológicos robustos, como el análisis temático, para garantizar su rigor y validez. </w:t>
      </w:r>
    </w:p>
    <w:p w14:paraId="32F6C9A0" w14:textId="04DEB044" w:rsidR="00260487" w:rsidRPr="00DB368F" w:rsidRDefault="006A768B" w:rsidP="00355D69">
      <w:pPr>
        <w:spacing w:after="0" w:line="360" w:lineRule="auto"/>
        <w:ind w:firstLine="709"/>
        <w:jc w:val="both"/>
        <w:textAlignment w:val="baseline"/>
        <w:rPr>
          <w:rFonts w:ascii="Times New Roman" w:eastAsia="Times New Roman" w:hAnsi="Times New Roman" w:cs="Times New Roman"/>
          <w:color w:val="000000"/>
          <w:sz w:val="24"/>
          <w:szCs w:val="24"/>
          <w:lang w:val="es-MX" w:eastAsia="es-MX"/>
        </w:rPr>
      </w:pPr>
      <w:r w:rsidRPr="005E0378">
        <w:rPr>
          <w:rFonts w:ascii="Times New Roman" w:eastAsia="Times New Roman" w:hAnsi="Times New Roman" w:cs="Times New Roman"/>
          <w:color w:val="000000"/>
          <w:sz w:val="24"/>
          <w:szCs w:val="24"/>
          <w:lang w:val="es-MX" w:eastAsia="es-MX"/>
        </w:rPr>
        <w:t>Es fundamental distinguir entre el impacto percibido y el aprendizaje efectivo, utilizando indicadores de logro académico o desempeño documentado para verificar estos efectos</w:t>
      </w:r>
      <w:r w:rsidR="003F5267" w:rsidRPr="005E0378">
        <w:rPr>
          <w:rFonts w:ascii="Times New Roman" w:eastAsia="Times New Roman" w:hAnsi="Times New Roman" w:cs="Times New Roman"/>
          <w:color w:val="000000"/>
          <w:sz w:val="24"/>
          <w:szCs w:val="24"/>
          <w:lang w:val="es-MX" w:eastAsia="es-MX"/>
        </w:rPr>
        <w:t>, s</w:t>
      </w:r>
      <w:r w:rsidR="00260487" w:rsidRPr="005E0378">
        <w:rPr>
          <w:rFonts w:ascii="Times New Roman" w:eastAsia="Times New Roman" w:hAnsi="Times New Roman" w:cs="Times New Roman"/>
          <w:color w:val="000000"/>
          <w:sz w:val="24"/>
          <w:szCs w:val="24"/>
          <w:lang w:val="es-MX" w:eastAsia="es-MX"/>
        </w:rPr>
        <w:t xml:space="preserve">e </w:t>
      </w:r>
      <w:r w:rsidR="005E0378" w:rsidRPr="005E0378">
        <w:rPr>
          <w:rFonts w:ascii="Times New Roman" w:eastAsia="Times New Roman" w:hAnsi="Times New Roman" w:cs="Times New Roman"/>
          <w:color w:val="000000"/>
          <w:sz w:val="24"/>
          <w:szCs w:val="24"/>
          <w:lang w:val="es-MX" w:eastAsia="es-MX"/>
        </w:rPr>
        <w:t>incorporaron</w:t>
      </w:r>
      <w:r w:rsidR="00973FC4" w:rsidRPr="005E0378">
        <w:rPr>
          <w:rFonts w:ascii="Times New Roman" w:eastAsia="Times New Roman" w:hAnsi="Times New Roman" w:cs="Times New Roman"/>
          <w:color w:val="000000"/>
          <w:sz w:val="24"/>
          <w:szCs w:val="24"/>
          <w:lang w:val="es-MX" w:eastAsia="es-MX"/>
        </w:rPr>
        <w:t xml:space="preserve"> </w:t>
      </w:r>
      <w:r w:rsidR="00260487" w:rsidRPr="005E0378">
        <w:rPr>
          <w:rFonts w:ascii="Times New Roman" w:eastAsia="Times New Roman" w:hAnsi="Times New Roman" w:cs="Times New Roman"/>
          <w:color w:val="000000"/>
          <w:sz w:val="24"/>
          <w:szCs w:val="24"/>
          <w:lang w:val="es-MX" w:eastAsia="es-MX"/>
        </w:rPr>
        <w:t>citas textuales de los participantes para ilustrar los hallazgos y proporcionar una comprensión más profunda de sus experiencias.</w:t>
      </w:r>
      <w:r w:rsidR="00260487" w:rsidRPr="00260487">
        <w:rPr>
          <w:rFonts w:ascii="Times New Roman" w:eastAsia="Times New Roman" w:hAnsi="Times New Roman" w:cs="Times New Roman"/>
          <w:color w:val="000000"/>
          <w:sz w:val="24"/>
          <w:szCs w:val="24"/>
          <w:lang w:val="es-MX" w:eastAsia="es-MX"/>
        </w:rPr>
        <w:t xml:space="preserve"> El análisis de los documentos facilitó la comparación de la calidad de los proyectos antes y después de la introducción de ChatGPT, evaluando su impacto en la mejora de la claridad y efectividad de las presentaciones. Este enfoque integral proporcionó una visión completa del impacto de ChatGPT en el aprendizaje en la asignatura de Comunicación en Medicina Veterinaria.</w:t>
      </w:r>
    </w:p>
    <w:p w14:paraId="7458FD06" w14:textId="77777777" w:rsidR="00B87EAC" w:rsidRPr="00B87EAC" w:rsidRDefault="00B87EAC" w:rsidP="00355D69">
      <w:pPr>
        <w:pStyle w:val="Sinespaciado"/>
        <w:spacing w:line="360" w:lineRule="auto"/>
        <w:rPr>
          <w:lang w:val="es-MX" w:eastAsia="es-MX"/>
        </w:rPr>
      </w:pPr>
    </w:p>
    <w:p w14:paraId="0AF5F163" w14:textId="00BBDCBA" w:rsidR="00CC266B" w:rsidRDefault="009F7E72" w:rsidP="00355D69">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Resultados</w:t>
      </w:r>
    </w:p>
    <w:p w14:paraId="2A5087D5" w14:textId="6D291731" w:rsidR="009F7E72" w:rsidRPr="009F7E72" w:rsidRDefault="009F7E72" w:rsidP="00355D69">
      <w:pPr>
        <w:spacing w:after="0" w:line="360" w:lineRule="auto"/>
        <w:ind w:firstLine="709"/>
        <w:jc w:val="both"/>
        <w:rPr>
          <w:rFonts w:ascii="Times New Roman" w:hAnsi="Times New Roman" w:cs="Times New Roman"/>
          <w:sz w:val="24"/>
          <w:szCs w:val="24"/>
        </w:rPr>
      </w:pPr>
      <w:r w:rsidRPr="00DC65F6">
        <w:rPr>
          <w:rFonts w:ascii="Times New Roman" w:hAnsi="Times New Roman" w:cs="Times New Roman"/>
          <w:sz w:val="24"/>
          <w:szCs w:val="24"/>
        </w:rPr>
        <w:t xml:space="preserve">Los </w:t>
      </w:r>
      <w:r w:rsidR="00DC65F6" w:rsidRPr="00DC65F6">
        <w:rPr>
          <w:rFonts w:ascii="Times New Roman" w:hAnsi="Times New Roman" w:cs="Times New Roman"/>
          <w:sz w:val="24"/>
          <w:szCs w:val="24"/>
        </w:rPr>
        <w:t>r</w:t>
      </w:r>
      <w:r w:rsidRPr="00DC65F6">
        <w:rPr>
          <w:rFonts w:ascii="Times New Roman" w:hAnsi="Times New Roman" w:cs="Times New Roman"/>
          <w:sz w:val="24"/>
          <w:szCs w:val="24"/>
        </w:rPr>
        <w:t>esultados de aprendizaje específicos que se esperaban lograr con la intervención incluyeron la mejora en la calidad de los proyectos de investigación, el desarrollo de habilidades críticas para la resolución de casos clínicos y una mayor colaboración entre los estudiantes, así como la aplicación de sus conocimientos teóricos de manera efectiva en situaciones prácticas, utilizando el ChatGPT como una herramienta para enriquecer su proceso de aprendizaje.</w:t>
      </w:r>
      <w:r>
        <w:rPr>
          <w:rFonts w:ascii="Times New Roman" w:hAnsi="Times New Roman" w:cs="Times New Roman"/>
          <w:sz w:val="24"/>
          <w:szCs w:val="24"/>
        </w:rPr>
        <w:t xml:space="preserve">  </w:t>
      </w:r>
    </w:p>
    <w:p w14:paraId="63251B4F" w14:textId="3AA61725" w:rsidR="00A40B63" w:rsidRDefault="00A40B63"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Los datos recopilados revelan que la percepción y </w:t>
      </w:r>
      <w:r w:rsidR="004C4460">
        <w:rPr>
          <w:rFonts w:ascii="Times New Roman" w:hAnsi="Times New Roman" w:cs="Times New Roman"/>
          <w:sz w:val="24"/>
          <w:szCs w:val="24"/>
        </w:rPr>
        <w:t xml:space="preserve">las </w:t>
      </w:r>
      <w:r w:rsidRPr="00E602E2">
        <w:rPr>
          <w:rFonts w:ascii="Times New Roman" w:hAnsi="Times New Roman" w:cs="Times New Roman"/>
          <w:sz w:val="24"/>
          <w:szCs w:val="24"/>
        </w:rPr>
        <w:t xml:space="preserve">actitudes de los estudiantes de la materia de Comunicación en Medicina Veterinaria de la Unidad Académica de Medicina Veterinaria y Zootecnia hacia la implementación de la inteligencia artificial en el aprendizaje basado en proyectos se pueden resumir en los </w:t>
      </w:r>
      <w:proofErr w:type="spellStart"/>
      <w:r w:rsidRPr="00E602E2">
        <w:rPr>
          <w:rFonts w:ascii="Times New Roman" w:hAnsi="Times New Roman" w:cs="Times New Roman"/>
          <w:sz w:val="24"/>
          <w:szCs w:val="24"/>
        </w:rPr>
        <w:t>siguientes</w:t>
      </w:r>
      <w:proofErr w:type="spellEnd"/>
      <w:r w:rsidRPr="00E602E2">
        <w:rPr>
          <w:rFonts w:ascii="Times New Roman" w:hAnsi="Times New Roman" w:cs="Times New Roman"/>
          <w:sz w:val="24"/>
          <w:szCs w:val="24"/>
        </w:rPr>
        <w:t xml:space="preserve"> puntos</w:t>
      </w:r>
      <w:r w:rsidR="00431816">
        <w:rPr>
          <w:rFonts w:ascii="Times New Roman" w:hAnsi="Times New Roman" w:cs="Times New Roman"/>
          <w:sz w:val="24"/>
          <w:szCs w:val="24"/>
        </w:rPr>
        <w:t xml:space="preserve"> (</w:t>
      </w:r>
      <w:proofErr w:type="spellStart"/>
      <w:r w:rsidR="00431816">
        <w:rPr>
          <w:rFonts w:ascii="Times New Roman" w:hAnsi="Times New Roman" w:cs="Times New Roman"/>
          <w:sz w:val="24"/>
          <w:szCs w:val="24"/>
        </w:rPr>
        <w:t>véase</w:t>
      </w:r>
      <w:proofErr w:type="spellEnd"/>
      <w:r w:rsidR="00431816">
        <w:rPr>
          <w:rFonts w:ascii="Times New Roman" w:hAnsi="Times New Roman" w:cs="Times New Roman"/>
          <w:sz w:val="24"/>
          <w:szCs w:val="24"/>
        </w:rPr>
        <w:t xml:space="preserve"> la </w:t>
      </w:r>
      <w:proofErr w:type="spellStart"/>
      <w:r w:rsidR="00431816">
        <w:rPr>
          <w:rFonts w:ascii="Times New Roman" w:hAnsi="Times New Roman" w:cs="Times New Roman"/>
          <w:sz w:val="24"/>
          <w:szCs w:val="24"/>
        </w:rPr>
        <w:t>figura</w:t>
      </w:r>
      <w:proofErr w:type="spellEnd"/>
      <w:r w:rsidR="00431816">
        <w:rPr>
          <w:rFonts w:ascii="Times New Roman" w:hAnsi="Times New Roman" w:cs="Times New Roman"/>
          <w:sz w:val="24"/>
          <w:szCs w:val="24"/>
        </w:rPr>
        <w:t xml:space="preserve"> 1)</w:t>
      </w:r>
      <w:r w:rsidR="000C4530" w:rsidRPr="00E602E2">
        <w:rPr>
          <w:rFonts w:ascii="Times New Roman" w:hAnsi="Times New Roman" w:cs="Times New Roman"/>
          <w:sz w:val="24"/>
          <w:szCs w:val="24"/>
        </w:rPr>
        <w:t>:</w:t>
      </w:r>
    </w:p>
    <w:p w14:paraId="65756A06" w14:textId="77777777" w:rsidR="00355D69" w:rsidRPr="00E602E2" w:rsidRDefault="00355D69" w:rsidP="00355D69">
      <w:pPr>
        <w:spacing w:after="0" w:line="360" w:lineRule="auto"/>
        <w:ind w:firstLine="709"/>
        <w:jc w:val="both"/>
        <w:rPr>
          <w:rFonts w:ascii="Times New Roman" w:hAnsi="Times New Roman" w:cs="Times New Roman"/>
          <w:sz w:val="24"/>
          <w:szCs w:val="24"/>
        </w:rPr>
      </w:pPr>
    </w:p>
    <w:p w14:paraId="65EB3EB4" w14:textId="432BDDD5" w:rsidR="00B46405" w:rsidRPr="00355D69" w:rsidRDefault="00355D69" w:rsidP="00B46405">
      <w:pPr>
        <w:spacing w:line="360" w:lineRule="auto"/>
        <w:jc w:val="center"/>
        <w:rPr>
          <w:rFonts w:ascii="Times New Roman" w:hAnsi="Times New Roman" w:cs="Times New Roman"/>
          <w:sz w:val="24"/>
          <w:szCs w:val="24"/>
          <w:shd w:val="clear" w:color="auto" w:fill="FFFFFF"/>
        </w:rPr>
      </w:pPr>
      <w:r w:rsidRPr="00355D69">
        <w:rPr>
          <w:rFonts w:ascii="Times New Roman" w:eastAsia="Times New Roman" w:hAnsi="Times New Roman" w:cs="Times New Roman"/>
          <w:b/>
          <w:bCs/>
          <w:sz w:val="24"/>
          <w:szCs w:val="24"/>
          <w:lang w:val="es-MX" w:eastAsia="es-MX"/>
        </w:rPr>
        <w:t>Figura 1.</w:t>
      </w:r>
      <w:r w:rsidRPr="00355D69">
        <w:rPr>
          <w:rFonts w:ascii="Times New Roman" w:eastAsia="Times New Roman" w:hAnsi="Times New Roman" w:cs="Times New Roman"/>
          <w:sz w:val="24"/>
          <w:szCs w:val="24"/>
          <w:lang w:val="es-MX" w:eastAsia="es-MX"/>
        </w:rPr>
        <w:t xml:space="preserve"> </w:t>
      </w:r>
      <w:r w:rsidR="005B2803" w:rsidRPr="00355D69">
        <w:rPr>
          <w:rFonts w:ascii="Times New Roman" w:hAnsi="Times New Roman" w:cs="Times New Roman"/>
          <w:sz w:val="24"/>
          <w:szCs w:val="24"/>
          <w:shd w:val="clear" w:color="auto" w:fill="FFFFFF"/>
        </w:rPr>
        <w:t xml:space="preserve">El </w:t>
      </w:r>
      <w:proofErr w:type="spellStart"/>
      <w:r w:rsidR="005B2803" w:rsidRPr="00355D69">
        <w:rPr>
          <w:rFonts w:ascii="Times New Roman" w:hAnsi="Times New Roman" w:cs="Times New Roman"/>
          <w:sz w:val="24"/>
          <w:szCs w:val="24"/>
          <w:shd w:val="clear" w:color="auto" w:fill="FFFFFF"/>
        </w:rPr>
        <w:t>uso</w:t>
      </w:r>
      <w:proofErr w:type="spellEnd"/>
      <w:r w:rsidR="005B2803" w:rsidRPr="00355D69">
        <w:rPr>
          <w:rFonts w:ascii="Times New Roman" w:hAnsi="Times New Roman" w:cs="Times New Roman"/>
          <w:sz w:val="24"/>
          <w:szCs w:val="24"/>
          <w:shd w:val="clear" w:color="auto" w:fill="FFFFFF"/>
        </w:rPr>
        <w:t xml:space="preserve"> de ChatGPT </w:t>
      </w:r>
      <w:proofErr w:type="spellStart"/>
      <w:r w:rsidR="00212B69" w:rsidRPr="00355D69">
        <w:rPr>
          <w:rFonts w:ascii="Times New Roman" w:hAnsi="Times New Roman" w:cs="Times New Roman"/>
          <w:sz w:val="24"/>
          <w:szCs w:val="24"/>
          <w:shd w:val="clear" w:color="auto" w:fill="FFFFFF"/>
        </w:rPr>
        <w:t>puede</w:t>
      </w:r>
      <w:proofErr w:type="spellEnd"/>
      <w:r w:rsidR="00212B69" w:rsidRPr="00355D69">
        <w:rPr>
          <w:rFonts w:ascii="Times New Roman" w:hAnsi="Times New Roman" w:cs="Times New Roman"/>
          <w:sz w:val="24"/>
          <w:szCs w:val="24"/>
          <w:shd w:val="clear" w:color="auto" w:fill="FFFFFF"/>
        </w:rPr>
        <w:t xml:space="preserve"> mejorar mi aprendizaje</w:t>
      </w:r>
    </w:p>
    <w:p w14:paraId="0CA400CD" w14:textId="731545CC" w:rsidR="00212B69" w:rsidRPr="00E602E2" w:rsidRDefault="00212B69" w:rsidP="00212B69">
      <w:pPr>
        <w:pStyle w:val="NormalWeb"/>
        <w:jc w:val="center"/>
      </w:pPr>
      <w:r w:rsidRPr="00E602E2">
        <w:rPr>
          <w:noProof/>
        </w:rPr>
        <w:drawing>
          <wp:inline distT="0" distB="0" distL="0" distR="0" wp14:anchorId="0ABF6E0D" wp14:editId="6E52DE84">
            <wp:extent cx="2762227" cy="1631950"/>
            <wp:effectExtent l="0" t="0" r="63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8119" cy="1635431"/>
                    </a:xfrm>
                    <a:prstGeom prst="rect">
                      <a:avLst/>
                    </a:prstGeom>
                    <a:noFill/>
                    <a:ln>
                      <a:noFill/>
                    </a:ln>
                  </pic:spPr>
                </pic:pic>
              </a:graphicData>
            </a:graphic>
          </wp:inline>
        </w:drawing>
      </w:r>
    </w:p>
    <w:p w14:paraId="286A49B2" w14:textId="77777777" w:rsidR="00AD44A0" w:rsidRDefault="00AD44A0" w:rsidP="00DA6B8D">
      <w:pPr>
        <w:spacing w:after="0" w:line="360" w:lineRule="auto"/>
        <w:jc w:val="both"/>
        <w:rPr>
          <w:rFonts w:ascii="Times New Roman" w:eastAsia="Times New Roman" w:hAnsi="Times New Roman" w:cs="Times New Roman"/>
          <w:sz w:val="24"/>
          <w:szCs w:val="24"/>
          <w:lang w:val="es-MX" w:eastAsia="es-MX"/>
        </w:rPr>
      </w:pPr>
    </w:p>
    <w:p w14:paraId="673C0750" w14:textId="04E9FBF0" w:rsidR="00AD44A0" w:rsidRDefault="00AD44A0" w:rsidP="00355D69">
      <w:pPr>
        <w:spacing w:after="0" w:line="360" w:lineRule="auto"/>
        <w:jc w:val="center"/>
        <w:rPr>
          <w:rFonts w:ascii="Times New Roman" w:eastAsia="Times New Roman" w:hAnsi="Times New Roman" w:cs="Times New Roman"/>
          <w:sz w:val="24"/>
          <w:szCs w:val="24"/>
          <w:lang w:val="es-MX" w:eastAsia="es-MX"/>
        </w:rPr>
      </w:pPr>
      <w:r w:rsidRPr="00355D69">
        <w:rPr>
          <w:rFonts w:ascii="Times New Roman" w:eastAsia="Times New Roman" w:hAnsi="Times New Roman" w:cs="Times New Roman"/>
          <w:sz w:val="24"/>
          <w:szCs w:val="24"/>
          <w:lang w:val="es-MX" w:eastAsia="es-MX"/>
        </w:rPr>
        <w:t>Elaboración propia</w:t>
      </w:r>
    </w:p>
    <w:p w14:paraId="173652D4" w14:textId="61F83003" w:rsidR="002C1745" w:rsidRPr="00E602E2" w:rsidRDefault="002C1745" w:rsidP="00355D69">
      <w:pPr>
        <w:spacing w:after="0" w:line="360" w:lineRule="auto"/>
        <w:ind w:firstLine="709"/>
        <w:jc w:val="both"/>
        <w:rPr>
          <w:rFonts w:ascii="Times New Roman" w:eastAsia="Times New Roman" w:hAnsi="Times New Roman" w:cs="Times New Roman"/>
          <w:sz w:val="24"/>
          <w:szCs w:val="24"/>
          <w:lang w:val="es-MX" w:eastAsia="es-MX"/>
        </w:rPr>
      </w:pPr>
      <w:r w:rsidRPr="00E602E2">
        <w:rPr>
          <w:rFonts w:ascii="Times New Roman" w:eastAsia="Times New Roman" w:hAnsi="Times New Roman" w:cs="Times New Roman"/>
          <w:sz w:val="24"/>
          <w:szCs w:val="24"/>
          <w:lang w:val="es-MX" w:eastAsia="es-MX"/>
        </w:rPr>
        <w:t xml:space="preserve">Los resultados obtenidos en la </w:t>
      </w:r>
      <w:r w:rsidR="0018518D">
        <w:rPr>
          <w:rFonts w:ascii="Times New Roman" w:eastAsia="Times New Roman" w:hAnsi="Times New Roman" w:cs="Times New Roman"/>
          <w:sz w:val="24"/>
          <w:szCs w:val="24"/>
          <w:lang w:val="es-MX" w:eastAsia="es-MX"/>
        </w:rPr>
        <w:t xml:space="preserve">figura </w:t>
      </w:r>
      <w:r w:rsidR="0050059E">
        <w:rPr>
          <w:rFonts w:ascii="Times New Roman" w:eastAsia="Times New Roman" w:hAnsi="Times New Roman" w:cs="Times New Roman"/>
          <w:sz w:val="24"/>
          <w:szCs w:val="24"/>
          <w:lang w:val="es-MX" w:eastAsia="es-MX"/>
        </w:rPr>
        <w:t>1</w:t>
      </w:r>
      <w:r w:rsidRPr="00E602E2">
        <w:rPr>
          <w:rFonts w:ascii="Times New Roman" w:eastAsia="Times New Roman" w:hAnsi="Times New Roman" w:cs="Times New Roman"/>
          <w:sz w:val="24"/>
          <w:szCs w:val="24"/>
          <w:lang w:val="es-MX" w:eastAsia="es-MX"/>
        </w:rPr>
        <w:t xml:space="preserve"> muestran que</w:t>
      </w:r>
      <w:r w:rsidR="00DA6B8D" w:rsidRPr="00E602E2">
        <w:rPr>
          <w:rFonts w:ascii="Times New Roman" w:eastAsia="Times New Roman" w:hAnsi="Times New Roman" w:cs="Times New Roman"/>
          <w:sz w:val="24"/>
          <w:szCs w:val="24"/>
          <w:lang w:val="es-MX" w:eastAsia="es-MX"/>
        </w:rPr>
        <w:t xml:space="preserve"> </w:t>
      </w:r>
      <w:r w:rsidRPr="00E602E2">
        <w:rPr>
          <w:rFonts w:ascii="Times New Roman" w:eastAsia="Times New Roman" w:hAnsi="Times New Roman" w:cs="Times New Roman"/>
          <w:sz w:val="24"/>
          <w:szCs w:val="24"/>
          <w:lang w:val="es-MX" w:eastAsia="es-MX"/>
        </w:rPr>
        <w:t>el 53.2%</w:t>
      </w:r>
      <w:r w:rsidR="00DA6B8D" w:rsidRPr="00E602E2">
        <w:rPr>
          <w:rFonts w:ascii="Times New Roman" w:eastAsia="Times New Roman" w:hAnsi="Times New Roman" w:cs="Times New Roman"/>
          <w:sz w:val="24"/>
          <w:szCs w:val="24"/>
          <w:lang w:val="es-MX" w:eastAsia="es-MX"/>
        </w:rPr>
        <w:t xml:space="preserve"> de estudiantes </w:t>
      </w:r>
      <w:r w:rsidRPr="00E602E2">
        <w:rPr>
          <w:rFonts w:ascii="Times New Roman" w:eastAsia="Times New Roman" w:hAnsi="Times New Roman" w:cs="Times New Roman"/>
          <w:sz w:val="24"/>
          <w:szCs w:val="24"/>
          <w:lang w:val="es-MX" w:eastAsia="es-MX"/>
        </w:rPr>
        <w:t xml:space="preserve">expresó estar de acuerdo en que el uso de </w:t>
      </w:r>
      <w:r w:rsidR="00DE5737" w:rsidRPr="00E602E2">
        <w:rPr>
          <w:rFonts w:ascii="Times New Roman" w:eastAsia="Times New Roman" w:hAnsi="Times New Roman" w:cs="Times New Roman"/>
          <w:sz w:val="24"/>
          <w:szCs w:val="24"/>
          <w:lang w:val="es-MX" w:eastAsia="es-MX"/>
        </w:rPr>
        <w:t>ChatGPT</w:t>
      </w:r>
      <w:r w:rsidRPr="00E602E2">
        <w:rPr>
          <w:rFonts w:ascii="Times New Roman" w:eastAsia="Times New Roman" w:hAnsi="Times New Roman" w:cs="Times New Roman"/>
          <w:sz w:val="24"/>
          <w:szCs w:val="24"/>
          <w:lang w:val="es-MX" w:eastAsia="es-MX"/>
        </w:rPr>
        <w:t xml:space="preserve"> puede mejorar su aprendizaje</w:t>
      </w:r>
      <w:r w:rsidR="00102CCE" w:rsidRPr="00E602E2">
        <w:rPr>
          <w:rFonts w:ascii="Times New Roman" w:eastAsia="Times New Roman" w:hAnsi="Times New Roman" w:cs="Times New Roman"/>
          <w:sz w:val="24"/>
          <w:szCs w:val="24"/>
          <w:lang w:val="es-MX" w:eastAsia="es-MX"/>
        </w:rPr>
        <w:t>, e</w:t>
      </w:r>
      <w:r w:rsidRPr="00E602E2">
        <w:rPr>
          <w:rFonts w:ascii="Times New Roman" w:eastAsia="Times New Roman" w:hAnsi="Times New Roman" w:cs="Times New Roman"/>
          <w:sz w:val="24"/>
          <w:szCs w:val="24"/>
          <w:lang w:val="es-MX" w:eastAsia="es-MX"/>
        </w:rPr>
        <w:t>ste dato sugi</w:t>
      </w:r>
      <w:r w:rsidR="002D5846">
        <w:rPr>
          <w:rFonts w:ascii="Times New Roman" w:eastAsia="Times New Roman" w:hAnsi="Times New Roman" w:cs="Times New Roman"/>
          <w:sz w:val="24"/>
          <w:szCs w:val="24"/>
          <w:lang w:val="es-MX" w:eastAsia="es-MX"/>
        </w:rPr>
        <w:t>rió</w:t>
      </w:r>
      <w:r w:rsidRPr="00E602E2">
        <w:rPr>
          <w:rFonts w:ascii="Times New Roman" w:eastAsia="Times New Roman" w:hAnsi="Times New Roman" w:cs="Times New Roman"/>
          <w:sz w:val="24"/>
          <w:szCs w:val="24"/>
          <w:lang w:val="es-MX" w:eastAsia="es-MX"/>
        </w:rPr>
        <w:t xml:space="preserve"> que más de la mitad de los estudiantes reconoce el potencial de la inteligencia artificial como una herramienta valiosa para enriquecer su proceso educativo en esta área específica.</w:t>
      </w:r>
    </w:p>
    <w:p w14:paraId="4E691809" w14:textId="77777777" w:rsidR="0079623E" w:rsidRDefault="0079623E" w:rsidP="00DA6B8D">
      <w:pPr>
        <w:spacing w:after="0" w:line="360" w:lineRule="auto"/>
        <w:jc w:val="both"/>
        <w:rPr>
          <w:rFonts w:ascii="Times New Roman" w:eastAsia="Times New Roman" w:hAnsi="Times New Roman" w:cs="Times New Roman"/>
          <w:b/>
          <w:bCs/>
          <w:sz w:val="24"/>
          <w:szCs w:val="24"/>
          <w:lang w:val="es-MX" w:eastAsia="es-MX"/>
        </w:rPr>
      </w:pPr>
    </w:p>
    <w:p w14:paraId="7FD563B4" w14:textId="77777777" w:rsidR="00BC37BA" w:rsidRDefault="00BC37BA" w:rsidP="00DA6B8D">
      <w:pPr>
        <w:spacing w:after="0" w:line="360" w:lineRule="auto"/>
        <w:jc w:val="both"/>
        <w:rPr>
          <w:rFonts w:ascii="Times New Roman" w:eastAsia="Times New Roman" w:hAnsi="Times New Roman" w:cs="Times New Roman"/>
          <w:b/>
          <w:bCs/>
          <w:sz w:val="24"/>
          <w:szCs w:val="24"/>
          <w:lang w:val="es-MX" w:eastAsia="es-MX"/>
        </w:rPr>
      </w:pPr>
    </w:p>
    <w:p w14:paraId="2E1E1EEF" w14:textId="77777777" w:rsidR="00BC37BA" w:rsidRDefault="00BC37BA" w:rsidP="00DA6B8D">
      <w:pPr>
        <w:spacing w:after="0" w:line="360" w:lineRule="auto"/>
        <w:jc w:val="both"/>
        <w:rPr>
          <w:rFonts w:ascii="Times New Roman" w:eastAsia="Times New Roman" w:hAnsi="Times New Roman" w:cs="Times New Roman"/>
          <w:b/>
          <w:bCs/>
          <w:sz w:val="24"/>
          <w:szCs w:val="24"/>
          <w:lang w:val="es-MX" w:eastAsia="es-MX"/>
        </w:rPr>
      </w:pPr>
    </w:p>
    <w:p w14:paraId="073ACE30" w14:textId="77777777" w:rsidR="00BC37BA" w:rsidRDefault="00BC37BA" w:rsidP="00DA6B8D">
      <w:pPr>
        <w:spacing w:after="0" w:line="360" w:lineRule="auto"/>
        <w:jc w:val="both"/>
        <w:rPr>
          <w:rFonts w:ascii="Times New Roman" w:eastAsia="Times New Roman" w:hAnsi="Times New Roman" w:cs="Times New Roman"/>
          <w:b/>
          <w:bCs/>
          <w:sz w:val="24"/>
          <w:szCs w:val="24"/>
          <w:lang w:val="es-MX" w:eastAsia="es-MX"/>
        </w:rPr>
      </w:pPr>
    </w:p>
    <w:p w14:paraId="2C027185" w14:textId="77777777" w:rsidR="00BC37BA" w:rsidRDefault="00BC37BA" w:rsidP="00DA6B8D">
      <w:pPr>
        <w:spacing w:after="0" w:line="360" w:lineRule="auto"/>
        <w:jc w:val="both"/>
        <w:rPr>
          <w:rFonts w:ascii="Times New Roman" w:eastAsia="Times New Roman" w:hAnsi="Times New Roman" w:cs="Times New Roman"/>
          <w:b/>
          <w:bCs/>
          <w:sz w:val="24"/>
          <w:szCs w:val="24"/>
          <w:lang w:val="es-MX" w:eastAsia="es-MX"/>
        </w:rPr>
      </w:pPr>
    </w:p>
    <w:p w14:paraId="7DB2B4D2" w14:textId="77777777" w:rsidR="00BC37BA" w:rsidRPr="00E602E2" w:rsidRDefault="00BC37BA" w:rsidP="00DA6B8D">
      <w:pPr>
        <w:spacing w:after="0" w:line="360" w:lineRule="auto"/>
        <w:jc w:val="both"/>
        <w:rPr>
          <w:rFonts w:ascii="Times New Roman" w:eastAsia="Times New Roman" w:hAnsi="Times New Roman" w:cs="Times New Roman"/>
          <w:b/>
          <w:bCs/>
          <w:sz w:val="24"/>
          <w:szCs w:val="24"/>
          <w:lang w:val="es-MX" w:eastAsia="es-MX"/>
        </w:rPr>
      </w:pPr>
    </w:p>
    <w:p w14:paraId="3CCD6B3C" w14:textId="487F8D39" w:rsidR="008D43BA" w:rsidRPr="00E602E2" w:rsidRDefault="00C412B4" w:rsidP="00C412B4">
      <w:pPr>
        <w:spacing w:after="0" w:line="360" w:lineRule="auto"/>
        <w:jc w:val="center"/>
        <w:rPr>
          <w:rFonts w:ascii="Times New Roman" w:eastAsia="Times New Roman" w:hAnsi="Times New Roman" w:cs="Times New Roman"/>
          <w:sz w:val="24"/>
          <w:szCs w:val="24"/>
          <w:lang w:val="es-MX" w:eastAsia="es-MX"/>
        </w:rPr>
      </w:pPr>
      <w:r w:rsidRPr="00C412B4">
        <w:rPr>
          <w:rFonts w:ascii="Times New Roman" w:eastAsia="Times New Roman" w:hAnsi="Times New Roman" w:cs="Times New Roman"/>
          <w:b/>
          <w:bCs/>
          <w:sz w:val="24"/>
          <w:szCs w:val="24"/>
          <w:lang w:val="es-MX" w:eastAsia="es-MX"/>
        </w:rPr>
        <w:lastRenderedPageBreak/>
        <w:t>Figura 2.</w:t>
      </w:r>
      <w:r w:rsidRPr="00C412B4">
        <w:rPr>
          <w:rFonts w:ascii="Times New Roman" w:eastAsia="Times New Roman" w:hAnsi="Times New Roman" w:cs="Times New Roman"/>
          <w:sz w:val="24"/>
          <w:szCs w:val="24"/>
          <w:lang w:val="es-MX" w:eastAsia="es-MX"/>
        </w:rPr>
        <w:t xml:space="preserve"> </w:t>
      </w:r>
      <w:r w:rsidR="008D43BA" w:rsidRPr="00C412B4">
        <w:rPr>
          <w:rFonts w:ascii="Times New Roman" w:eastAsia="Times New Roman" w:hAnsi="Times New Roman" w:cs="Times New Roman"/>
          <w:sz w:val="24"/>
          <w:szCs w:val="24"/>
          <w:lang w:val="es-MX" w:eastAsia="es-MX"/>
        </w:rPr>
        <w:t>Prefiero aprender a través de proyectos en lugar de métodos tradicionales</w:t>
      </w:r>
    </w:p>
    <w:p w14:paraId="5A45D8D0" w14:textId="7C3CF7FF" w:rsidR="008D43BA" w:rsidRPr="00E602E2" w:rsidRDefault="008D43BA" w:rsidP="007F30C0">
      <w:pPr>
        <w:spacing w:before="100" w:beforeAutospacing="1" w:after="100" w:afterAutospacing="1" w:line="240" w:lineRule="auto"/>
        <w:jc w:val="center"/>
        <w:rPr>
          <w:rFonts w:ascii="Times New Roman" w:eastAsia="Times New Roman" w:hAnsi="Times New Roman" w:cs="Times New Roman"/>
          <w:sz w:val="24"/>
          <w:szCs w:val="24"/>
          <w:lang w:val="es-MX" w:eastAsia="es-MX"/>
        </w:rPr>
      </w:pPr>
      <w:r w:rsidRPr="00E602E2">
        <w:rPr>
          <w:rFonts w:ascii="Times New Roman" w:eastAsia="Times New Roman" w:hAnsi="Times New Roman" w:cs="Times New Roman"/>
          <w:noProof/>
          <w:sz w:val="24"/>
          <w:szCs w:val="24"/>
          <w:lang w:val="es-MX" w:eastAsia="es-MX"/>
        </w:rPr>
        <w:drawing>
          <wp:inline distT="0" distB="0" distL="0" distR="0" wp14:anchorId="2F6FBDD7" wp14:editId="477BB60C">
            <wp:extent cx="2517324" cy="15748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1889" cy="1577656"/>
                    </a:xfrm>
                    <a:prstGeom prst="rect">
                      <a:avLst/>
                    </a:prstGeom>
                    <a:noFill/>
                    <a:ln>
                      <a:noFill/>
                    </a:ln>
                  </pic:spPr>
                </pic:pic>
              </a:graphicData>
            </a:graphic>
          </wp:inline>
        </w:drawing>
      </w:r>
    </w:p>
    <w:p w14:paraId="2F81E3BE" w14:textId="664C2816" w:rsidR="00AD44A0" w:rsidRPr="00C412B4" w:rsidRDefault="00AD44A0" w:rsidP="00C412B4">
      <w:pPr>
        <w:spacing w:after="0" w:line="360" w:lineRule="auto"/>
        <w:jc w:val="center"/>
        <w:rPr>
          <w:rFonts w:ascii="Times New Roman" w:eastAsia="Times New Roman" w:hAnsi="Times New Roman" w:cs="Times New Roman"/>
          <w:sz w:val="24"/>
          <w:szCs w:val="24"/>
          <w:lang w:val="es-MX" w:eastAsia="es-MX"/>
        </w:rPr>
      </w:pPr>
      <w:r w:rsidRPr="00C412B4">
        <w:rPr>
          <w:rFonts w:ascii="Times New Roman" w:eastAsia="Times New Roman" w:hAnsi="Times New Roman" w:cs="Times New Roman"/>
          <w:sz w:val="24"/>
          <w:szCs w:val="24"/>
          <w:lang w:val="es-MX" w:eastAsia="es-MX"/>
        </w:rPr>
        <w:t>Elaboración propia</w:t>
      </w:r>
    </w:p>
    <w:p w14:paraId="35358B14" w14:textId="102134BC" w:rsidR="00AD44A0" w:rsidRDefault="007F30C0" w:rsidP="00355D69">
      <w:pPr>
        <w:spacing w:after="0" w:line="360" w:lineRule="auto"/>
        <w:ind w:firstLine="709"/>
        <w:jc w:val="both"/>
        <w:rPr>
          <w:rFonts w:ascii="Times New Roman" w:eastAsia="Times New Roman" w:hAnsi="Times New Roman" w:cs="Times New Roman"/>
          <w:sz w:val="24"/>
          <w:szCs w:val="24"/>
          <w:lang w:val="es-MX" w:eastAsia="es-MX"/>
        </w:rPr>
      </w:pPr>
      <w:r w:rsidRPr="00E602E2">
        <w:rPr>
          <w:rFonts w:ascii="Times New Roman" w:eastAsia="Times New Roman" w:hAnsi="Times New Roman" w:cs="Times New Roman"/>
          <w:sz w:val="24"/>
          <w:szCs w:val="24"/>
          <w:lang w:val="es-MX" w:eastAsia="es-MX"/>
        </w:rPr>
        <w:t xml:space="preserve">Los resultados de la </w:t>
      </w:r>
      <w:r w:rsidR="0050059E">
        <w:rPr>
          <w:rFonts w:ascii="Times New Roman" w:eastAsia="Times New Roman" w:hAnsi="Times New Roman" w:cs="Times New Roman"/>
          <w:sz w:val="24"/>
          <w:szCs w:val="24"/>
          <w:lang w:val="es-MX" w:eastAsia="es-MX"/>
        </w:rPr>
        <w:t>figura</w:t>
      </w:r>
      <w:r w:rsidRPr="00E602E2">
        <w:rPr>
          <w:rFonts w:ascii="Times New Roman" w:eastAsia="Times New Roman" w:hAnsi="Times New Roman" w:cs="Times New Roman"/>
          <w:sz w:val="24"/>
          <w:szCs w:val="24"/>
          <w:lang w:val="es-MX" w:eastAsia="es-MX"/>
        </w:rPr>
        <w:t xml:space="preserve"> 2 indican que el 56% de los estudiantes prefiere aprender a través de </w:t>
      </w:r>
    </w:p>
    <w:p w14:paraId="5A4DF857" w14:textId="0A7492EF" w:rsidR="007F30C0" w:rsidRPr="00E602E2" w:rsidRDefault="007F30C0" w:rsidP="00355D69">
      <w:pPr>
        <w:spacing w:after="0" w:line="360" w:lineRule="auto"/>
        <w:ind w:firstLine="709"/>
        <w:jc w:val="both"/>
        <w:rPr>
          <w:rFonts w:ascii="Times New Roman" w:eastAsia="Times New Roman" w:hAnsi="Times New Roman" w:cs="Times New Roman"/>
          <w:sz w:val="24"/>
          <w:szCs w:val="24"/>
          <w:lang w:val="es-MX" w:eastAsia="es-MX"/>
        </w:rPr>
      </w:pPr>
      <w:r w:rsidRPr="00E602E2">
        <w:rPr>
          <w:rFonts w:ascii="Times New Roman" w:eastAsia="Times New Roman" w:hAnsi="Times New Roman" w:cs="Times New Roman"/>
          <w:sz w:val="24"/>
          <w:szCs w:val="24"/>
          <w:lang w:val="es-MX" w:eastAsia="es-MX"/>
        </w:rPr>
        <w:t xml:space="preserve">proyectos en lugar de utilizar métodos tradicionales. Este </w:t>
      </w:r>
      <w:r w:rsidR="004C727E" w:rsidRPr="00E602E2">
        <w:rPr>
          <w:rFonts w:ascii="Times New Roman" w:eastAsia="Times New Roman" w:hAnsi="Times New Roman" w:cs="Times New Roman"/>
          <w:sz w:val="24"/>
          <w:szCs w:val="24"/>
          <w:lang w:val="es-MX" w:eastAsia="es-MX"/>
        </w:rPr>
        <w:t>indicador</w:t>
      </w:r>
      <w:r w:rsidRPr="00E602E2">
        <w:rPr>
          <w:rFonts w:ascii="Times New Roman" w:eastAsia="Times New Roman" w:hAnsi="Times New Roman" w:cs="Times New Roman"/>
          <w:sz w:val="24"/>
          <w:szCs w:val="24"/>
          <w:lang w:val="es-MX" w:eastAsia="es-MX"/>
        </w:rPr>
        <w:t xml:space="preserve"> resalta la inclinación de los estudiantes hacia enfoques de aprendizaje más activos y participativos. En contraste, solo el 2.8% de los encuestados se mostró totalmente en desacuerdo con esta preferencia, lo que sugiere que la mayoría de los estudiantes valora la metodología basada en proyectos como una alternativa efectiva para su aprendizaje.</w:t>
      </w:r>
    </w:p>
    <w:p w14:paraId="163E95C8" w14:textId="77777777" w:rsidR="00AD44A0" w:rsidRDefault="00AD44A0" w:rsidP="00AD44A0">
      <w:pPr>
        <w:spacing w:after="0" w:line="360" w:lineRule="auto"/>
        <w:rPr>
          <w:rFonts w:ascii="Times New Roman" w:eastAsia="Times New Roman" w:hAnsi="Times New Roman" w:cs="Times New Roman"/>
          <w:b/>
          <w:bCs/>
          <w:lang w:val="es-MX" w:eastAsia="es-MX"/>
        </w:rPr>
      </w:pPr>
    </w:p>
    <w:p w14:paraId="39C6B923" w14:textId="52908B8E" w:rsidR="0009398D" w:rsidRPr="00B43E64" w:rsidRDefault="00B43E64" w:rsidP="00AD44A0">
      <w:pPr>
        <w:spacing w:after="0" w:line="360" w:lineRule="auto"/>
        <w:jc w:val="center"/>
        <w:rPr>
          <w:rFonts w:ascii="Times New Roman" w:eastAsia="Times New Roman" w:hAnsi="Times New Roman" w:cs="Times New Roman"/>
          <w:b/>
          <w:bCs/>
          <w:sz w:val="24"/>
          <w:szCs w:val="24"/>
          <w:lang w:val="es-MX" w:eastAsia="es-MX"/>
        </w:rPr>
      </w:pPr>
      <w:r w:rsidRPr="00B43E64">
        <w:rPr>
          <w:rFonts w:ascii="Times New Roman" w:eastAsia="Times New Roman" w:hAnsi="Times New Roman" w:cs="Times New Roman"/>
          <w:b/>
          <w:bCs/>
          <w:sz w:val="24"/>
          <w:szCs w:val="24"/>
          <w:lang w:val="es-MX" w:eastAsia="es-MX"/>
        </w:rPr>
        <w:t>Figura 3.</w:t>
      </w:r>
      <w:r w:rsidRPr="00B43E64">
        <w:rPr>
          <w:rFonts w:ascii="Times New Roman" w:eastAsia="Times New Roman" w:hAnsi="Times New Roman" w:cs="Times New Roman"/>
          <w:sz w:val="24"/>
          <w:szCs w:val="24"/>
          <w:lang w:val="es-MX" w:eastAsia="es-MX"/>
        </w:rPr>
        <w:t xml:space="preserve">  </w:t>
      </w:r>
      <w:r w:rsidR="0009398D" w:rsidRPr="00B43E64">
        <w:rPr>
          <w:rFonts w:ascii="Times New Roman" w:eastAsia="Times New Roman" w:hAnsi="Times New Roman" w:cs="Times New Roman"/>
          <w:sz w:val="24"/>
          <w:szCs w:val="24"/>
          <w:lang w:val="es-MX" w:eastAsia="es-MX"/>
        </w:rPr>
        <w:t xml:space="preserve">La integración de </w:t>
      </w:r>
      <w:proofErr w:type="spellStart"/>
      <w:r w:rsidR="0079623E" w:rsidRPr="00B43E64">
        <w:rPr>
          <w:rFonts w:ascii="Times New Roman" w:eastAsia="Times New Roman" w:hAnsi="Times New Roman" w:cs="Times New Roman"/>
          <w:sz w:val="24"/>
          <w:szCs w:val="24"/>
          <w:lang w:val="es-MX" w:eastAsia="es-MX"/>
        </w:rPr>
        <w:t>ChatGPT</w:t>
      </w:r>
      <w:proofErr w:type="spellEnd"/>
      <w:r w:rsidR="0009398D" w:rsidRPr="00B43E64">
        <w:rPr>
          <w:rFonts w:ascii="Times New Roman" w:eastAsia="Times New Roman" w:hAnsi="Times New Roman" w:cs="Times New Roman"/>
          <w:sz w:val="24"/>
          <w:szCs w:val="24"/>
          <w:lang w:val="es-MX" w:eastAsia="es-MX"/>
        </w:rPr>
        <w:t xml:space="preserve"> me motiva a participar más activamente</w:t>
      </w:r>
    </w:p>
    <w:p w14:paraId="0A2662AE" w14:textId="77777777" w:rsidR="00C335EF" w:rsidRDefault="00CB670B" w:rsidP="00C335EF">
      <w:pPr>
        <w:spacing w:before="100" w:beforeAutospacing="1" w:after="100" w:afterAutospacing="1" w:line="240" w:lineRule="auto"/>
        <w:jc w:val="center"/>
        <w:rPr>
          <w:rFonts w:ascii="Times New Roman" w:eastAsia="Times New Roman" w:hAnsi="Times New Roman" w:cs="Times New Roman"/>
          <w:lang w:val="es-MX" w:eastAsia="es-MX"/>
        </w:rPr>
      </w:pPr>
      <w:r w:rsidRPr="00E602E2">
        <w:rPr>
          <w:rFonts w:ascii="Times New Roman" w:eastAsia="Times New Roman" w:hAnsi="Times New Roman" w:cs="Times New Roman"/>
          <w:noProof/>
          <w:sz w:val="24"/>
          <w:szCs w:val="24"/>
          <w:lang w:val="es-MX" w:eastAsia="es-MX"/>
        </w:rPr>
        <w:drawing>
          <wp:inline distT="0" distB="0" distL="0" distR="0" wp14:anchorId="6734B550" wp14:editId="16FF64A6">
            <wp:extent cx="2355850" cy="1241425"/>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5412" cy="1251733"/>
                    </a:xfrm>
                    <a:prstGeom prst="rect">
                      <a:avLst/>
                    </a:prstGeom>
                    <a:noFill/>
                    <a:ln>
                      <a:noFill/>
                    </a:ln>
                  </pic:spPr>
                </pic:pic>
              </a:graphicData>
            </a:graphic>
          </wp:inline>
        </w:drawing>
      </w:r>
      <w:r w:rsidR="002B629A">
        <w:rPr>
          <w:rFonts w:ascii="Times New Roman" w:eastAsia="Times New Roman" w:hAnsi="Times New Roman" w:cs="Times New Roman"/>
          <w:lang w:val="es-MX" w:eastAsia="es-MX"/>
        </w:rPr>
        <w:t xml:space="preserve"> </w:t>
      </w:r>
    </w:p>
    <w:p w14:paraId="394FEFEE" w14:textId="19E3B8FE" w:rsidR="00CB670B" w:rsidRPr="00B43E64" w:rsidRDefault="00AD44A0" w:rsidP="00B43E64">
      <w:pPr>
        <w:spacing w:after="0" w:line="360" w:lineRule="auto"/>
        <w:jc w:val="center"/>
        <w:rPr>
          <w:rFonts w:ascii="Times New Roman" w:eastAsia="Times New Roman" w:hAnsi="Times New Roman" w:cs="Times New Roman"/>
          <w:sz w:val="28"/>
          <w:szCs w:val="28"/>
          <w:lang w:val="es-MX" w:eastAsia="es-MX"/>
        </w:rPr>
      </w:pPr>
      <w:r w:rsidRPr="00B43E64">
        <w:rPr>
          <w:rFonts w:ascii="Times New Roman" w:eastAsia="Times New Roman" w:hAnsi="Times New Roman" w:cs="Times New Roman"/>
          <w:sz w:val="24"/>
          <w:szCs w:val="24"/>
          <w:lang w:val="es-MX" w:eastAsia="es-MX"/>
        </w:rPr>
        <w:t>Elaboración propia</w:t>
      </w:r>
    </w:p>
    <w:p w14:paraId="5484FFA9" w14:textId="39DC013A" w:rsidR="004A139E" w:rsidRPr="00E602E2" w:rsidRDefault="004A139E" w:rsidP="00355D69">
      <w:pPr>
        <w:spacing w:after="0" w:line="360" w:lineRule="auto"/>
        <w:ind w:firstLine="709"/>
        <w:jc w:val="both"/>
        <w:rPr>
          <w:rFonts w:ascii="Times New Roman" w:eastAsia="Times New Roman" w:hAnsi="Times New Roman" w:cs="Times New Roman"/>
          <w:sz w:val="24"/>
          <w:szCs w:val="24"/>
          <w:lang w:val="es-MX" w:eastAsia="es-MX"/>
        </w:rPr>
      </w:pPr>
      <w:r w:rsidRPr="00E602E2">
        <w:rPr>
          <w:rFonts w:ascii="Times New Roman" w:eastAsia="Times New Roman" w:hAnsi="Times New Roman" w:cs="Times New Roman"/>
          <w:sz w:val="24"/>
          <w:szCs w:val="24"/>
          <w:lang w:val="es-MX" w:eastAsia="es-MX"/>
        </w:rPr>
        <w:t xml:space="preserve">Los resultados de la </w:t>
      </w:r>
      <w:r w:rsidR="00200C05">
        <w:rPr>
          <w:rFonts w:ascii="Times New Roman" w:eastAsia="Times New Roman" w:hAnsi="Times New Roman" w:cs="Times New Roman"/>
          <w:sz w:val="24"/>
          <w:szCs w:val="24"/>
          <w:lang w:val="es-MX" w:eastAsia="es-MX"/>
        </w:rPr>
        <w:t>figura 3</w:t>
      </w:r>
      <w:r w:rsidRPr="00E602E2">
        <w:rPr>
          <w:rFonts w:ascii="Times New Roman" w:eastAsia="Times New Roman" w:hAnsi="Times New Roman" w:cs="Times New Roman"/>
          <w:sz w:val="24"/>
          <w:szCs w:val="24"/>
          <w:lang w:val="es-MX" w:eastAsia="es-MX"/>
        </w:rPr>
        <w:t xml:space="preserve"> indican que el 46.8% de los estudiantes está de acuerdo con la integración de</w:t>
      </w:r>
      <w:r w:rsidR="0079623E" w:rsidRPr="00E602E2">
        <w:rPr>
          <w:rFonts w:ascii="Times New Roman" w:eastAsia="Times New Roman" w:hAnsi="Times New Roman" w:cs="Times New Roman"/>
          <w:sz w:val="24"/>
          <w:szCs w:val="24"/>
          <w:lang w:val="es-MX" w:eastAsia="es-MX"/>
        </w:rPr>
        <w:t xml:space="preserve"> ChatGPT</w:t>
      </w:r>
      <w:r w:rsidRPr="00E602E2">
        <w:rPr>
          <w:rFonts w:ascii="Times New Roman" w:eastAsia="Times New Roman" w:hAnsi="Times New Roman" w:cs="Times New Roman"/>
          <w:sz w:val="24"/>
          <w:szCs w:val="24"/>
          <w:lang w:val="es-MX" w:eastAsia="es-MX"/>
        </w:rPr>
        <w:t xml:space="preserve"> en el aprendizaje basado en proyectos (ABP), señalando que esta metodología los motiva a participar de manera más activa en su proceso educativo. Además, un 35% de los estudiantes se mantiene neutral respecto a esta integración, lo que sugiere que hay una parte considerable de la población estudiantil que no tiene una opinión definida sobre el impacto d</w:t>
      </w:r>
      <w:r w:rsidR="0079623E" w:rsidRPr="00E602E2">
        <w:rPr>
          <w:rFonts w:ascii="Times New Roman" w:eastAsia="Times New Roman" w:hAnsi="Times New Roman" w:cs="Times New Roman"/>
          <w:sz w:val="24"/>
          <w:szCs w:val="24"/>
          <w:lang w:val="es-MX" w:eastAsia="es-MX"/>
        </w:rPr>
        <w:t>e ChatGPT</w:t>
      </w:r>
      <w:r w:rsidRPr="00E602E2">
        <w:rPr>
          <w:rFonts w:ascii="Times New Roman" w:eastAsia="Times New Roman" w:hAnsi="Times New Roman" w:cs="Times New Roman"/>
          <w:sz w:val="24"/>
          <w:szCs w:val="24"/>
          <w:lang w:val="es-MX" w:eastAsia="es-MX"/>
        </w:rPr>
        <w:t xml:space="preserve"> en su aprendizaje. Este dato resalta la importancia de </w:t>
      </w:r>
      <w:r w:rsidRPr="00E602E2">
        <w:rPr>
          <w:rFonts w:ascii="Times New Roman" w:eastAsia="Times New Roman" w:hAnsi="Times New Roman" w:cs="Times New Roman"/>
          <w:sz w:val="24"/>
          <w:szCs w:val="24"/>
          <w:lang w:val="es-MX" w:eastAsia="es-MX"/>
        </w:rPr>
        <w:lastRenderedPageBreak/>
        <w:t>seguir explorando y evaluando las percepciones de los estudiantes sobre el uso de la inteligencia artificial en sus estudios.</w:t>
      </w:r>
    </w:p>
    <w:p w14:paraId="1B0DE459" w14:textId="240FB95B" w:rsidR="0009398D" w:rsidRPr="00E602E2" w:rsidRDefault="006B06AF" w:rsidP="00355D69">
      <w:pPr>
        <w:spacing w:after="0" w:line="360" w:lineRule="auto"/>
        <w:ind w:firstLine="709"/>
        <w:jc w:val="both"/>
        <w:rPr>
          <w:rFonts w:ascii="Times New Roman" w:eastAsia="Times New Roman" w:hAnsi="Times New Roman" w:cs="Times New Roman"/>
          <w:sz w:val="24"/>
          <w:szCs w:val="24"/>
          <w:lang w:val="es-MX" w:eastAsia="es-MX"/>
        </w:rPr>
      </w:pPr>
      <w:r w:rsidRPr="00E602E2">
        <w:rPr>
          <w:rFonts w:ascii="Times New Roman" w:eastAsia="Times New Roman" w:hAnsi="Times New Roman" w:cs="Times New Roman"/>
          <w:sz w:val="24"/>
          <w:szCs w:val="24"/>
          <w:lang w:val="es-MX" w:eastAsia="es-MX"/>
        </w:rPr>
        <w:t>En este sentido</w:t>
      </w:r>
      <w:r w:rsidR="001B6049">
        <w:rPr>
          <w:rFonts w:ascii="Times New Roman" w:eastAsia="Times New Roman" w:hAnsi="Times New Roman" w:cs="Times New Roman"/>
          <w:sz w:val="24"/>
          <w:szCs w:val="24"/>
          <w:lang w:val="es-MX" w:eastAsia="es-MX"/>
        </w:rPr>
        <w:t>,</w:t>
      </w:r>
      <w:r w:rsidRPr="00E602E2">
        <w:rPr>
          <w:rFonts w:ascii="Times New Roman" w:eastAsia="Times New Roman" w:hAnsi="Times New Roman" w:cs="Times New Roman"/>
          <w:sz w:val="24"/>
          <w:szCs w:val="24"/>
          <w:lang w:val="es-MX" w:eastAsia="es-MX"/>
        </w:rPr>
        <w:t xml:space="preserve"> l</w:t>
      </w:r>
      <w:r w:rsidR="00470315" w:rsidRPr="00E602E2">
        <w:rPr>
          <w:rFonts w:ascii="Times New Roman" w:eastAsia="Times New Roman" w:hAnsi="Times New Roman" w:cs="Times New Roman"/>
          <w:sz w:val="24"/>
          <w:szCs w:val="24"/>
          <w:lang w:val="es-MX" w:eastAsia="es-MX"/>
        </w:rPr>
        <w:t xml:space="preserve">as entrevistas </w:t>
      </w:r>
      <w:r w:rsidRPr="00E602E2">
        <w:rPr>
          <w:rFonts w:ascii="Times New Roman" w:eastAsia="Times New Roman" w:hAnsi="Times New Roman" w:cs="Times New Roman"/>
          <w:sz w:val="24"/>
          <w:szCs w:val="24"/>
          <w:lang w:val="es-MX" w:eastAsia="es-MX"/>
        </w:rPr>
        <w:t xml:space="preserve">realizadas a </w:t>
      </w:r>
      <w:r w:rsidR="00C065B7" w:rsidRPr="00E602E2">
        <w:rPr>
          <w:rFonts w:ascii="Times New Roman" w:eastAsia="Times New Roman" w:hAnsi="Times New Roman" w:cs="Times New Roman"/>
          <w:sz w:val="24"/>
          <w:szCs w:val="24"/>
          <w:lang w:val="es-MX" w:eastAsia="es-MX"/>
        </w:rPr>
        <w:t xml:space="preserve">los </w:t>
      </w:r>
      <w:r w:rsidR="00470315" w:rsidRPr="00E602E2">
        <w:rPr>
          <w:rFonts w:ascii="Times New Roman" w:eastAsia="Times New Roman" w:hAnsi="Times New Roman" w:cs="Times New Roman"/>
          <w:sz w:val="24"/>
          <w:szCs w:val="24"/>
          <w:lang w:val="es-MX" w:eastAsia="es-MX"/>
        </w:rPr>
        <w:t xml:space="preserve">estudiantes sobre su experiencia con </w:t>
      </w:r>
      <w:r w:rsidR="0079623E" w:rsidRPr="00E602E2">
        <w:rPr>
          <w:rFonts w:ascii="Times New Roman" w:eastAsia="Times New Roman" w:hAnsi="Times New Roman" w:cs="Times New Roman"/>
          <w:sz w:val="24"/>
          <w:szCs w:val="24"/>
          <w:lang w:val="es-MX" w:eastAsia="es-MX"/>
        </w:rPr>
        <w:t>ChatGPT</w:t>
      </w:r>
      <w:r w:rsidR="00470315" w:rsidRPr="00E602E2">
        <w:rPr>
          <w:rFonts w:ascii="Times New Roman" w:eastAsia="Times New Roman" w:hAnsi="Times New Roman" w:cs="Times New Roman"/>
          <w:sz w:val="24"/>
          <w:szCs w:val="24"/>
          <w:lang w:val="es-MX" w:eastAsia="es-MX"/>
        </w:rPr>
        <w:t xml:space="preserve"> en el Aprendizaje Basado en Proyectos (ABP) revelaron que, aunque la IA es considerada una herramienta útil para acceder a información y facilitar el aprendizaje, también genera preocupaciones sobre la dependencia y la falta de iniciativa para investigar de manera independiente. Muchos señalaron que </w:t>
      </w:r>
      <w:r w:rsidR="0079623E" w:rsidRPr="00E602E2">
        <w:rPr>
          <w:rFonts w:ascii="Times New Roman" w:eastAsia="Times New Roman" w:hAnsi="Times New Roman" w:cs="Times New Roman"/>
          <w:sz w:val="24"/>
          <w:szCs w:val="24"/>
          <w:lang w:val="es-MX" w:eastAsia="es-MX"/>
        </w:rPr>
        <w:t>ChatGPT</w:t>
      </w:r>
      <w:r w:rsidR="00470315" w:rsidRPr="00E602E2">
        <w:rPr>
          <w:rFonts w:ascii="Times New Roman" w:eastAsia="Times New Roman" w:hAnsi="Times New Roman" w:cs="Times New Roman"/>
          <w:sz w:val="24"/>
          <w:szCs w:val="24"/>
          <w:lang w:val="es-MX" w:eastAsia="es-MX"/>
        </w:rPr>
        <w:t xml:space="preserve"> proporciona</w:t>
      </w:r>
      <w:r w:rsidR="003B364D">
        <w:rPr>
          <w:rFonts w:ascii="Times New Roman" w:eastAsia="Times New Roman" w:hAnsi="Times New Roman" w:cs="Times New Roman"/>
          <w:sz w:val="24"/>
          <w:szCs w:val="24"/>
          <w:lang w:val="es-MX" w:eastAsia="es-MX"/>
        </w:rPr>
        <w:t xml:space="preserve">ba </w:t>
      </w:r>
      <w:r w:rsidR="00470315" w:rsidRPr="00E602E2">
        <w:rPr>
          <w:rFonts w:ascii="Times New Roman" w:eastAsia="Times New Roman" w:hAnsi="Times New Roman" w:cs="Times New Roman"/>
          <w:sz w:val="24"/>
          <w:szCs w:val="24"/>
          <w:lang w:val="es-MX" w:eastAsia="es-MX"/>
        </w:rPr>
        <w:t xml:space="preserve">información errónea o desactualizada, lo que resalta la necesidad de ser específicos en las consultas y verificar la información con fuentes confiables. Además, los estudiantes expresaron el deseo de recibir capacitación sobre el uso adecuado de </w:t>
      </w:r>
      <w:r w:rsidR="0079623E" w:rsidRPr="00E602E2">
        <w:rPr>
          <w:rFonts w:ascii="Times New Roman" w:eastAsia="Times New Roman" w:hAnsi="Times New Roman" w:cs="Times New Roman"/>
          <w:sz w:val="24"/>
          <w:szCs w:val="24"/>
          <w:lang w:val="es-MX" w:eastAsia="es-MX"/>
        </w:rPr>
        <w:t>ChatGPT</w:t>
      </w:r>
      <w:r w:rsidR="00470315" w:rsidRPr="00E602E2">
        <w:rPr>
          <w:rFonts w:ascii="Times New Roman" w:eastAsia="Times New Roman" w:hAnsi="Times New Roman" w:cs="Times New Roman"/>
          <w:sz w:val="24"/>
          <w:szCs w:val="24"/>
          <w:lang w:val="es-MX" w:eastAsia="es-MX"/>
        </w:rPr>
        <w:t xml:space="preserve"> y coincidieron en que su aplicación debe ser moderada para evitar un aprendizaje superficial. En general, </w:t>
      </w:r>
      <w:r w:rsidR="0079623E" w:rsidRPr="00E602E2">
        <w:rPr>
          <w:rFonts w:ascii="Times New Roman" w:eastAsia="Times New Roman" w:hAnsi="Times New Roman" w:cs="Times New Roman"/>
          <w:sz w:val="24"/>
          <w:szCs w:val="24"/>
          <w:lang w:val="es-MX" w:eastAsia="es-MX"/>
        </w:rPr>
        <w:t>el uso de ChatGPT</w:t>
      </w:r>
      <w:r w:rsidR="00470315" w:rsidRPr="00E602E2">
        <w:rPr>
          <w:rFonts w:ascii="Times New Roman" w:eastAsia="Times New Roman" w:hAnsi="Times New Roman" w:cs="Times New Roman"/>
          <w:sz w:val="24"/>
          <w:szCs w:val="24"/>
          <w:lang w:val="es-MX" w:eastAsia="es-MX"/>
        </w:rPr>
        <w:t xml:space="preserve"> se considera valios</w:t>
      </w:r>
      <w:r w:rsidR="0079623E" w:rsidRPr="00E602E2">
        <w:rPr>
          <w:rFonts w:ascii="Times New Roman" w:eastAsia="Times New Roman" w:hAnsi="Times New Roman" w:cs="Times New Roman"/>
          <w:sz w:val="24"/>
          <w:szCs w:val="24"/>
          <w:lang w:val="es-MX" w:eastAsia="es-MX"/>
        </w:rPr>
        <w:t>o</w:t>
      </w:r>
      <w:r w:rsidR="00470315" w:rsidRPr="00E602E2">
        <w:rPr>
          <w:rFonts w:ascii="Times New Roman" w:eastAsia="Times New Roman" w:hAnsi="Times New Roman" w:cs="Times New Roman"/>
          <w:sz w:val="24"/>
          <w:szCs w:val="24"/>
          <w:lang w:val="es-MX" w:eastAsia="es-MX"/>
        </w:rPr>
        <w:t>, pero su uso debe ser equilibrado para maximizar sus beneficios educativos.</w:t>
      </w:r>
    </w:p>
    <w:p w14:paraId="1423BE25" w14:textId="17AFEEB8" w:rsidR="0063543E" w:rsidRPr="00E602E2" w:rsidRDefault="00F01E1F" w:rsidP="00355D69">
      <w:pPr>
        <w:spacing w:after="0" w:line="360" w:lineRule="auto"/>
        <w:ind w:firstLine="709"/>
        <w:jc w:val="both"/>
        <w:rPr>
          <w:rFonts w:ascii="Times New Roman" w:hAnsi="Times New Roman" w:cs="Times New Roman"/>
          <w:sz w:val="24"/>
          <w:szCs w:val="24"/>
        </w:rPr>
      </w:pPr>
      <w:r w:rsidRPr="00E602E2">
        <w:rPr>
          <w:rFonts w:ascii="Times New Roman" w:eastAsia="Times New Roman" w:hAnsi="Times New Roman" w:cs="Times New Roman"/>
          <w:sz w:val="24"/>
          <w:szCs w:val="24"/>
          <w:lang w:val="es-MX" w:eastAsia="es-MX"/>
        </w:rPr>
        <w:t>Asimismo</w:t>
      </w:r>
      <w:r w:rsidR="00665AA7">
        <w:rPr>
          <w:rFonts w:ascii="Times New Roman" w:eastAsia="Times New Roman" w:hAnsi="Times New Roman" w:cs="Times New Roman"/>
          <w:sz w:val="24"/>
          <w:szCs w:val="24"/>
          <w:lang w:val="es-MX" w:eastAsia="es-MX"/>
        </w:rPr>
        <w:t>,</w:t>
      </w:r>
      <w:r w:rsidRPr="00E602E2">
        <w:rPr>
          <w:rFonts w:ascii="Times New Roman" w:eastAsia="Times New Roman" w:hAnsi="Times New Roman" w:cs="Times New Roman"/>
          <w:sz w:val="24"/>
          <w:szCs w:val="24"/>
          <w:lang w:val="es-MX" w:eastAsia="es-MX"/>
        </w:rPr>
        <w:t xml:space="preserve"> </w:t>
      </w:r>
      <w:r w:rsidRPr="00E602E2">
        <w:rPr>
          <w:rFonts w:ascii="Times New Roman" w:hAnsi="Times New Roman" w:cs="Times New Roman"/>
          <w:sz w:val="24"/>
          <w:szCs w:val="24"/>
        </w:rPr>
        <w:t>el</w:t>
      </w:r>
      <w:r w:rsidR="0063543E" w:rsidRPr="00E602E2">
        <w:rPr>
          <w:rFonts w:ascii="Times New Roman" w:hAnsi="Times New Roman" w:cs="Times New Roman"/>
          <w:sz w:val="24"/>
          <w:szCs w:val="24"/>
        </w:rPr>
        <w:t xml:space="preserve"> estudio </w:t>
      </w:r>
      <w:r w:rsidRPr="00E602E2">
        <w:rPr>
          <w:rFonts w:ascii="Times New Roman" w:hAnsi="Times New Roman" w:cs="Times New Roman"/>
          <w:sz w:val="24"/>
          <w:szCs w:val="24"/>
        </w:rPr>
        <w:t>mostró</w:t>
      </w:r>
      <w:r w:rsidR="0063543E" w:rsidRPr="00E602E2">
        <w:rPr>
          <w:rFonts w:ascii="Times New Roman" w:hAnsi="Times New Roman" w:cs="Times New Roman"/>
          <w:sz w:val="24"/>
          <w:szCs w:val="24"/>
        </w:rPr>
        <w:t xml:space="preserve"> mejoras significativas en diversas áreas del aprendizaje de los estudiantes. A lo largo de los seis meses de</w:t>
      </w:r>
      <w:r w:rsidR="0079623E" w:rsidRPr="00E602E2">
        <w:rPr>
          <w:rFonts w:ascii="Times New Roman" w:hAnsi="Times New Roman" w:cs="Times New Roman"/>
          <w:sz w:val="24"/>
          <w:szCs w:val="24"/>
        </w:rPr>
        <w:t>l estudio de intervención</w:t>
      </w:r>
      <w:r w:rsidR="00422E30" w:rsidRPr="00E602E2">
        <w:rPr>
          <w:rFonts w:ascii="Times New Roman" w:hAnsi="Times New Roman" w:cs="Times New Roman"/>
          <w:sz w:val="24"/>
          <w:szCs w:val="24"/>
        </w:rPr>
        <w:t xml:space="preserve"> en el análisis de documentos que se realizó revel</w:t>
      </w:r>
      <w:r w:rsidR="00195C7D">
        <w:rPr>
          <w:rFonts w:ascii="Times New Roman" w:hAnsi="Times New Roman" w:cs="Times New Roman"/>
          <w:sz w:val="24"/>
          <w:szCs w:val="24"/>
        </w:rPr>
        <w:t>ó</w:t>
      </w:r>
      <w:r w:rsidR="00422E30" w:rsidRPr="00E602E2">
        <w:rPr>
          <w:rFonts w:ascii="Times New Roman" w:hAnsi="Times New Roman" w:cs="Times New Roman"/>
          <w:sz w:val="24"/>
          <w:szCs w:val="24"/>
        </w:rPr>
        <w:t xml:space="preserve"> un</w:t>
      </w:r>
      <w:r w:rsidR="00195C7D">
        <w:rPr>
          <w:rFonts w:ascii="Times New Roman" w:hAnsi="Times New Roman" w:cs="Times New Roman"/>
          <w:sz w:val="24"/>
          <w:szCs w:val="24"/>
        </w:rPr>
        <w:t xml:space="preserve"> incremento notable</w:t>
      </w:r>
      <w:r w:rsidR="00422E30" w:rsidRPr="00E602E2">
        <w:rPr>
          <w:rFonts w:ascii="Times New Roman" w:hAnsi="Times New Roman" w:cs="Times New Roman"/>
          <w:sz w:val="24"/>
          <w:szCs w:val="24"/>
        </w:rPr>
        <w:t xml:space="preserve"> en la calidad de los proyectos tras la implementación de ChatGPT</w:t>
      </w:r>
      <w:r w:rsidR="0063543E" w:rsidRPr="00E602E2">
        <w:rPr>
          <w:rFonts w:ascii="Times New Roman" w:hAnsi="Times New Roman" w:cs="Times New Roman"/>
          <w:sz w:val="24"/>
          <w:szCs w:val="24"/>
        </w:rPr>
        <w:t>,</w:t>
      </w:r>
      <w:r w:rsidR="00422E30" w:rsidRPr="00E602E2">
        <w:rPr>
          <w:rFonts w:ascii="Times New Roman" w:hAnsi="Times New Roman" w:cs="Times New Roman"/>
          <w:sz w:val="24"/>
          <w:szCs w:val="24"/>
        </w:rPr>
        <w:t xml:space="preserve"> comparando los trabajos realizados antes y después de su uso, se observó un aumento notable en la claridad, estructura y profundidad del contenido.</w:t>
      </w:r>
      <w:r w:rsidR="0063543E" w:rsidRPr="00E602E2">
        <w:rPr>
          <w:rFonts w:ascii="Times New Roman" w:hAnsi="Times New Roman" w:cs="Times New Roman"/>
          <w:sz w:val="24"/>
          <w:szCs w:val="24"/>
        </w:rPr>
        <w:t xml:space="preserve"> </w:t>
      </w:r>
      <w:r w:rsidR="00422E30" w:rsidRPr="00E602E2">
        <w:rPr>
          <w:rFonts w:ascii="Times New Roman" w:hAnsi="Times New Roman" w:cs="Times New Roman"/>
          <w:sz w:val="24"/>
          <w:szCs w:val="24"/>
        </w:rPr>
        <w:t>L</w:t>
      </w:r>
      <w:r w:rsidR="0063543E" w:rsidRPr="00E602E2">
        <w:rPr>
          <w:rFonts w:ascii="Times New Roman" w:hAnsi="Times New Roman" w:cs="Times New Roman"/>
          <w:sz w:val="24"/>
          <w:szCs w:val="24"/>
        </w:rPr>
        <w:t xml:space="preserve">os </w:t>
      </w:r>
      <w:r w:rsidR="00422E30" w:rsidRPr="00E602E2">
        <w:rPr>
          <w:rFonts w:ascii="Times New Roman" w:hAnsi="Times New Roman" w:cs="Times New Roman"/>
          <w:sz w:val="24"/>
          <w:szCs w:val="24"/>
        </w:rPr>
        <w:t xml:space="preserve">estudiantes demostraron una mayor capacidad </w:t>
      </w:r>
      <w:r w:rsidR="0063543E" w:rsidRPr="00E602E2">
        <w:rPr>
          <w:rFonts w:ascii="Times New Roman" w:hAnsi="Times New Roman" w:cs="Times New Roman"/>
          <w:sz w:val="24"/>
          <w:szCs w:val="24"/>
        </w:rPr>
        <w:t>para aplicar sus conocimientos teóricos al análisis de casos clínicos, lo que se tradujo en una mayor comprensión de los conceptos fundamentales de la Medicina Veterinaria y la Zootecnia. Además, la utilización de</w:t>
      </w:r>
      <w:r w:rsidR="00422E30" w:rsidRPr="00E602E2">
        <w:rPr>
          <w:rFonts w:ascii="Times New Roman" w:hAnsi="Times New Roman" w:cs="Times New Roman"/>
          <w:sz w:val="24"/>
          <w:szCs w:val="24"/>
        </w:rPr>
        <w:t xml:space="preserve"> ChatGPT </w:t>
      </w:r>
      <w:r w:rsidR="0063543E" w:rsidRPr="00E602E2">
        <w:rPr>
          <w:rFonts w:ascii="Times New Roman" w:hAnsi="Times New Roman" w:cs="Times New Roman"/>
          <w:sz w:val="24"/>
          <w:szCs w:val="24"/>
        </w:rPr>
        <w:t>facilitó el acceso a información relevante y recursos académicos, lo que enriqueció el proceso de investigación y fomentó un enfoque más crítico y analítico</w:t>
      </w:r>
      <w:r w:rsidRPr="00E602E2">
        <w:rPr>
          <w:rFonts w:ascii="Times New Roman" w:hAnsi="Times New Roman" w:cs="Times New Roman"/>
          <w:sz w:val="24"/>
          <w:szCs w:val="24"/>
        </w:rPr>
        <w:t>.</w:t>
      </w:r>
    </w:p>
    <w:p w14:paraId="0BCA84D6" w14:textId="263C647C" w:rsidR="00093FE3" w:rsidRDefault="0063543E" w:rsidP="00355D69">
      <w:pPr>
        <w:spacing w:after="0"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En general, los resultados sugieren que la integración de </w:t>
      </w:r>
      <w:r w:rsidR="000C1C68" w:rsidRPr="00E602E2">
        <w:rPr>
          <w:rFonts w:ascii="Times New Roman" w:hAnsi="Times New Roman" w:cs="Times New Roman"/>
          <w:sz w:val="24"/>
          <w:szCs w:val="24"/>
        </w:rPr>
        <w:t xml:space="preserve">ChatGPT como herramienta de </w:t>
      </w:r>
      <w:r w:rsidR="00195C7D">
        <w:rPr>
          <w:rFonts w:ascii="Times New Roman" w:hAnsi="Times New Roman" w:cs="Times New Roman"/>
          <w:sz w:val="24"/>
          <w:szCs w:val="24"/>
        </w:rPr>
        <w:t>I</w:t>
      </w:r>
      <w:r w:rsidR="000C1C68" w:rsidRPr="00E602E2">
        <w:rPr>
          <w:rFonts w:ascii="Times New Roman" w:hAnsi="Times New Roman" w:cs="Times New Roman"/>
          <w:sz w:val="24"/>
          <w:szCs w:val="24"/>
        </w:rPr>
        <w:t>A</w:t>
      </w:r>
      <w:r w:rsidRPr="00E602E2">
        <w:rPr>
          <w:rFonts w:ascii="Times New Roman" w:hAnsi="Times New Roman" w:cs="Times New Roman"/>
          <w:sz w:val="24"/>
          <w:szCs w:val="24"/>
        </w:rPr>
        <w:t xml:space="preserve"> en el aprendizaje basado en proyectos contribuyó de manera significativa al desarrollo de competencias esenciales en los futuros profesionales de la medicina veterinaria</w:t>
      </w:r>
      <w:r w:rsidR="00422E30" w:rsidRPr="00E602E2">
        <w:rPr>
          <w:rFonts w:ascii="Times New Roman" w:hAnsi="Times New Roman" w:cs="Times New Roman"/>
          <w:sz w:val="24"/>
          <w:szCs w:val="24"/>
        </w:rPr>
        <w:t xml:space="preserve">, esta evolución en la calidad de los proyectos indica que la integración de ChatGPT tuvo un impacto positivo en el proceso de aprendizaje y </w:t>
      </w:r>
      <w:proofErr w:type="spellStart"/>
      <w:r w:rsidR="00422E30" w:rsidRPr="00E602E2">
        <w:rPr>
          <w:rFonts w:ascii="Times New Roman" w:hAnsi="Times New Roman" w:cs="Times New Roman"/>
          <w:sz w:val="24"/>
          <w:szCs w:val="24"/>
        </w:rPr>
        <w:t>en</w:t>
      </w:r>
      <w:proofErr w:type="spellEnd"/>
      <w:r w:rsidR="00422E30" w:rsidRPr="00E602E2">
        <w:rPr>
          <w:rFonts w:ascii="Times New Roman" w:hAnsi="Times New Roman" w:cs="Times New Roman"/>
          <w:sz w:val="24"/>
          <w:szCs w:val="24"/>
        </w:rPr>
        <w:t xml:space="preserve"> la </w:t>
      </w:r>
      <w:proofErr w:type="spellStart"/>
      <w:r w:rsidR="00422E30" w:rsidRPr="00E602E2">
        <w:rPr>
          <w:rFonts w:ascii="Times New Roman" w:hAnsi="Times New Roman" w:cs="Times New Roman"/>
          <w:sz w:val="24"/>
          <w:szCs w:val="24"/>
        </w:rPr>
        <w:t>producción</w:t>
      </w:r>
      <w:proofErr w:type="spellEnd"/>
      <w:r w:rsidR="00422E30" w:rsidRPr="00E602E2">
        <w:rPr>
          <w:rFonts w:ascii="Times New Roman" w:hAnsi="Times New Roman" w:cs="Times New Roman"/>
          <w:sz w:val="24"/>
          <w:szCs w:val="24"/>
        </w:rPr>
        <w:t xml:space="preserve"> </w:t>
      </w:r>
      <w:proofErr w:type="spellStart"/>
      <w:r w:rsidR="00422E30" w:rsidRPr="00E602E2">
        <w:rPr>
          <w:rFonts w:ascii="Times New Roman" w:hAnsi="Times New Roman" w:cs="Times New Roman"/>
          <w:sz w:val="24"/>
          <w:szCs w:val="24"/>
        </w:rPr>
        <w:t>académica</w:t>
      </w:r>
      <w:proofErr w:type="spellEnd"/>
      <w:r w:rsidR="00422E30" w:rsidRPr="00E602E2">
        <w:rPr>
          <w:rFonts w:ascii="Times New Roman" w:hAnsi="Times New Roman" w:cs="Times New Roman"/>
          <w:sz w:val="24"/>
          <w:szCs w:val="24"/>
        </w:rPr>
        <w:t xml:space="preserve"> de </w:t>
      </w:r>
      <w:proofErr w:type="spellStart"/>
      <w:r w:rsidR="00422E30" w:rsidRPr="00E602E2">
        <w:rPr>
          <w:rFonts w:ascii="Times New Roman" w:hAnsi="Times New Roman" w:cs="Times New Roman"/>
          <w:sz w:val="24"/>
          <w:szCs w:val="24"/>
        </w:rPr>
        <w:t>los</w:t>
      </w:r>
      <w:proofErr w:type="spellEnd"/>
      <w:r w:rsidR="00422E30" w:rsidRPr="00E602E2">
        <w:rPr>
          <w:rFonts w:ascii="Times New Roman" w:hAnsi="Times New Roman" w:cs="Times New Roman"/>
          <w:sz w:val="24"/>
          <w:szCs w:val="24"/>
        </w:rPr>
        <w:t xml:space="preserve"> </w:t>
      </w:r>
      <w:proofErr w:type="spellStart"/>
      <w:r w:rsidR="00422E30" w:rsidRPr="00E602E2">
        <w:rPr>
          <w:rFonts w:ascii="Times New Roman" w:hAnsi="Times New Roman" w:cs="Times New Roman"/>
          <w:sz w:val="24"/>
          <w:szCs w:val="24"/>
        </w:rPr>
        <w:t>estudiantes</w:t>
      </w:r>
      <w:proofErr w:type="spellEnd"/>
      <w:r w:rsidR="00422E30" w:rsidRPr="00E602E2">
        <w:rPr>
          <w:rFonts w:ascii="Times New Roman" w:hAnsi="Times New Roman" w:cs="Times New Roman"/>
          <w:sz w:val="24"/>
          <w:szCs w:val="24"/>
        </w:rPr>
        <w:t>.</w:t>
      </w:r>
    </w:p>
    <w:p w14:paraId="22690164" w14:textId="77777777" w:rsidR="00355D69" w:rsidRDefault="00355D69" w:rsidP="00355D69">
      <w:pPr>
        <w:spacing w:after="0" w:line="360" w:lineRule="auto"/>
        <w:ind w:firstLine="709"/>
        <w:jc w:val="both"/>
        <w:rPr>
          <w:rFonts w:ascii="Times New Roman" w:hAnsi="Times New Roman" w:cs="Times New Roman"/>
          <w:sz w:val="24"/>
          <w:szCs w:val="24"/>
        </w:rPr>
      </w:pPr>
    </w:p>
    <w:p w14:paraId="004A9F86" w14:textId="77777777" w:rsidR="00BC37BA" w:rsidRDefault="00BC37BA" w:rsidP="00355D69">
      <w:pPr>
        <w:spacing w:after="0" w:line="360" w:lineRule="auto"/>
        <w:ind w:firstLine="709"/>
        <w:jc w:val="both"/>
        <w:rPr>
          <w:rFonts w:ascii="Times New Roman" w:hAnsi="Times New Roman" w:cs="Times New Roman"/>
          <w:sz w:val="24"/>
          <w:szCs w:val="24"/>
        </w:rPr>
      </w:pPr>
    </w:p>
    <w:p w14:paraId="479F63F4" w14:textId="77777777" w:rsidR="00BC37BA" w:rsidRPr="00E602E2" w:rsidRDefault="00BC37BA" w:rsidP="00355D69">
      <w:pPr>
        <w:spacing w:after="0" w:line="360" w:lineRule="auto"/>
        <w:ind w:firstLine="709"/>
        <w:jc w:val="both"/>
        <w:rPr>
          <w:rFonts w:ascii="Times New Roman" w:hAnsi="Times New Roman" w:cs="Times New Roman"/>
          <w:sz w:val="24"/>
          <w:szCs w:val="24"/>
        </w:rPr>
      </w:pPr>
    </w:p>
    <w:p w14:paraId="79EBBFAF" w14:textId="0B09CB63" w:rsidR="000512EF" w:rsidRPr="00B87EAC" w:rsidRDefault="000512EF" w:rsidP="00355D69">
      <w:pPr>
        <w:spacing w:after="0" w:line="360" w:lineRule="auto"/>
        <w:jc w:val="center"/>
        <w:rPr>
          <w:rFonts w:ascii="Times New Roman" w:hAnsi="Times New Roman" w:cs="Times New Roman"/>
          <w:b/>
          <w:bCs/>
          <w:sz w:val="32"/>
          <w:szCs w:val="32"/>
        </w:rPr>
      </w:pPr>
      <w:proofErr w:type="spellStart"/>
      <w:r w:rsidRPr="00B87EAC">
        <w:rPr>
          <w:rFonts w:ascii="Times New Roman" w:hAnsi="Times New Roman" w:cs="Times New Roman"/>
          <w:b/>
          <w:bCs/>
          <w:sz w:val="32"/>
          <w:szCs w:val="32"/>
        </w:rPr>
        <w:lastRenderedPageBreak/>
        <w:t>Discusión</w:t>
      </w:r>
      <w:proofErr w:type="spellEnd"/>
    </w:p>
    <w:p w14:paraId="1D921068" w14:textId="404A0D1E" w:rsidR="00D1753B" w:rsidRPr="00E602E2" w:rsidRDefault="00D201B8" w:rsidP="00355D69">
      <w:pPr>
        <w:pStyle w:val="Sinespaciado"/>
        <w:shd w:val="clear" w:color="auto" w:fill="FFFFFF" w:themeFill="background1"/>
        <w:spacing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La implementación de la inteligencia artificial (IA) en el aprendizaje basado en proyectos ha demostrado ser una estrategia efectiva para mejorar el rendimiento académico de los estudiantes, tal como se evidencia en este estudio. La capacidad de la IA para facilitar el acceso a recursos académicos y herramientas de análisis respalda las afirmaciones</w:t>
      </w:r>
      <w:r w:rsidR="00195C7D">
        <w:rPr>
          <w:rFonts w:ascii="Times New Roman" w:hAnsi="Times New Roman" w:cs="Times New Roman"/>
          <w:sz w:val="24"/>
          <w:szCs w:val="24"/>
        </w:rPr>
        <w:t xml:space="preserve"> (de</w:t>
      </w:r>
      <w:r w:rsidRPr="00E602E2">
        <w:rPr>
          <w:rFonts w:ascii="Times New Roman" w:hAnsi="Times New Roman" w:cs="Times New Roman"/>
          <w:sz w:val="24"/>
          <w:szCs w:val="24"/>
        </w:rPr>
        <w:t xml:space="preserve"> </w:t>
      </w:r>
      <w:r w:rsidR="004E7C66" w:rsidRPr="00E602E2">
        <w:rPr>
          <w:rFonts w:ascii="Times New Roman" w:hAnsi="Times New Roman" w:cs="Times New Roman"/>
          <w:sz w:val="24"/>
          <w:szCs w:val="24"/>
        </w:rPr>
        <w:t xml:space="preserve">Rubio </w:t>
      </w:r>
      <w:r w:rsidRPr="00E602E2">
        <w:rPr>
          <w:rFonts w:ascii="Times New Roman" w:hAnsi="Times New Roman" w:cs="Times New Roman"/>
          <w:sz w:val="24"/>
          <w:szCs w:val="24"/>
        </w:rPr>
        <w:t>et al.</w:t>
      </w:r>
      <w:r w:rsidR="00195C7D">
        <w:rPr>
          <w:rFonts w:ascii="Times New Roman" w:hAnsi="Times New Roman" w:cs="Times New Roman"/>
          <w:sz w:val="24"/>
          <w:szCs w:val="24"/>
        </w:rPr>
        <w:t>,</w:t>
      </w:r>
      <w:r w:rsidRPr="00E602E2">
        <w:rPr>
          <w:rFonts w:ascii="Times New Roman" w:hAnsi="Times New Roman" w:cs="Times New Roman"/>
          <w:sz w:val="24"/>
          <w:szCs w:val="24"/>
        </w:rPr>
        <w:t xml:space="preserve"> 202</w:t>
      </w:r>
      <w:r w:rsidR="004E7C66" w:rsidRPr="00E602E2">
        <w:rPr>
          <w:rFonts w:ascii="Times New Roman" w:hAnsi="Times New Roman" w:cs="Times New Roman"/>
          <w:sz w:val="24"/>
          <w:szCs w:val="24"/>
        </w:rPr>
        <w:t>3</w:t>
      </w:r>
      <w:r w:rsidRPr="00E602E2">
        <w:rPr>
          <w:rFonts w:ascii="Times New Roman" w:hAnsi="Times New Roman" w:cs="Times New Roman"/>
          <w:sz w:val="24"/>
          <w:szCs w:val="24"/>
        </w:rPr>
        <w:t>)</w:t>
      </w:r>
      <w:r w:rsidR="004E7C66" w:rsidRPr="00E602E2">
        <w:rPr>
          <w:rFonts w:ascii="Times New Roman" w:hAnsi="Times New Roman" w:cs="Times New Roman"/>
          <w:sz w:val="24"/>
          <w:szCs w:val="24"/>
        </w:rPr>
        <w:t xml:space="preserve"> en su art</w:t>
      </w:r>
      <w:r w:rsidR="00B070BA">
        <w:rPr>
          <w:rFonts w:ascii="Times New Roman" w:hAnsi="Times New Roman" w:cs="Times New Roman"/>
          <w:sz w:val="24"/>
          <w:szCs w:val="24"/>
        </w:rPr>
        <w:t>í</w:t>
      </w:r>
      <w:r w:rsidR="004E7C66" w:rsidRPr="00E602E2">
        <w:rPr>
          <w:rFonts w:ascii="Times New Roman" w:hAnsi="Times New Roman" w:cs="Times New Roman"/>
          <w:sz w:val="24"/>
          <w:szCs w:val="24"/>
        </w:rPr>
        <w:t>culo; la inteligencia artificial en la educación superior un enfoque transformador</w:t>
      </w:r>
      <w:r w:rsidR="00DC2EAC" w:rsidRPr="00E602E2">
        <w:rPr>
          <w:rFonts w:ascii="Times New Roman" w:hAnsi="Times New Roman" w:cs="Times New Roman"/>
          <w:sz w:val="24"/>
          <w:szCs w:val="24"/>
        </w:rPr>
        <w:t>,</w:t>
      </w:r>
      <w:r w:rsidR="004E7C66" w:rsidRPr="00E602E2">
        <w:rPr>
          <w:rFonts w:ascii="Times New Roman" w:hAnsi="Times New Roman" w:cs="Times New Roman"/>
          <w:sz w:val="24"/>
          <w:szCs w:val="24"/>
        </w:rPr>
        <w:t xml:space="preserve"> </w:t>
      </w:r>
      <w:r w:rsidRPr="00E602E2">
        <w:rPr>
          <w:rFonts w:ascii="Times New Roman" w:hAnsi="Times New Roman" w:cs="Times New Roman"/>
          <w:sz w:val="24"/>
          <w:szCs w:val="24"/>
        </w:rPr>
        <w:t>quienes destacan que la tecnología enriquece el proceso de aprendizaje al proporcionar información actualizada y relevante.</w:t>
      </w:r>
      <w:r w:rsidR="00D1753B" w:rsidRPr="00E602E2">
        <w:rPr>
          <w:rFonts w:ascii="Times New Roman" w:hAnsi="Times New Roman" w:cs="Times New Roman"/>
          <w:sz w:val="24"/>
          <w:szCs w:val="24"/>
        </w:rPr>
        <w:t xml:space="preserve"> </w:t>
      </w:r>
    </w:p>
    <w:p w14:paraId="55A5814E" w14:textId="30347BC3" w:rsidR="00D201B8" w:rsidRPr="00E602E2" w:rsidRDefault="00D201B8" w:rsidP="00355D69">
      <w:pPr>
        <w:pStyle w:val="Sinespaciado"/>
        <w:shd w:val="clear" w:color="auto" w:fill="FFFFFF" w:themeFill="background1"/>
        <w:spacing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Los resultados obtenidos en este estudio coinciden con la perspectiva de </w:t>
      </w:r>
      <w:r w:rsidR="00462C58" w:rsidRPr="00E602E2">
        <w:rPr>
          <w:rFonts w:ascii="Times New Roman" w:hAnsi="Times New Roman" w:cs="Times New Roman"/>
          <w:sz w:val="24"/>
          <w:szCs w:val="24"/>
        </w:rPr>
        <w:t xml:space="preserve">los autores </w:t>
      </w:r>
      <w:r w:rsidR="008669E8" w:rsidRPr="00E602E2">
        <w:rPr>
          <w:rFonts w:ascii="Times New Roman" w:hAnsi="Times New Roman" w:cs="Times New Roman"/>
          <w:sz w:val="24"/>
          <w:szCs w:val="24"/>
          <w:shd w:val="clear" w:color="auto" w:fill="FFFFFF" w:themeFill="background1"/>
        </w:rPr>
        <w:t xml:space="preserve">Travieso y Ortiz </w:t>
      </w:r>
      <w:r w:rsidR="007B282E">
        <w:rPr>
          <w:rFonts w:ascii="Times New Roman" w:hAnsi="Times New Roman" w:cs="Times New Roman"/>
          <w:sz w:val="24"/>
          <w:szCs w:val="24"/>
          <w:shd w:val="clear" w:color="auto" w:fill="FFFFFF" w:themeFill="background1"/>
        </w:rPr>
        <w:t>(</w:t>
      </w:r>
      <w:r w:rsidRPr="00E602E2">
        <w:rPr>
          <w:rFonts w:ascii="Times New Roman" w:hAnsi="Times New Roman" w:cs="Times New Roman"/>
          <w:sz w:val="24"/>
          <w:szCs w:val="24"/>
          <w:shd w:val="clear" w:color="auto" w:fill="FFFFFF" w:themeFill="background1"/>
        </w:rPr>
        <w:t>20</w:t>
      </w:r>
      <w:r w:rsidR="00B134C3" w:rsidRPr="00E602E2">
        <w:rPr>
          <w:rFonts w:ascii="Times New Roman" w:hAnsi="Times New Roman" w:cs="Times New Roman"/>
          <w:sz w:val="24"/>
          <w:szCs w:val="24"/>
          <w:shd w:val="clear" w:color="auto" w:fill="FFFFFF" w:themeFill="background1"/>
        </w:rPr>
        <w:t>1</w:t>
      </w:r>
      <w:r w:rsidR="008669E8" w:rsidRPr="00E602E2">
        <w:rPr>
          <w:rFonts w:ascii="Times New Roman" w:hAnsi="Times New Roman" w:cs="Times New Roman"/>
          <w:sz w:val="24"/>
          <w:szCs w:val="24"/>
          <w:shd w:val="clear" w:color="auto" w:fill="FFFFFF" w:themeFill="background1"/>
        </w:rPr>
        <w:t>8</w:t>
      </w:r>
      <w:r w:rsidRPr="00E602E2">
        <w:rPr>
          <w:rFonts w:ascii="Times New Roman" w:hAnsi="Times New Roman" w:cs="Times New Roman"/>
          <w:sz w:val="24"/>
          <w:szCs w:val="24"/>
          <w:shd w:val="clear" w:color="auto" w:fill="FFFFFF" w:themeFill="background1"/>
        </w:rPr>
        <w:t>)</w:t>
      </w:r>
      <w:r w:rsidR="00462C58" w:rsidRPr="00E602E2">
        <w:rPr>
          <w:rFonts w:ascii="Times New Roman" w:hAnsi="Times New Roman" w:cs="Times New Roman"/>
          <w:sz w:val="24"/>
          <w:szCs w:val="24"/>
          <w:shd w:val="clear" w:color="auto" w:fill="FFFFFF" w:themeFill="background1"/>
        </w:rPr>
        <w:t xml:space="preserve"> </w:t>
      </w:r>
      <w:r w:rsidR="008669E8" w:rsidRPr="00E602E2">
        <w:rPr>
          <w:rFonts w:ascii="Times New Roman" w:hAnsi="Times New Roman" w:cs="Times New Roman"/>
          <w:sz w:val="24"/>
          <w:szCs w:val="24"/>
        </w:rPr>
        <w:t xml:space="preserve">en su </w:t>
      </w:r>
      <w:r w:rsidR="00172103">
        <w:rPr>
          <w:rFonts w:ascii="Times New Roman" w:hAnsi="Times New Roman" w:cs="Times New Roman"/>
          <w:sz w:val="24"/>
          <w:szCs w:val="24"/>
        </w:rPr>
        <w:t>artículo</w:t>
      </w:r>
      <w:r w:rsidR="008669E8" w:rsidRPr="00E602E2">
        <w:rPr>
          <w:rFonts w:ascii="Times New Roman" w:hAnsi="Times New Roman" w:cs="Times New Roman"/>
          <w:sz w:val="24"/>
          <w:szCs w:val="24"/>
        </w:rPr>
        <w:t xml:space="preserve"> </w:t>
      </w:r>
      <w:r w:rsidR="008669E8" w:rsidRPr="00455771">
        <w:rPr>
          <w:rFonts w:ascii="Times New Roman" w:hAnsi="Times New Roman" w:cs="Times New Roman"/>
          <w:i/>
          <w:iCs/>
          <w:sz w:val="24"/>
          <w:szCs w:val="24"/>
        </w:rPr>
        <w:t>aprendizaje basado en problemas y enseñanza por proyectos: diferentes alternativas de enseñanza</w:t>
      </w:r>
      <w:r w:rsidR="008669E8" w:rsidRPr="00E602E2">
        <w:rPr>
          <w:rFonts w:ascii="Times New Roman" w:hAnsi="Times New Roman" w:cs="Times New Roman"/>
          <w:sz w:val="24"/>
          <w:szCs w:val="24"/>
        </w:rPr>
        <w:t xml:space="preserve">, </w:t>
      </w:r>
      <w:r w:rsidRPr="00E602E2">
        <w:rPr>
          <w:rFonts w:ascii="Times New Roman" w:hAnsi="Times New Roman" w:cs="Times New Roman"/>
          <w:sz w:val="24"/>
          <w:szCs w:val="24"/>
        </w:rPr>
        <w:t>quien</w:t>
      </w:r>
      <w:r w:rsidR="008669E8" w:rsidRPr="00E602E2">
        <w:rPr>
          <w:rFonts w:ascii="Times New Roman" w:hAnsi="Times New Roman" w:cs="Times New Roman"/>
          <w:sz w:val="24"/>
          <w:szCs w:val="24"/>
        </w:rPr>
        <w:t>es</w:t>
      </w:r>
      <w:r w:rsidRPr="00E602E2">
        <w:rPr>
          <w:rFonts w:ascii="Times New Roman" w:hAnsi="Times New Roman" w:cs="Times New Roman"/>
          <w:sz w:val="24"/>
          <w:szCs w:val="24"/>
        </w:rPr>
        <w:t xml:space="preserve"> sostiene</w:t>
      </w:r>
      <w:r w:rsidR="008669E8" w:rsidRPr="00E602E2">
        <w:rPr>
          <w:rFonts w:ascii="Times New Roman" w:hAnsi="Times New Roman" w:cs="Times New Roman"/>
          <w:sz w:val="24"/>
          <w:szCs w:val="24"/>
        </w:rPr>
        <w:t>n</w:t>
      </w:r>
      <w:r w:rsidRPr="00E602E2">
        <w:rPr>
          <w:rFonts w:ascii="Times New Roman" w:hAnsi="Times New Roman" w:cs="Times New Roman"/>
          <w:sz w:val="24"/>
          <w:szCs w:val="24"/>
        </w:rPr>
        <w:t xml:space="preserve"> que el aprendizaje basado en proyectos permite a los estudiantes aplicar sus conocimientos en contextos prácticos. Esta aplicación no solo mejora la comprensión de conceptos complejos, sino que también fomenta el desarrollo de competencias esenciales para su futura carrera profesional. La colaboración entre estudiantes, impulsada por la IA, también se alinea con la investigación de </w:t>
      </w:r>
      <w:r w:rsidR="00077877">
        <w:rPr>
          <w:rFonts w:ascii="Times New Roman" w:hAnsi="Times New Roman" w:cs="Times New Roman"/>
          <w:sz w:val="24"/>
          <w:szCs w:val="24"/>
        </w:rPr>
        <w:t>(</w:t>
      </w:r>
      <w:r w:rsidR="00462C58" w:rsidRPr="00E602E2">
        <w:rPr>
          <w:rFonts w:ascii="Times New Roman" w:hAnsi="Times New Roman" w:cs="Times New Roman"/>
          <w:sz w:val="24"/>
          <w:szCs w:val="24"/>
        </w:rPr>
        <w:t>Dieste</w:t>
      </w:r>
      <w:r w:rsidRPr="00E602E2">
        <w:rPr>
          <w:rFonts w:ascii="Times New Roman" w:hAnsi="Times New Roman" w:cs="Times New Roman"/>
          <w:sz w:val="24"/>
          <w:szCs w:val="24"/>
        </w:rPr>
        <w:t xml:space="preserve"> et al.</w:t>
      </w:r>
      <w:r w:rsidR="00B431E8">
        <w:rPr>
          <w:rFonts w:ascii="Times New Roman" w:hAnsi="Times New Roman" w:cs="Times New Roman"/>
          <w:sz w:val="24"/>
          <w:szCs w:val="24"/>
        </w:rPr>
        <w:t>,</w:t>
      </w:r>
      <w:r w:rsidRPr="00E602E2">
        <w:rPr>
          <w:rFonts w:ascii="Times New Roman" w:hAnsi="Times New Roman" w:cs="Times New Roman"/>
          <w:sz w:val="24"/>
          <w:szCs w:val="24"/>
        </w:rPr>
        <w:t xml:space="preserve"> 2019)</w:t>
      </w:r>
      <w:r w:rsidR="00077877">
        <w:rPr>
          <w:rFonts w:ascii="Times New Roman" w:hAnsi="Times New Roman" w:cs="Times New Roman"/>
          <w:sz w:val="24"/>
          <w:szCs w:val="24"/>
        </w:rPr>
        <w:t>;</w:t>
      </w:r>
      <w:r w:rsidRPr="00E602E2">
        <w:rPr>
          <w:rFonts w:ascii="Times New Roman" w:hAnsi="Times New Roman" w:cs="Times New Roman"/>
          <w:sz w:val="24"/>
          <w:szCs w:val="24"/>
        </w:rPr>
        <w:t xml:space="preserve"> que indica que el trabajo en equipo contribuye a un aprendizaje más significativo y profundo.</w:t>
      </w:r>
    </w:p>
    <w:p w14:paraId="22FDABFA" w14:textId="7D5C7C9D" w:rsidR="005F2522" w:rsidRPr="00E602E2" w:rsidRDefault="00D201B8" w:rsidP="00355D69">
      <w:pPr>
        <w:pStyle w:val="Sinespaciado"/>
        <w:shd w:val="clear" w:color="auto" w:fill="FFFFFF" w:themeFill="background1"/>
        <w:spacing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 xml:space="preserve">Además, el enfoque práctico adoptado en este estudio se refleja en la teoría de </w:t>
      </w:r>
      <w:r w:rsidR="007B1445" w:rsidRPr="00E602E2">
        <w:rPr>
          <w:rFonts w:ascii="Times New Roman" w:hAnsi="Times New Roman" w:cs="Times New Roman"/>
          <w:sz w:val="24"/>
          <w:szCs w:val="24"/>
        </w:rPr>
        <w:t xml:space="preserve">Mercado et al., </w:t>
      </w:r>
      <w:r w:rsidRPr="00E602E2">
        <w:rPr>
          <w:rFonts w:ascii="Times New Roman" w:hAnsi="Times New Roman" w:cs="Times New Roman"/>
          <w:sz w:val="24"/>
          <w:szCs w:val="24"/>
        </w:rPr>
        <w:t xml:space="preserve"> </w:t>
      </w:r>
      <w:r w:rsidR="0081032C">
        <w:rPr>
          <w:rFonts w:ascii="Times New Roman" w:hAnsi="Times New Roman" w:cs="Times New Roman"/>
          <w:sz w:val="24"/>
          <w:szCs w:val="24"/>
        </w:rPr>
        <w:t>(</w:t>
      </w:r>
      <w:r w:rsidRPr="00E602E2">
        <w:rPr>
          <w:rFonts w:ascii="Times New Roman" w:hAnsi="Times New Roman" w:cs="Times New Roman"/>
          <w:sz w:val="24"/>
          <w:szCs w:val="24"/>
        </w:rPr>
        <w:t>20</w:t>
      </w:r>
      <w:r w:rsidR="007B1445" w:rsidRPr="00E602E2">
        <w:rPr>
          <w:rFonts w:ascii="Times New Roman" w:hAnsi="Times New Roman" w:cs="Times New Roman"/>
          <w:sz w:val="24"/>
          <w:szCs w:val="24"/>
        </w:rPr>
        <w:t>19</w:t>
      </w:r>
      <w:r w:rsidRPr="00E602E2">
        <w:rPr>
          <w:rFonts w:ascii="Times New Roman" w:hAnsi="Times New Roman" w:cs="Times New Roman"/>
          <w:sz w:val="24"/>
          <w:szCs w:val="24"/>
        </w:rPr>
        <w:t>),</w:t>
      </w:r>
      <w:r w:rsidR="007B1445" w:rsidRPr="00E602E2">
        <w:rPr>
          <w:rFonts w:ascii="Times New Roman" w:hAnsi="Times New Roman" w:cs="Times New Roman"/>
          <w:sz w:val="24"/>
          <w:szCs w:val="24"/>
        </w:rPr>
        <w:t xml:space="preserve"> en su trabajo de tesis doctoral</w:t>
      </w:r>
      <w:r w:rsidR="00455771">
        <w:rPr>
          <w:rFonts w:ascii="Times New Roman" w:hAnsi="Times New Roman" w:cs="Times New Roman"/>
          <w:sz w:val="24"/>
          <w:szCs w:val="24"/>
        </w:rPr>
        <w:t xml:space="preserve"> </w:t>
      </w:r>
      <w:r w:rsidR="00455771" w:rsidRPr="00E361EC">
        <w:rPr>
          <w:rFonts w:ascii="Times New Roman" w:hAnsi="Times New Roman" w:cs="Times New Roman"/>
          <w:i/>
          <w:iCs/>
          <w:sz w:val="24"/>
          <w:szCs w:val="24"/>
        </w:rPr>
        <w:t>titulada</w:t>
      </w:r>
      <w:r w:rsidR="007B1445" w:rsidRPr="00E361EC">
        <w:rPr>
          <w:rFonts w:ascii="Times New Roman" w:hAnsi="Times New Roman" w:cs="Times New Roman"/>
          <w:i/>
          <w:iCs/>
          <w:sz w:val="24"/>
          <w:szCs w:val="24"/>
        </w:rPr>
        <w:t xml:space="preserve"> análisis y evaluación de procesos de interactividad en entornos virtuales de aprendizaje</w:t>
      </w:r>
      <w:r w:rsidR="00455771">
        <w:rPr>
          <w:rFonts w:ascii="Times New Roman" w:hAnsi="Times New Roman" w:cs="Times New Roman"/>
          <w:sz w:val="24"/>
          <w:szCs w:val="24"/>
        </w:rPr>
        <w:t xml:space="preserve">, </w:t>
      </w:r>
      <w:r w:rsidRPr="00E602E2">
        <w:rPr>
          <w:rFonts w:ascii="Times New Roman" w:hAnsi="Times New Roman" w:cs="Times New Roman"/>
          <w:sz w:val="24"/>
          <w:szCs w:val="24"/>
        </w:rPr>
        <w:t>quienes argumentan que la interacción social en entornos de aprendizaje en línea mejora la experiencia educativa. La colaboración observada durante el desarrollo de los proyectos sugiere que la IA no solo actúa como un recurso informático, sino que también crea un ambiente de aprendizaje colaborativo que es fundamental para el desarrollo de habilidades interpersonales.</w:t>
      </w:r>
    </w:p>
    <w:p w14:paraId="11CC3962" w14:textId="1A2E2BF0" w:rsidR="00D201B8" w:rsidRPr="00E602E2" w:rsidRDefault="00D201B8" w:rsidP="00355D69">
      <w:pPr>
        <w:pStyle w:val="Sinespaciado"/>
        <w:shd w:val="clear" w:color="auto" w:fill="FFFFFF" w:themeFill="background1"/>
        <w:spacing w:line="360" w:lineRule="auto"/>
        <w:ind w:firstLine="709"/>
        <w:jc w:val="both"/>
        <w:rPr>
          <w:rFonts w:ascii="Times New Roman" w:hAnsi="Times New Roman" w:cs="Times New Roman"/>
          <w:sz w:val="24"/>
          <w:szCs w:val="24"/>
        </w:rPr>
      </w:pPr>
      <w:r w:rsidRPr="00E602E2">
        <w:rPr>
          <w:rFonts w:ascii="Times New Roman" w:hAnsi="Times New Roman" w:cs="Times New Roman"/>
          <w:sz w:val="24"/>
          <w:szCs w:val="24"/>
        </w:rPr>
        <w:t>Sin embargo, es crucial reconocer que la implementación de la IA en la educación superior debe ir acompañada de un apoyo constante para docentes y estudiantes</w:t>
      </w:r>
      <w:r w:rsidR="00202A80" w:rsidRPr="00E602E2">
        <w:rPr>
          <w:rFonts w:ascii="Times New Roman" w:hAnsi="Times New Roman" w:cs="Times New Roman"/>
          <w:sz w:val="24"/>
          <w:szCs w:val="24"/>
        </w:rPr>
        <w:t>,</w:t>
      </w:r>
      <w:r w:rsidRPr="00E602E2">
        <w:rPr>
          <w:rFonts w:ascii="Times New Roman" w:hAnsi="Times New Roman" w:cs="Times New Roman"/>
          <w:sz w:val="24"/>
          <w:szCs w:val="24"/>
        </w:rPr>
        <w:t xml:space="preserve"> </w:t>
      </w:r>
      <w:r w:rsidR="003C31D2">
        <w:rPr>
          <w:rFonts w:ascii="Times New Roman" w:hAnsi="Times New Roman" w:cs="Times New Roman"/>
          <w:sz w:val="24"/>
          <w:szCs w:val="24"/>
        </w:rPr>
        <w:t>el presente</w:t>
      </w:r>
      <w:r w:rsidR="00BC08DD" w:rsidRPr="00E602E2">
        <w:rPr>
          <w:rFonts w:ascii="Times New Roman" w:hAnsi="Times New Roman" w:cs="Times New Roman"/>
          <w:sz w:val="24"/>
          <w:szCs w:val="24"/>
        </w:rPr>
        <w:t xml:space="preserve"> estudio coincide con </w:t>
      </w:r>
      <w:r w:rsidR="00202A80" w:rsidRPr="00E602E2">
        <w:rPr>
          <w:rFonts w:ascii="Times New Roman" w:hAnsi="Times New Roman" w:cs="Times New Roman"/>
          <w:sz w:val="24"/>
          <w:szCs w:val="24"/>
        </w:rPr>
        <w:t>los autores Inca</w:t>
      </w:r>
      <w:r w:rsidRPr="00E602E2">
        <w:rPr>
          <w:rFonts w:ascii="Times New Roman" w:hAnsi="Times New Roman" w:cs="Times New Roman"/>
          <w:sz w:val="24"/>
          <w:szCs w:val="24"/>
        </w:rPr>
        <w:t xml:space="preserve"> et al</w:t>
      </w:r>
      <w:r w:rsidR="00202A80" w:rsidRPr="00E602E2">
        <w:rPr>
          <w:rFonts w:ascii="Times New Roman" w:hAnsi="Times New Roman" w:cs="Times New Roman"/>
          <w:sz w:val="24"/>
          <w:szCs w:val="24"/>
        </w:rPr>
        <w:t xml:space="preserve">., </w:t>
      </w:r>
      <w:r w:rsidR="008103BD">
        <w:rPr>
          <w:rFonts w:ascii="Times New Roman" w:hAnsi="Times New Roman" w:cs="Times New Roman"/>
          <w:sz w:val="24"/>
          <w:szCs w:val="24"/>
        </w:rPr>
        <w:t>(</w:t>
      </w:r>
      <w:r w:rsidRPr="00E602E2">
        <w:rPr>
          <w:rFonts w:ascii="Times New Roman" w:hAnsi="Times New Roman" w:cs="Times New Roman"/>
          <w:sz w:val="24"/>
          <w:szCs w:val="24"/>
        </w:rPr>
        <w:t>2</w:t>
      </w:r>
      <w:r w:rsidR="00202A80" w:rsidRPr="00E602E2">
        <w:rPr>
          <w:rFonts w:ascii="Times New Roman" w:hAnsi="Times New Roman" w:cs="Times New Roman"/>
          <w:sz w:val="24"/>
          <w:szCs w:val="24"/>
        </w:rPr>
        <w:t>024</w:t>
      </w:r>
      <w:r w:rsidRPr="00E602E2">
        <w:rPr>
          <w:rFonts w:ascii="Times New Roman" w:hAnsi="Times New Roman" w:cs="Times New Roman"/>
          <w:sz w:val="24"/>
          <w:szCs w:val="24"/>
        </w:rPr>
        <w:t>)</w:t>
      </w:r>
      <w:r w:rsidR="00BC08DD" w:rsidRPr="00E602E2">
        <w:rPr>
          <w:rFonts w:ascii="Times New Roman" w:hAnsi="Times New Roman" w:cs="Times New Roman"/>
          <w:sz w:val="24"/>
          <w:szCs w:val="24"/>
        </w:rPr>
        <w:t xml:space="preserve"> en su </w:t>
      </w:r>
      <w:r w:rsidR="00172103">
        <w:rPr>
          <w:rFonts w:ascii="Times New Roman" w:hAnsi="Times New Roman" w:cs="Times New Roman"/>
          <w:sz w:val="24"/>
          <w:szCs w:val="24"/>
        </w:rPr>
        <w:t>artículo</w:t>
      </w:r>
      <w:r w:rsidR="00BC08DD" w:rsidRPr="00E602E2">
        <w:rPr>
          <w:rFonts w:ascii="Times New Roman" w:hAnsi="Times New Roman" w:cs="Times New Roman"/>
          <w:sz w:val="24"/>
          <w:szCs w:val="24"/>
        </w:rPr>
        <w:t xml:space="preserve"> </w:t>
      </w:r>
      <w:r w:rsidR="003C31D2" w:rsidRPr="003C31D2">
        <w:rPr>
          <w:rFonts w:ascii="Times New Roman" w:hAnsi="Times New Roman" w:cs="Times New Roman"/>
          <w:i/>
          <w:iCs/>
          <w:sz w:val="24"/>
          <w:szCs w:val="24"/>
        </w:rPr>
        <w:t>D</w:t>
      </w:r>
      <w:r w:rsidR="00BC08DD" w:rsidRPr="003C31D2">
        <w:rPr>
          <w:rFonts w:ascii="Times New Roman" w:hAnsi="Times New Roman" w:cs="Times New Roman"/>
          <w:i/>
          <w:iCs/>
          <w:sz w:val="24"/>
          <w:szCs w:val="24"/>
        </w:rPr>
        <w:t>esafíos de la educación para la implementación de la inteligencia artificial</w:t>
      </w:r>
      <w:r w:rsidRPr="00E602E2">
        <w:rPr>
          <w:rFonts w:ascii="Times New Roman" w:hAnsi="Times New Roman" w:cs="Times New Roman"/>
          <w:sz w:val="24"/>
          <w:szCs w:val="24"/>
        </w:rPr>
        <w:t xml:space="preserve"> </w:t>
      </w:r>
      <w:r w:rsidR="00BC08DD" w:rsidRPr="00E602E2">
        <w:rPr>
          <w:rFonts w:ascii="Times New Roman" w:hAnsi="Times New Roman" w:cs="Times New Roman"/>
          <w:sz w:val="24"/>
          <w:szCs w:val="24"/>
        </w:rPr>
        <w:t xml:space="preserve">donde </w:t>
      </w:r>
      <w:r w:rsidRPr="00E602E2">
        <w:rPr>
          <w:rFonts w:ascii="Times New Roman" w:hAnsi="Times New Roman" w:cs="Times New Roman"/>
          <w:sz w:val="24"/>
          <w:szCs w:val="24"/>
        </w:rPr>
        <w:t>enfatizan que la formación adecuada en el uso de estas tecnologías es esencial para maximizar su efectividad en el aula. Sin un entrenamiento adecuado, los beneficios potenciales de la IA pueden verse limitados, lo que subraya la necesidad de un enfoque integral en la integración de estas herramientas en el currículo educativo.</w:t>
      </w:r>
    </w:p>
    <w:p w14:paraId="6CCFFCE1" w14:textId="0141D0E1" w:rsidR="005F2522" w:rsidRPr="00B87EAC" w:rsidRDefault="001F0644" w:rsidP="00355D69">
      <w:pPr>
        <w:spacing w:after="0" w:line="360" w:lineRule="auto"/>
        <w:jc w:val="center"/>
        <w:rPr>
          <w:rFonts w:ascii="Times New Roman" w:hAnsi="Times New Roman" w:cs="Times New Roman"/>
          <w:b/>
          <w:sz w:val="32"/>
          <w:szCs w:val="32"/>
        </w:rPr>
      </w:pPr>
      <w:proofErr w:type="spellStart"/>
      <w:r w:rsidRPr="00B87EAC">
        <w:rPr>
          <w:rFonts w:ascii="Times New Roman" w:hAnsi="Times New Roman" w:cs="Times New Roman"/>
          <w:b/>
          <w:sz w:val="32"/>
          <w:szCs w:val="32"/>
        </w:rPr>
        <w:lastRenderedPageBreak/>
        <w:t>Conclusiones</w:t>
      </w:r>
      <w:proofErr w:type="spellEnd"/>
      <w:r w:rsidRPr="00B87EAC">
        <w:rPr>
          <w:rFonts w:ascii="Times New Roman" w:hAnsi="Times New Roman" w:cs="Times New Roman"/>
          <w:b/>
          <w:sz w:val="32"/>
          <w:szCs w:val="32"/>
        </w:rPr>
        <w:t xml:space="preserve"> </w:t>
      </w:r>
    </w:p>
    <w:p w14:paraId="1BBA0333" w14:textId="4D59E613" w:rsidR="00305529" w:rsidRDefault="00B3162A" w:rsidP="00355D69">
      <w:pPr>
        <w:spacing w:after="0" w:line="360" w:lineRule="auto"/>
        <w:ind w:firstLine="709"/>
        <w:jc w:val="both"/>
        <w:textAlignment w:val="baseline"/>
        <w:rPr>
          <w:rFonts w:ascii="Times New Roman" w:eastAsia="Times New Roman" w:hAnsi="Times New Roman" w:cs="Times New Roman"/>
          <w:sz w:val="24"/>
          <w:szCs w:val="24"/>
          <w:lang w:val="es-MX" w:eastAsia="es-MX"/>
        </w:rPr>
      </w:pPr>
      <w:r w:rsidRPr="00E602E2">
        <w:rPr>
          <w:rFonts w:ascii="Times New Roman" w:eastAsia="Times New Roman" w:hAnsi="Times New Roman" w:cs="Times New Roman"/>
          <w:sz w:val="24"/>
          <w:szCs w:val="24"/>
          <w:lang w:val="es-MX" w:eastAsia="es-MX"/>
        </w:rPr>
        <w:t xml:space="preserve">La implementación de </w:t>
      </w:r>
      <w:r w:rsidR="00E330E0" w:rsidRPr="00E602E2">
        <w:rPr>
          <w:rFonts w:ascii="Times New Roman" w:eastAsia="Times New Roman" w:hAnsi="Times New Roman" w:cs="Times New Roman"/>
          <w:sz w:val="24"/>
          <w:szCs w:val="24"/>
          <w:lang w:val="es-MX" w:eastAsia="es-MX"/>
        </w:rPr>
        <w:t xml:space="preserve">ChatGPT como herramienta de </w:t>
      </w:r>
      <w:r w:rsidRPr="00E602E2">
        <w:rPr>
          <w:rFonts w:ascii="Times New Roman" w:eastAsia="Times New Roman" w:hAnsi="Times New Roman" w:cs="Times New Roman"/>
          <w:sz w:val="24"/>
          <w:szCs w:val="24"/>
          <w:lang w:val="es-MX" w:eastAsia="es-MX"/>
        </w:rPr>
        <w:t>inteligencia artificial (IA) en el aprendizaje basado en proyectos (ABP) en la educación superior, particularmente en la materia de Comunicación en Medicina Veterinaria, ofrece ventajas significativas al combinar la interacción presencial con tecnologías virtuales, lo que enriquece la experiencia educativa y fomenta un aprendizaje más activo y autónomo. Sin embargo, es esencial que las instituciones educativas proporcionen un acompañamiento continuo durante esta integración</w:t>
      </w:r>
      <w:r w:rsidR="00E06245" w:rsidRPr="00E602E2">
        <w:rPr>
          <w:rFonts w:ascii="Times New Roman" w:eastAsia="Times New Roman" w:hAnsi="Times New Roman" w:cs="Times New Roman"/>
          <w:sz w:val="24"/>
          <w:szCs w:val="24"/>
          <w:lang w:val="es-MX" w:eastAsia="es-MX"/>
        </w:rPr>
        <w:t xml:space="preserve"> de la </w:t>
      </w:r>
      <w:r w:rsidR="00305529">
        <w:rPr>
          <w:rFonts w:ascii="Times New Roman" w:eastAsia="Times New Roman" w:hAnsi="Times New Roman" w:cs="Times New Roman"/>
          <w:sz w:val="24"/>
          <w:szCs w:val="24"/>
          <w:lang w:val="es-MX" w:eastAsia="es-MX"/>
        </w:rPr>
        <w:t>i</w:t>
      </w:r>
      <w:r w:rsidR="00E06245" w:rsidRPr="00E602E2">
        <w:rPr>
          <w:rFonts w:ascii="Times New Roman" w:eastAsia="Times New Roman" w:hAnsi="Times New Roman" w:cs="Times New Roman"/>
          <w:sz w:val="24"/>
          <w:szCs w:val="24"/>
          <w:lang w:val="es-MX" w:eastAsia="es-MX"/>
        </w:rPr>
        <w:t xml:space="preserve">nteligencia </w:t>
      </w:r>
      <w:r w:rsidR="00305529">
        <w:rPr>
          <w:rFonts w:ascii="Times New Roman" w:eastAsia="Times New Roman" w:hAnsi="Times New Roman" w:cs="Times New Roman"/>
          <w:sz w:val="24"/>
          <w:szCs w:val="24"/>
          <w:lang w:val="es-MX" w:eastAsia="es-MX"/>
        </w:rPr>
        <w:t>a</w:t>
      </w:r>
      <w:r w:rsidR="00E06245" w:rsidRPr="00E602E2">
        <w:rPr>
          <w:rFonts w:ascii="Times New Roman" w:eastAsia="Times New Roman" w:hAnsi="Times New Roman" w:cs="Times New Roman"/>
          <w:sz w:val="24"/>
          <w:szCs w:val="24"/>
          <w:lang w:val="es-MX" w:eastAsia="es-MX"/>
        </w:rPr>
        <w:t xml:space="preserve">rtificial en el </w:t>
      </w:r>
      <w:r w:rsidR="00305529">
        <w:rPr>
          <w:rFonts w:ascii="Times New Roman" w:eastAsia="Times New Roman" w:hAnsi="Times New Roman" w:cs="Times New Roman"/>
          <w:sz w:val="24"/>
          <w:szCs w:val="24"/>
          <w:lang w:val="es-MX" w:eastAsia="es-MX"/>
        </w:rPr>
        <w:t>a</w:t>
      </w:r>
      <w:r w:rsidR="00E06245" w:rsidRPr="00E602E2">
        <w:rPr>
          <w:rFonts w:ascii="Times New Roman" w:eastAsia="Times New Roman" w:hAnsi="Times New Roman" w:cs="Times New Roman"/>
          <w:sz w:val="24"/>
          <w:szCs w:val="24"/>
          <w:lang w:val="es-MX" w:eastAsia="es-MX"/>
        </w:rPr>
        <w:t xml:space="preserve">prendizaje </w:t>
      </w:r>
      <w:r w:rsidR="00305529">
        <w:rPr>
          <w:rFonts w:ascii="Times New Roman" w:eastAsia="Times New Roman" w:hAnsi="Times New Roman" w:cs="Times New Roman"/>
          <w:sz w:val="24"/>
          <w:szCs w:val="24"/>
          <w:lang w:val="es-MX" w:eastAsia="es-MX"/>
        </w:rPr>
        <w:t>b</w:t>
      </w:r>
      <w:r w:rsidR="00E06245" w:rsidRPr="00E602E2">
        <w:rPr>
          <w:rFonts w:ascii="Times New Roman" w:eastAsia="Times New Roman" w:hAnsi="Times New Roman" w:cs="Times New Roman"/>
          <w:sz w:val="24"/>
          <w:szCs w:val="24"/>
          <w:lang w:val="es-MX" w:eastAsia="es-MX"/>
        </w:rPr>
        <w:t xml:space="preserve">asado en </w:t>
      </w:r>
      <w:r w:rsidR="00305529">
        <w:rPr>
          <w:rFonts w:ascii="Times New Roman" w:eastAsia="Times New Roman" w:hAnsi="Times New Roman" w:cs="Times New Roman"/>
          <w:sz w:val="24"/>
          <w:szCs w:val="24"/>
          <w:lang w:val="es-MX" w:eastAsia="es-MX"/>
        </w:rPr>
        <w:t>p</w:t>
      </w:r>
      <w:r w:rsidR="00E06245" w:rsidRPr="00E602E2">
        <w:rPr>
          <w:rFonts w:ascii="Times New Roman" w:eastAsia="Times New Roman" w:hAnsi="Times New Roman" w:cs="Times New Roman"/>
          <w:sz w:val="24"/>
          <w:szCs w:val="24"/>
          <w:lang w:val="es-MX" w:eastAsia="es-MX"/>
        </w:rPr>
        <w:t>royectos</w:t>
      </w:r>
      <w:r w:rsidRPr="00E602E2">
        <w:rPr>
          <w:rFonts w:ascii="Times New Roman" w:eastAsia="Times New Roman" w:hAnsi="Times New Roman" w:cs="Times New Roman"/>
          <w:sz w:val="24"/>
          <w:szCs w:val="24"/>
          <w:lang w:val="es-MX" w:eastAsia="es-MX"/>
        </w:rPr>
        <w:t xml:space="preserve">, promoviendo un ambiente colaborativo y asegurando la capacitación adecuada de los estudiantes. </w:t>
      </w:r>
    </w:p>
    <w:p w14:paraId="57065FD8" w14:textId="2A97C700" w:rsidR="00305529" w:rsidRDefault="00B3162A" w:rsidP="00355D69">
      <w:pPr>
        <w:spacing w:after="0" w:line="360" w:lineRule="auto"/>
        <w:ind w:firstLine="709"/>
        <w:jc w:val="both"/>
        <w:textAlignment w:val="baseline"/>
        <w:rPr>
          <w:rFonts w:ascii="Times New Roman" w:eastAsia="Times New Roman" w:hAnsi="Times New Roman" w:cs="Times New Roman"/>
          <w:sz w:val="24"/>
          <w:szCs w:val="24"/>
          <w:lang w:val="es-MX" w:eastAsia="es-MX"/>
        </w:rPr>
      </w:pPr>
      <w:r w:rsidRPr="00E602E2">
        <w:rPr>
          <w:rFonts w:ascii="Times New Roman" w:eastAsia="Times New Roman" w:hAnsi="Times New Roman" w:cs="Times New Roman"/>
          <w:sz w:val="24"/>
          <w:szCs w:val="24"/>
          <w:lang w:val="es-MX" w:eastAsia="es-MX"/>
        </w:rPr>
        <w:t xml:space="preserve">Esto no solo maximiza los beneficios de la IA, sino que también aborda las preocupaciones sobre la dependencia de estas herramientas y la posibilidad de recibir información errónea, al tiempo que se estimula la investigación independiente y el pensamiento crítico, contribuyendo así a una </w:t>
      </w:r>
      <w:r w:rsidR="00277001">
        <w:rPr>
          <w:rFonts w:ascii="Times New Roman" w:eastAsia="Times New Roman" w:hAnsi="Times New Roman" w:cs="Times New Roman"/>
          <w:sz w:val="24"/>
          <w:szCs w:val="24"/>
          <w:lang w:val="es-MX" w:eastAsia="es-MX"/>
        </w:rPr>
        <w:t xml:space="preserve">educación completa y efectiva </w:t>
      </w:r>
      <w:r w:rsidRPr="00E602E2">
        <w:rPr>
          <w:rFonts w:ascii="Times New Roman" w:eastAsia="Times New Roman" w:hAnsi="Times New Roman" w:cs="Times New Roman"/>
          <w:sz w:val="24"/>
          <w:szCs w:val="24"/>
          <w:lang w:val="es-MX" w:eastAsia="es-MX"/>
        </w:rPr>
        <w:t>de los futuros profesionales.</w:t>
      </w:r>
      <w:r w:rsidR="00277001">
        <w:rPr>
          <w:rFonts w:ascii="Times New Roman" w:eastAsia="Times New Roman" w:hAnsi="Times New Roman" w:cs="Times New Roman"/>
          <w:sz w:val="24"/>
          <w:szCs w:val="24"/>
          <w:lang w:val="es-MX" w:eastAsia="es-MX"/>
        </w:rPr>
        <w:t xml:space="preserve"> </w:t>
      </w:r>
    </w:p>
    <w:p w14:paraId="62ABEF94" w14:textId="4EC78356" w:rsidR="00B3162A" w:rsidRPr="00E602E2" w:rsidRDefault="00277001" w:rsidP="00355D69">
      <w:pPr>
        <w:spacing w:after="0" w:line="360" w:lineRule="auto"/>
        <w:ind w:firstLine="709"/>
        <w:jc w:val="both"/>
        <w:textAlignment w:val="baseline"/>
        <w:rPr>
          <w:rFonts w:ascii="Times New Roman" w:eastAsia="Times New Roman" w:hAnsi="Times New Roman" w:cs="Times New Roman"/>
          <w:sz w:val="24"/>
          <w:szCs w:val="24"/>
          <w:lang w:val="es-MX" w:eastAsia="es-MX"/>
        </w:rPr>
      </w:pPr>
      <w:r w:rsidRPr="00305529">
        <w:rPr>
          <w:rFonts w:ascii="Times New Roman" w:eastAsia="Times New Roman" w:hAnsi="Times New Roman" w:cs="Times New Roman"/>
          <w:sz w:val="24"/>
          <w:szCs w:val="24"/>
          <w:lang w:val="es-MX" w:eastAsia="es-MX"/>
        </w:rPr>
        <w:t>Además, esta integración tiene un impacto positivo en la sociedad al preparar a los estudiantes para enfrentar desafíos del mundo laboral contemporáneo, y en la comunidad cient</w:t>
      </w:r>
      <w:r w:rsidR="003C31D2" w:rsidRPr="00305529">
        <w:rPr>
          <w:rFonts w:ascii="Times New Roman" w:eastAsia="Times New Roman" w:hAnsi="Times New Roman" w:cs="Times New Roman"/>
          <w:sz w:val="24"/>
          <w:szCs w:val="24"/>
          <w:lang w:val="es-MX" w:eastAsia="es-MX"/>
        </w:rPr>
        <w:t>í</w:t>
      </w:r>
      <w:r w:rsidRPr="00305529">
        <w:rPr>
          <w:rFonts w:ascii="Times New Roman" w:eastAsia="Times New Roman" w:hAnsi="Times New Roman" w:cs="Times New Roman"/>
          <w:sz w:val="24"/>
          <w:szCs w:val="24"/>
          <w:lang w:val="es-MX" w:eastAsia="es-MX"/>
        </w:rPr>
        <w:t>fica, al fomentar la innovación y el desarrollo de nuevas metodologías educativas que pueden ser replicadas y adaptadas en diferentes contextos.</w:t>
      </w:r>
      <w:r>
        <w:rPr>
          <w:rFonts w:ascii="Times New Roman" w:eastAsia="Times New Roman" w:hAnsi="Times New Roman" w:cs="Times New Roman"/>
          <w:sz w:val="24"/>
          <w:szCs w:val="24"/>
          <w:lang w:val="es-MX" w:eastAsia="es-MX"/>
        </w:rPr>
        <w:t xml:space="preserve"> </w:t>
      </w:r>
    </w:p>
    <w:p w14:paraId="33DCE1EC" w14:textId="77777777" w:rsidR="009B1664" w:rsidRPr="00E602E2" w:rsidRDefault="009B1664" w:rsidP="00355D69">
      <w:pPr>
        <w:pStyle w:val="Sinespaciado"/>
        <w:spacing w:line="360" w:lineRule="auto"/>
      </w:pPr>
    </w:p>
    <w:p w14:paraId="4A434D30" w14:textId="508A9C33" w:rsidR="00CB2A25" w:rsidRPr="00E602E2" w:rsidRDefault="00CB2A25" w:rsidP="00355D69">
      <w:pPr>
        <w:spacing w:after="0" w:line="360" w:lineRule="auto"/>
        <w:jc w:val="center"/>
        <w:rPr>
          <w:rFonts w:ascii="Times New Roman" w:hAnsi="Times New Roman" w:cs="Times New Roman"/>
          <w:b/>
          <w:sz w:val="28"/>
          <w:szCs w:val="28"/>
        </w:rPr>
      </w:pPr>
      <w:r w:rsidRPr="00E602E2">
        <w:rPr>
          <w:rFonts w:ascii="Times New Roman" w:hAnsi="Times New Roman" w:cs="Times New Roman"/>
          <w:b/>
          <w:sz w:val="28"/>
          <w:szCs w:val="28"/>
        </w:rPr>
        <w:t>Futuras L</w:t>
      </w:r>
      <w:r w:rsidR="00397028">
        <w:rPr>
          <w:rFonts w:ascii="Times New Roman" w:hAnsi="Times New Roman" w:cs="Times New Roman"/>
          <w:b/>
          <w:sz w:val="28"/>
          <w:szCs w:val="28"/>
        </w:rPr>
        <w:t>í</w:t>
      </w:r>
      <w:r w:rsidRPr="00E602E2">
        <w:rPr>
          <w:rFonts w:ascii="Times New Roman" w:hAnsi="Times New Roman" w:cs="Times New Roman"/>
          <w:b/>
          <w:sz w:val="28"/>
          <w:szCs w:val="28"/>
        </w:rPr>
        <w:t>neas de Investigación</w:t>
      </w:r>
    </w:p>
    <w:p w14:paraId="521F14AB" w14:textId="5003CD17" w:rsidR="00DB752B" w:rsidRPr="00E602E2" w:rsidRDefault="00DB752B" w:rsidP="007D22BE">
      <w:pPr>
        <w:pStyle w:val="Prrafodelista"/>
        <w:numPr>
          <w:ilvl w:val="0"/>
          <w:numId w:val="10"/>
        </w:numPr>
        <w:spacing w:after="0" w:line="360" w:lineRule="auto"/>
        <w:jc w:val="both"/>
        <w:rPr>
          <w:rFonts w:ascii="Times New Roman" w:eastAsia="Times New Roman" w:hAnsi="Times New Roman" w:cs="Times New Roman"/>
          <w:sz w:val="24"/>
          <w:szCs w:val="24"/>
          <w:lang w:val="es-MX" w:eastAsia="es-MX"/>
        </w:rPr>
      </w:pPr>
      <w:r w:rsidRPr="00E602E2">
        <w:rPr>
          <w:rFonts w:ascii="Times New Roman" w:eastAsia="Times New Roman" w:hAnsi="Times New Roman" w:cs="Times New Roman"/>
          <w:sz w:val="24"/>
          <w:szCs w:val="24"/>
          <w:shd w:val="clear" w:color="auto" w:fill="FFFFFF"/>
          <w:lang w:val="es-MX" w:eastAsia="es-MX"/>
        </w:rPr>
        <w:t xml:space="preserve">Impacto a </w:t>
      </w:r>
      <w:r w:rsidR="00397028">
        <w:rPr>
          <w:rFonts w:ascii="Times New Roman" w:eastAsia="Times New Roman" w:hAnsi="Times New Roman" w:cs="Times New Roman"/>
          <w:sz w:val="24"/>
          <w:szCs w:val="24"/>
          <w:shd w:val="clear" w:color="auto" w:fill="FFFFFF"/>
          <w:lang w:val="es-MX" w:eastAsia="es-MX"/>
        </w:rPr>
        <w:t>l</w:t>
      </w:r>
      <w:r w:rsidRPr="00E602E2">
        <w:rPr>
          <w:rFonts w:ascii="Times New Roman" w:eastAsia="Times New Roman" w:hAnsi="Times New Roman" w:cs="Times New Roman"/>
          <w:sz w:val="24"/>
          <w:szCs w:val="24"/>
          <w:shd w:val="clear" w:color="auto" w:fill="FFFFFF"/>
          <w:lang w:val="es-MX" w:eastAsia="es-MX"/>
        </w:rPr>
        <w:t xml:space="preserve">argo </w:t>
      </w:r>
      <w:r w:rsidR="00397028">
        <w:rPr>
          <w:rFonts w:ascii="Times New Roman" w:eastAsia="Times New Roman" w:hAnsi="Times New Roman" w:cs="Times New Roman"/>
          <w:sz w:val="24"/>
          <w:szCs w:val="24"/>
          <w:shd w:val="clear" w:color="auto" w:fill="FFFFFF"/>
          <w:lang w:val="es-MX" w:eastAsia="es-MX"/>
        </w:rPr>
        <w:t>p</w:t>
      </w:r>
      <w:r w:rsidRPr="00E602E2">
        <w:rPr>
          <w:rFonts w:ascii="Times New Roman" w:eastAsia="Times New Roman" w:hAnsi="Times New Roman" w:cs="Times New Roman"/>
          <w:sz w:val="24"/>
          <w:szCs w:val="24"/>
          <w:shd w:val="clear" w:color="auto" w:fill="FFFFFF"/>
          <w:lang w:val="es-MX" w:eastAsia="es-MX"/>
        </w:rPr>
        <w:t xml:space="preserve">lazo de la IA en el </w:t>
      </w:r>
      <w:r w:rsidR="00397028">
        <w:rPr>
          <w:rFonts w:ascii="Times New Roman" w:eastAsia="Times New Roman" w:hAnsi="Times New Roman" w:cs="Times New Roman"/>
          <w:sz w:val="24"/>
          <w:szCs w:val="24"/>
          <w:shd w:val="clear" w:color="auto" w:fill="FFFFFF"/>
          <w:lang w:val="es-MX" w:eastAsia="es-MX"/>
        </w:rPr>
        <w:t>r</w:t>
      </w:r>
      <w:r w:rsidRPr="00E602E2">
        <w:rPr>
          <w:rFonts w:ascii="Times New Roman" w:eastAsia="Times New Roman" w:hAnsi="Times New Roman" w:cs="Times New Roman"/>
          <w:sz w:val="24"/>
          <w:szCs w:val="24"/>
          <w:shd w:val="clear" w:color="auto" w:fill="FFFFFF"/>
          <w:lang w:val="es-MX" w:eastAsia="es-MX"/>
        </w:rPr>
        <w:t xml:space="preserve">endimiento </w:t>
      </w:r>
      <w:r w:rsidR="00397028">
        <w:rPr>
          <w:rFonts w:ascii="Times New Roman" w:eastAsia="Times New Roman" w:hAnsi="Times New Roman" w:cs="Times New Roman"/>
          <w:sz w:val="24"/>
          <w:szCs w:val="24"/>
          <w:shd w:val="clear" w:color="auto" w:fill="FFFFFF"/>
          <w:lang w:val="es-MX" w:eastAsia="es-MX"/>
        </w:rPr>
        <w:t>a</w:t>
      </w:r>
      <w:r w:rsidRPr="00E602E2">
        <w:rPr>
          <w:rFonts w:ascii="Times New Roman" w:eastAsia="Times New Roman" w:hAnsi="Times New Roman" w:cs="Times New Roman"/>
          <w:sz w:val="24"/>
          <w:szCs w:val="24"/>
          <w:shd w:val="clear" w:color="auto" w:fill="FFFFFF"/>
          <w:lang w:val="es-MX" w:eastAsia="es-MX"/>
        </w:rPr>
        <w:t xml:space="preserve">cadémico y </w:t>
      </w:r>
      <w:r w:rsidR="00397028">
        <w:rPr>
          <w:rFonts w:ascii="Times New Roman" w:eastAsia="Times New Roman" w:hAnsi="Times New Roman" w:cs="Times New Roman"/>
          <w:sz w:val="24"/>
          <w:szCs w:val="24"/>
          <w:shd w:val="clear" w:color="auto" w:fill="FFFFFF"/>
          <w:lang w:val="es-MX" w:eastAsia="es-MX"/>
        </w:rPr>
        <w:t>p</w:t>
      </w:r>
      <w:r w:rsidRPr="00E602E2">
        <w:rPr>
          <w:rFonts w:ascii="Times New Roman" w:eastAsia="Times New Roman" w:hAnsi="Times New Roman" w:cs="Times New Roman"/>
          <w:sz w:val="24"/>
          <w:szCs w:val="24"/>
          <w:shd w:val="clear" w:color="auto" w:fill="FFFFFF"/>
          <w:lang w:val="es-MX" w:eastAsia="es-MX"/>
        </w:rPr>
        <w:t>rofesional</w:t>
      </w:r>
    </w:p>
    <w:p w14:paraId="10D9775F" w14:textId="5BE4D091" w:rsidR="00DB752B" w:rsidRPr="00E602E2" w:rsidRDefault="00DB752B" w:rsidP="007D22BE">
      <w:pPr>
        <w:pStyle w:val="Prrafodelista"/>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E602E2">
        <w:rPr>
          <w:rFonts w:ascii="Times New Roman" w:eastAsia="Times New Roman" w:hAnsi="Times New Roman" w:cs="Times New Roman"/>
          <w:sz w:val="24"/>
          <w:szCs w:val="24"/>
          <w:lang w:val="es-MX" w:eastAsia="es-MX"/>
        </w:rPr>
        <w:t xml:space="preserve">Percepción de </w:t>
      </w:r>
      <w:r w:rsidR="00397028">
        <w:rPr>
          <w:rFonts w:ascii="Times New Roman" w:eastAsia="Times New Roman" w:hAnsi="Times New Roman" w:cs="Times New Roman"/>
          <w:sz w:val="24"/>
          <w:szCs w:val="24"/>
          <w:lang w:val="es-MX" w:eastAsia="es-MX"/>
        </w:rPr>
        <w:t>e</w:t>
      </w:r>
      <w:r w:rsidRPr="00E602E2">
        <w:rPr>
          <w:rFonts w:ascii="Times New Roman" w:eastAsia="Times New Roman" w:hAnsi="Times New Roman" w:cs="Times New Roman"/>
          <w:sz w:val="24"/>
          <w:szCs w:val="24"/>
          <w:lang w:val="es-MX" w:eastAsia="es-MX"/>
        </w:rPr>
        <w:t xml:space="preserve">studiantes y </w:t>
      </w:r>
      <w:r w:rsidR="00397028">
        <w:rPr>
          <w:rFonts w:ascii="Times New Roman" w:eastAsia="Times New Roman" w:hAnsi="Times New Roman" w:cs="Times New Roman"/>
          <w:sz w:val="24"/>
          <w:szCs w:val="24"/>
          <w:lang w:val="es-MX" w:eastAsia="es-MX"/>
        </w:rPr>
        <w:t>d</w:t>
      </w:r>
      <w:r w:rsidRPr="00E602E2">
        <w:rPr>
          <w:rFonts w:ascii="Times New Roman" w:eastAsia="Times New Roman" w:hAnsi="Times New Roman" w:cs="Times New Roman"/>
          <w:sz w:val="24"/>
          <w:szCs w:val="24"/>
          <w:lang w:val="es-MX" w:eastAsia="es-MX"/>
        </w:rPr>
        <w:t xml:space="preserve">ocentes sobre la </w:t>
      </w:r>
      <w:r w:rsidR="00397028">
        <w:rPr>
          <w:rFonts w:ascii="Times New Roman" w:eastAsia="Times New Roman" w:hAnsi="Times New Roman" w:cs="Times New Roman"/>
          <w:sz w:val="24"/>
          <w:szCs w:val="24"/>
          <w:lang w:val="es-MX" w:eastAsia="es-MX"/>
        </w:rPr>
        <w:t>i</w:t>
      </w:r>
      <w:r w:rsidRPr="00E602E2">
        <w:rPr>
          <w:rFonts w:ascii="Times New Roman" w:eastAsia="Times New Roman" w:hAnsi="Times New Roman" w:cs="Times New Roman"/>
          <w:sz w:val="24"/>
          <w:szCs w:val="24"/>
          <w:lang w:val="es-MX" w:eastAsia="es-MX"/>
        </w:rPr>
        <w:t xml:space="preserve">ntegración de </w:t>
      </w:r>
      <w:r w:rsidR="00397028">
        <w:rPr>
          <w:rFonts w:ascii="Times New Roman" w:eastAsia="Times New Roman" w:hAnsi="Times New Roman" w:cs="Times New Roman"/>
          <w:sz w:val="24"/>
          <w:szCs w:val="24"/>
          <w:lang w:val="es-MX" w:eastAsia="es-MX"/>
        </w:rPr>
        <w:t>c</w:t>
      </w:r>
      <w:r w:rsidR="00777B40" w:rsidRPr="00E602E2">
        <w:rPr>
          <w:rFonts w:ascii="Times New Roman" w:eastAsia="Times New Roman" w:hAnsi="Times New Roman" w:cs="Times New Roman"/>
          <w:sz w:val="24"/>
          <w:szCs w:val="24"/>
          <w:lang w:val="es-MX" w:eastAsia="es-MX"/>
        </w:rPr>
        <w:t xml:space="preserve">hatGPT como herramienta de </w:t>
      </w:r>
      <w:r w:rsidRPr="00E602E2">
        <w:rPr>
          <w:rFonts w:ascii="Times New Roman" w:eastAsia="Times New Roman" w:hAnsi="Times New Roman" w:cs="Times New Roman"/>
          <w:sz w:val="24"/>
          <w:szCs w:val="24"/>
          <w:lang w:val="es-MX" w:eastAsia="es-MX"/>
        </w:rPr>
        <w:t>IA</w:t>
      </w:r>
    </w:p>
    <w:p w14:paraId="1E6C3DDB" w14:textId="07BD644D" w:rsidR="00CB2A25" w:rsidRPr="00E602E2" w:rsidRDefault="00DB752B" w:rsidP="007D22BE">
      <w:pPr>
        <w:pStyle w:val="Prrafodelista"/>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val="es-MX" w:eastAsia="es-MX"/>
        </w:rPr>
      </w:pPr>
      <w:r w:rsidRPr="00E602E2">
        <w:rPr>
          <w:rFonts w:ascii="Times New Roman" w:eastAsia="Times New Roman" w:hAnsi="Times New Roman" w:cs="Times New Roman"/>
          <w:sz w:val="24"/>
          <w:szCs w:val="24"/>
          <w:shd w:val="clear" w:color="auto" w:fill="FFFFFF"/>
          <w:lang w:val="es-MX" w:eastAsia="es-MX"/>
        </w:rPr>
        <w:t xml:space="preserve">Comparativa entre </w:t>
      </w:r>
      <w:r w:rsidR="00D00FDA" w:rsidRPr="00E602E2">
        <w:rPr>
          <w:rFonts w:ascii="Times New Roman" w:eastAsia="Times New Roman" w:hAnsi="Times New Roman" w:cs="Times New Roman"/>
          <w:sz w:val="24"/>
          <w:szCs w:val="24"/>
          <w:shd w:val="clear" w:color="auto" w:fill="FFFFFF"/>
          <w:lang w:val="es-MX" w:eastAsia="es-MX"/>
        </w:rPr>
        <w:t>m</w:t>
      </w:r>
      <w:r w:rsidRPr="00E602E2">
        <w:rPr>
          <w:rFonts w:ascii="Times New Roman" w:eastAsia="Times New Roman" w:hAnsi="Times New Roman" w:cs="Times New Roman"/>
          <w:sz w:val="24"/>
          <w:szCs w:val="24"/>
          <w:shd w:val="clear" w:color="auto" w:fill="FFFFFF"/>
          <w:lang w:val="es-MX" w:eastAsia="es-MX"/>
        </w:rPr>
        <w:t xml:space="preserve">étodos de </w:t>
      </w:r>
      <w:r w:rsidR="00397028">
        <w:rPr>
          <w:rFonts w:ascii="Times New Roman" w:eastAsia="Times New Roman" w:hAnsi="Times New Roman" w:cs="Times New Roman"/>
          <w:sz w:val="24"/>
          <w:szCs w:val="24"/>
          <w:shd w:val="clear" w:color="auto" w:fill="FFFFFF"/>
          <w:lang w:val="es-MX" w:eastAsia="es-MX"/>
        </w:rPr>
        <w:t>e</w:t>
      </w:r>
      <w:r w:rsidRPr="00E602E2">
        <w:rPr>
          <w:rFonts w:ascii="Times New Roman" w:eastAsia="Times New Roman" w:hAnsi="Times New Roman" w:cs="Times New Roman"/>
          <w:sz w:val="24"/>
          <w:szCs w:val="24"/>
          <w:shd w:val="clear" w:color="auto" w:fill="FFFFFF"/>
          <w:lang w:val="es-MX" w:eastAsia="es-MX"/>
        </w:rPr>
        <w:t xml:space="preserve">nseñanza </w:t>
      </w:r>
      <w:r w:rsidR="00397028">
        <w:rPr>
          <w:rFonts w:ascii="Times New Roman" w:eastAsia="Times New Roman" w:hAnsi="Times New Roman" w:cs="Times New Roman"/>
          <w:sz w:val="24"/>
          <w:szCs w:val="24"/>
          <w:shd w:val="clear" w:color="auto" w:fill="FFFFFF"/>
          <w:lang w:val="es-MX" w:eastAsia="es-MX"/>
        </w:rPr>
        <w:t>t</w:t>
      </w:r>
      <w:r w:rsidRPr="00E602E2">
        <w:rPr>
          <w:rFonts w:ascii="Times New Roman" w:eastAsia="Times New Roman" w:hAnsi="Times New Roman" w:cs="Times New Roman"/>
          <w:sz w:val="24"/>
          <w:szCs w:val="24"/>
          <w:shd w:val="clear" w:color="auto" w:fill="FFFFFF"/>
          <w:lang w:val="es-MX" w:eastAsia="es-MX"/>
        </w:rPr>
        <w:t xml:space="preserve">radicionales y el </w:t>
      </w:r>
      <w:r w:rsidR="00397028">
        <w:rPr>
          <w:rFonts w:ascii="Times New Roman" w:eastAsia="Times New Roman" w:hAnsi="Times New Roman" w:cs="Times New Roman"/>
          <w:sz w:val="24"/>
          <w:szCs w:val="24"/>
          <w:shd w:val="clear" w:color="auto" w:fill="FFFFFF"/>
          <w:lang w:val="es-MX" w:eastAsia="es-MX"/>
        </w:rPr>
        <w:t>a</w:t>
      </w:r>
      <w:r w:rsidRPr="00E602E2">
        <w:rPr>
          <w:rFonts w:ascii="Times New Roman" w:eastAsia="Times New Roman" w:hAnsi="Times New Roman" w:cs="Times New Roman"/>
          <w:sz w:val="24"/>
          <w:szCs w:val="24"/>
          <w:shd w:val="clear" w:color="auto" w:fill="FFFFFF"/>
          <w:lang w:val="es-MX" w:eastAsia="es-MX"/>
        </w:rPr>
        <w:t xml:space="preserve">prendizaje </w:t>
      </w:r>
      <w:r w:rsidR="00397028">
        <w:rPr>
          <w:rFonts w:ascii="Times New Roman" w:eastAsia="Times New Roman" w:hAnsi="Times New Roman" w:cs="Times New Roman"/>
          <w:sz w:val="24"/>
          <w:szCs w:val="24"/>
          <w:shd w:val="clear" w:color="auto" w:fill="FFFFFF"/>
          <w:lang w:val="es-MX" w:eastAsia="es-MX"/>
        </w:rPr>
        <w:t>b</w:t>
      </w:r>
      <w:r w:rsidRPr="00E602E2">
        <w:rPr>
          <w:rFonts w:ascii="Times New Roman" w:eastAsia="Times New Roman" w:hAnsi="Times New Roman" w:cs="Times New Roman"/>
          <w:sz w:val="24"/>
          <w:szCs w:val="24"/>
          <w:shd w:val="clear" w:color="auto" w:fill="FFFFFF"/>
          <w:lang w:val="es-MX" w:eastAsia="es-MX"/>
        </w:rPr>
        <w:t xml:space="preserve">asado en </w:t>
      </w:r>
      <w:r w:rsidR="00397028">
        <w:rPr>
          <w:rFonts w:ascii="Times New Roman" w:eastAsia="Times New Roman" w:hAnsi="Times New Roman" w:cs="Times New Roman"/>
          <w:sz w:val="24"/>
          <w:szCs w:val="24"/>
          <w:shd w:val="clear" w:color="auto" w:fill="FFFFFF"/>
          <w:lang w:val="es-MX" w:eastAsia="es-MX"/>
        </w:rPr>
        <w:t>p</w:t>
      </w:r>
      <w:r w:rsidRPr="00E602E2">
        <w:rPr>
          <w:rFonts w:ascii="Times New Roman" w:eastAsia="Times New Roman" w:hAnsi="Times New Roman" w:cs="Times New Roman"/>
          <w:sz w:val="24"/>
          <w:szCs w:val="24"/>
          <w:shd w:val="clear" w:color="auto" w:fill="FFFFFF"/>
          <w:lang w:val="es-MX" w:eastAsia="es-MX"/>
        </w:rPr>
        <w:t>royectos con IA</w:t>
      </w:r>
    </w:p>
    <w:p w14:paraId="25C2E624" w14:textId="77777777" w:rsidR="00C335EF" w:rsidRDefault="00C335EF" w:rsidP="00355D69">
      <w:pPr>
        <w:spacing w:after="0" w:line="360" w:lineRule="auto"/>
        <w:rPr>
          <w:rFonts w:ascii="Times New Roman" w:hAnsi="Times New Roman" w:cs="Times New Roman"/>
          <w:b/>
          <w:bCs/>
          <w:sz w:val="28"/>
          <w:szCs w:val="28"/>
        </w:rPr>
      </w:pPr>
    </w:p>
    <w:p w14:paraId="17245C32" w14:textId="77777777" w:rsidR="00BC37BA" w:rsidRDefault="00BC37BA" w:rsidP="00355D69">
      <w:pPr>
        <w:spacing w:after="0" w:line="360" w:lineRule="auto"/>
        <w:rPr>
          <w:rFonts w:ascii="Times New Roman" w:hAnsi="Times New Roman" w:cs="Times New Roman"/>
          <w:b/>
          <w:bCs/>
          <w:sz w:val="28"/>
          <w:szCs w:val="28"/>
        </w:rPr>
      </w:pPr>
    </w:p>
    <w:p w14:paraId="18590CD5" w14:textId="77777777" w:rsidR="00BC37BA" w:rsidRDefault="00BC37BA" w:rsidP="00355D69">
      <w:pPr>
        <w:spacing w:after="0" w:line="360" w:lineRule="auto"/>
        <w:rPr>
          <w:rFonts w:ascii="Times New Roman" w:hAnsi="Times New Roman" w:cs="Times New Roman"/>
          <w:b/>
          <w:bCs/>
          <w:sz w:val="28"/>
          <w:szCs w:val="28"/>
        </w:rPr>
      </w:pPr>
    </w:p>
    <w:p w14:paraId="6880E208" w14:textId="77777777" w:rsidR="00BC37BA" w:rsidRDefault="00BC37BA" w:rsidP="00355D69">
      <w:pPr>
        <w:spacing w:after="0" w:line="360" w:lineRule="auto"/>
        <w:rPr>
          <w:rFonts w:ascii="Times New Roman" w:hAnsi="Times New Roman" w:cs="Times New Roman"/>
          <w:b/>
          <w:bCs/>
          <w:sz w:val="28"/>
          <w:szCs w:val="28"/>
        </w:rPr>
      </w:pPr>
    </w:p>
    <w:p w14:paraId="5AAC35CD" w14:textId="77777777" w:rsidR="00BC37BA" w:rsidRDefault="00BC37BA" w:rsidP="00355D69">
      <w:pPr>
        <w:spacing w:after="0" w:line="360" w:lineRule="auto"/>
        <w:rPr>
          <w:rFonts w:ascii="Times New Roman" w:hAnsi="Times New Roman" w:cs="Times New Roman"/>
          <w:b/>
          <w:bCs/>
          <w:sz w:val="28"/>
          <w:szCs w:val="28"/>
        </w:rPr>
      </w:pPr>
    </w:p>
    <w:p w14:paraId="55142603" w14:textId="77777777" w:rsidR="00BC37BA" w:rsidRDefault="00BC37BA" w:rsidP="00355D69">
      <w:pPr>
        <w:spacing w:after="0" w:line="360" w:lineRule="auto"/>
        <w:rPr>
          <w:rFonts w:ascii="Times New Roman" w:hAnsi="Times New Roman" w:cs="Times New Roman"/>
          <w:b/>
          <w:bCs/>
          <w:sz w:val="28"/>
          <w:szCs w:val="28"/>
        </w:rPr>
      </w:pPr>
    </w:p>
    <w:p w14:paraId="78513D8E" w14:textId="2CFDF593" w:rsidR="00EA3FCF" w:rsidRPr="00355D69" w:rsidRDefault="00EA3FCF" w:rsidP="00355D69">
      <w:pPr>
        <w:spacing w:after="0" w:line="360" w:lineRule="auto"/>
        <w:rPr>
          <w:rFonts w:asciiTheme="majorHAnsi" w:hAnsiTheme="majorHAnsi" w:cstheme="majorHAnsi"/>
          <w:b/>
          <w:bCs/>
          <w:sz w:val="28"/>
          <w:szCs w:val="28"/>
        </w:rPr>
      </w:pPr>
      <w:r w:rsidRPr="00355D69">
        <w:rPr>
          <w:rFonts w:asciiTheme="majorHAnsi" w:hAnsiTheme="majorHAnsi" w:cstheme="majorHAnsi"/>
          <w:b/>
          <w:bCs/>
          <w:sz w:val="28"/>
          <w:szCs w:val="28"/>
        </w:rPr>
        <w:lastRenderedPageBreak/>
        <w:t xml:space="preserve">Referencias </w:t>
      </w:r>
    </w:p>
    <w:p w14:paraId="4E9CE288" w14:textId="7CCAD71E" w:rsidR="00A76948" w:rsidRPr="00355D69" w:rsidRDefault="00A76948" w:rsidP="00355D69">
      <w:pPr>
        <w:spacing w:after="0" w:line="360" w:lineRule="auto"/>
        <w:ind w:left="663" w:hanging="663"/>
        <w:jc w:val="both"/>
        <w:rPr>
          <w:rStyle w:val="Hipervnculo"/>
          <w:rFonts w:ascii="Times New Roman" w:hAnsi="Times New Roman" w:cs="Times New Roman"/>
          <w:color w:val="auto"/>
          <w:sz w:val="24"/>
          <w:szCs w:val="24"/>
          <w:u w:val="none"/>
        </w:rPr>
      </w:pPr>
      <w:r w:rsidRPr="00355D69">
        <w:rPr>
          <w:rFonts w:ascii="Times New Roman" w:hAnsi="Times New Roman" w:cs="Times New Roman"/>
          <w:sz w:val="24"/>
          <w:szCs w:val="24"/>
        </w:rPr>
        <w:t xml:space="preserve">Alca, J. T. P. </w:t>
      </w:r>
      <w:r w:rsidR="0033272D" w:rsidRPr="00355D69">
        <w:rPr>
          <w:rFonts w:ascii="Times New Roman" w:hAnsi="Times New Roman" w:cs="Times New Roman"/>
          <w:sz w:val="24"/>
          <w:szCs w:val="24"/>
        </w:rPr>
        <w:t>y</w:t>
      </w:r>
      <w:r w:rsidRPr="00355D69">
        <w:rPr>
          <w:rFonts w:ascii="Times New Roman" w:hAnsi="Times New Roman" w:cs="Times New Roman"/>
          <w:sz w:val="24"/>
          <w:szCs w:val="24"/>
        </w:rPr>
        <w:t xml:space="preserve"> Vidal, V. G. O. (2023). El aprendizaje basado en problemas para el logro de competencias en educación superior. </w:t>
      </w:r>
      <w:r w:rsidRPr="00355D69">
        <w:rPr>
          <w:rFonts w:ascii="Times New Roman" w:hAnsi="Times New Roman" w:cs="Times New Roman"/>
          <w:i/>
          <w:iCs/>
          <w:sz w:val="24"/>
          <w:szCs w:val="24"/>
        </w:rPr>
        <w:t>Dilemas contemporáneos: Educación, Política y Valores</w:t>
      </w:r>
      <w:r w:rsidRPr="00355D69">
        <w:rPr>
          <w:rFonts w:ascii="Times New Roman" w:hAnsi="Times New Roman" w:cs="Times New Roman"/>
          <w:sz w:val="24"/>
          <w:szCs w:val="24"/>
        </w:rPr>
        <w:t xml:space="preserve">. </w:t>
      </w:r>
      <w:hyperlink r:id="rId11" w:history="1">
        <w:r w:rsidRPr="00355D69">
          <w:rPr>
            <w:rStyle w:val="Hipervnculo"/>
            <w:rFonts w:ascii="Times New Roman" w:hAnsi="Times New Roman" w:cs="Times New Roman"/>
            <w:color w:val="auto"/>
            <w:sz w:val="24"/>
            <w:szCs w:val="24"/>
            <w:u w:val="none"/>
          </w:rPr>
          <w:t>https://doi.org/10.46377/dilemas.v2i10.3484</w:t>
        </w:r>
      </w:hyperlink>
    </w:p>
    <w:p w14:paraId="0CAB9F59" w14:textId="2CBAD534" w:rsidR="00A7609E" w:rsidRPr="00355D69" w:rsidRDefault="00A7609E"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Arriaga, A. M. P. y González, L. F. M. (2023). </w:t>
      </w:r>
      <w:r w:rsidRPr="00355D69">
        <w:rPr>
          <w:rFonts w:ascii="Times New Roman" w:hAnsi="Times New Roman" w:cs="Times New Roman"/>
          <w:i/>
          <w:iCs/>
          <w:sz w:val="24"/>
          <w:szCs w:val="24"/>
        </w:rPr>
        <w:t>Uso del Chat GPT en las actividades académicas: perspectiva de alumnos de nivel superior.</w:t>
      </w:r>
      <w:r w:rsidRPr="00355D69">
        <w:rPr>
          <w:rFonts w:ascii="Times New Roman" w:hAnsi="Times New Roman" w:cs="Times New Roman"/>
          <w:sz w:val="24"/>
          <w:szCs w:val="24"/>
        </w:rPr>
        <w:t xml:space="preserve"> Inteligencia Artiﬁcial para la transformación de la educación. (pp. 338) SOMECE. </w:t>
      </w:r>
    </w:p>
    <w:p w14:paraId="782CA88C" w14:textId="77777777" w:rsidR="00910B36" w:rsidRPr="00355D69" w:rsidRDefault="00910B36" w:rsidP="00355D69">
      <w:pPr>
        <w:pStyle w:val="Sinespaciado"/>
        <w:spacing w:line="360" w:lineRule="auto"/>
        <w:ind w:left="709" w:hanging="709"/>
        <w:jc w:val="both"/>
        <w:rPr>
          <w:rFonts w:ascii="Times New Roman" w:hAnsi="Times New Roman" w:cs="Times New Roman"/>
          <w:sz w:val="24"/>
          <w:szCs w:val="24"/>
        </w:rPr>
      </w:pPr>
      <w:r w:rsidRPr="00355D69">
        <w:rPr>
          <w:rFonts w:ascii="Times New Roman" w:hAnsi="Times New Roman" w:cs="Times New Roman"/>
          <w:sz w:val="24"/>
          <w:szCs w:val="24"/>
        </w:rPr>
        <w:t xml:space="preserve">Basáez, E. y Mora, J. (2022). Salud e inteligencia artificial: cómo hemos evolucionado. </w:t>
      </w:r>
      <w:r w:rsidRPr="00355D69">
        <w:rPr>
          <w:rFonts w:ascii="Times New Roman" w:hAnsi="Times New Roman" w:cs="Times New Roman"/>
          <w:i/>
          <w:sz w:val="24"/>
          <w:szCs w:val="24"/>
        </w:rPr>
        <w:t>Revista Médica Clínica Las Condes,</w:t>
      </w:r>
      <w:r w:rsidRPr="00355D69">
        <w:rPr>
          <w:rFonts w:ascii="Times New Roman" w:hAnsi="Times New Roman" w:cs="Times New Roman"/>
          <w:sz w:val="24"/>
          <w:szCs w:val="24"/>
        </w:rPr>
        <w:t xml:space="preserve"> 33(6), 556-561. https://doi.org/10.1016/j.rmclc.2022.11.003</w:t>
      </w:r>
    </w:p>
    <w:p w14:paraId="4ED613F2" w14:textId="64881C00" w:rsidR="00BC4877" w:rsidRPr="00355D69" w:rsidRDefault="00BC4877"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Choudhary, O. P., Saini, J., Challana, A., Choudhary, O., Saini, J. y Challana, A. (2023). ChatGPT for veterinary anatomy education: an overview of the prospects and drawbacks. </w:t>
      </w:r>
      <w:r w:rsidRPr="00355D69">
        <w:rPr>
          <w:rFonts w:ascii="Times New Roman" w:hAnsi="Times New Roman" w:cs="Times New Roman"/>
          <w:i/>
          <w:sz w:val="24"/>
          <w:szCs w:val="24"/>
        </w:rPr>
        <w:t>Int J Morphol</w:t>
      </w:r>
      <w:r w:rsidRPr="00355D69">
        <w:rPr>
          <w:rFonts w:ascii="Times New Roman" w:hAnsi="Times New Roman" w:cs="Times New Roman"/>
          <w:sz w:val="24"/>
          <w:szCs w:val="24"/>
        </w:rPr>
        <w:t>, 41(4), 1198-1202.</w:t>
      </w:r>
    </w:p>
    <w:p w14:paraId="624B89CF" w14:textId="77777777" w:rsidR="00A76948" w:rsidRPr="00355D69" w:rsidRDefault="00A76948"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Cotrina-Aliaga, J. C., Vera-Flores, M. Á., Ortiz-Cotrina, W. C., &amp; Sosa-Celi, P. (2021). Uso de la Inteligencia Artificial (IA) como estrategia en la educación superior. </w:t>
      </w:r>
      <w:r w:rsidRPr="00355D69">
        <w:rPr>
          <w:rFonts w:ascii="Times New Roman" w:hAnsi="Times New Roman" w:cs="Times New Roman"/>
          <w:i/>
          <w:iCs/>
          <w:sz w:val="24"/>
          <w:szCs w:val="24"/>
        </w:rPr>
        <w:t>Revista Iberoamericana de la Educación</w:t>
      </w:r>
      <w:r w:rsidRPr="00355D69">
        <w:rPr>
          <w:rFonts w:ascii="Times New Roman" w:hAnsi="Times New Roman" w:cs="Times New Roman"/>
          <w:sz w:val="24"/>
          <w:szCs w:val="24"/>
        </w:rPr>
        <w:t xml:space="preserve">. </w:t>
      </w:r>
      <w:hyperlink r:id="rId12" w:history="1">
        <w:r w:rsidRPr="00355D69">
          <w:rPr>
            <w:rStyle w:val="Hipervnculo"/>
            <w:rFonts w:ascii="Times New Roman" w:hAnsi="Times New Roman" w:cs="Times New Roman"/>
            <w:color w:val="auto"/>
            <w:sz w:val="24"/>
            <w:szCs w:val="24"/>
            <w:u w:val="none"/>
          </w:rPr>
          <w:t>https://doi.org/10.31876/ie.vi.81</w:t>
        </w:r>
      </w:hyperlink>
    </w:p>
    <w:p w14:paraId="57B94FEE" w14:textId="004EE37C" w:rsidR="00BC4877" w:rsidRPr="00355D69" w:rsidRDefault="00BC4877" w:rsidP="00355D69">
      <w:pPr>
        <w:pStyle w:val="Sinespaciado"/>
        <w:spacing w:line="360" w:lineRule="auto"/>
        <w:ind w:left="709" w:hanging="709"/>
        <w:jc w:val="both"/>
        <w:rPr>
          <w:rFonts w:ascii="Times New Roman" w:hAnsi="Times New Roman" w:cs="Times New Roman"/>
          <w:sz w:val="24"/>
          <w:szCs w:val="24"/>
        </w:rPr>
      </w:pPr>
      <w:r w:rsidRPr="00355D69">
        <w:rPr>
          <w:rFonts w:ascii="Times New Roman" w:hAnsi="Times New Roman" w:cs="Times New Roman"/>
          <w:sz w:val="24"/>
          <w:szCs w:val="24"/>
        </w:rPr>
        <w:t xml:space="preserve">Dieste, S. A., López, M. R. y Martín, M. D. R. R. (2019). Percepciones de estudiantes universitarios sobre una evaluación formativa en el trabajo en equipo. </w:t>
      </w:r>
      <w:r w:rsidRPr="00355D69">
        <w:rPr>
          <w:rFonts w:ascii="Times New Roman" w:hAnsi="Times New Roman" w:cs="Times New Roman"/>
          <w:i/>
          <w:sz w:val="24"/>
          <w:szCs w:val="24"/>
        </w:rPr>
        <w:t>Revista Iberoamericana de Evaluación Educativa</w:t>
      </w:r>
      <w:r w:rsidRPr="00355D69">
        <w:rPr>
          <w:rFonts w:ascii="Times New Roman" w:hAnsi="Times New Roman" w:cs="Times New Roman"/>
          <w:sz w:val="24"/>
          <w:szCs w:val="24"/>
        </w:rPr>
        <w:t>, 12(1), 175-192. https://doi.org/10.15366/riee2019.12.1.010</w:t>
      </w:r>
    </w:p>
    <w:p w14:paraId="3F8E8154" w14:textId="0AB9D031" w:rsidR="00BC4877" w:rsidRPr="00355D69" w:rsidRDefault="00BC4877"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Espitia, P. A. G. y Padilla, A. M. R. (2022). Análisis sobre marcos regulatorios internacionales sobre en la evolución de la inteligencia artificial (2008-2018). </w:t>
      </w:r>
      <w:r w:rsidRPr="00355D69">
        <w:rPr>
          <w:rFonts w:ascii="Times New Roman" w:hAnsi="Times New Roman" w:cs="Times New Roman"/>
          <w:i/>
          <w:sz w:val="24"/>
          <w:szCs w:val="24"/>
        </w:rPr>
        <w:t>Punto de vista</w:t>
      </w:r>
      <w:r w:rsidRPr="00355D69">
        <w:rPr>
          <w:rFonts w:ascii="Times New Roman" w:hAnsi="Times New Roman" w:cs="Times New Roman"/>
          <w:sz w:val="24"/>
          <w:szCs w:val="24"/>
        </w:rPr>
        <w:t>, 13(20), 127-144. https://doi.org/10.15765/pdv.v13i20.3451</w:t>
      </w:r>
    </w:p>
    <w:p w14:paraId="4141E874" w14:textId="1FFAAFED" w:rsidR="00BC4877" w:rsidRPr="00355D69" w:rsidRDefault="00BC4877"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Forero Corba, W., Negre Bennasar, F., Forero, W. y Negre, F. (2023). Técnicas y Aplicación del Machine Learning en la Educación: Una revisión sistemática. </w:t>
      </w:r>
      <w:r w:rsidRPr="00355D69">
        <w:rPr>
          <w:rFonts w:ascii="Times New Roman" w:hAnsi="Times New Roman" w:cs="Times New Roman"/>
          <w:i/>
          <w:iCs/>
          <w:sz w:val="24"/>
          <w:szCs w:val="24"/>
        </w:rPr>
        <w:t>Paisajes de aprendizaje: Enfrentando desafíos con tecnologías digitales</w:t>
      </w:r>
      <w:r w:rsidRPr="00355D69">
        <w:rPr>
          <w:rFonts w:ascii="Times New Roman" w:hAnsi="Times New Roman" w:cs="Times New Roman"/>
          <w:sz w:val="24"/>
          <w:szCs w:val="24"/>
        </w:rPr>
        <w:t xml:space="preserve">, 91. </w:t>
      </w:r>
      <w:r w:rsidR="004A4990" w:rsidRPr="00355D69">
        <w:rPr>
          <w:rFonts w:ascii="Times New Roman" w:hAnsi="Times New Roman" w:cs="Times New Roman"/>
          <w:sz w:val="24"/>
          <w:szCs w:val="24"/>
        </w:rPr>
        <w:t>https://doi.10.14679/2415</w:t>
      </w:r>
    </w:p>
    <w:p w14:paraId="56010CB5" w14:textId="6C3593AB" w:rsidR="004A4990" w:rsidRPr="00355D69" w:rsidRDefault="004A4990" w:rsidP="00355D69">
      <w:pPr>
        <w:spacing w:after="0" w:line="360" w:lineRule="auto"/>
        <w:ind w:left="663" w:hanging="663"/>
        <w:jc w:val="both"/>
        <w:rPr>
          <w:rFonts w:ascii="Times New Roman" w:hAnsi="Times New Roman" w:cs="Times New Roman"/>
          <w:sz w:val="24"/>
          <w:szCs w:val="24"/>
          <w:shd w:val="clear" w:color="auto" w:fill="FFFFFF"/>
        </w:rPr>
      </w:pPr>
      <w:r w:rsidRPr="00355D69">
        <w:rPr>
          <w:rFonts w:ascii="Times New Roman" w:hAnsi="Times New Roman" w:cs="Times New Roman"/>
          <w:sz w:val="24"/>
          <w:szCs w:val="24"/>
          <w:shd w:val="clear" w:color="auto" w:fill="FFFFFF"/>
        </w:rPr>
        <w:t xml:space="preserve">García, J. A. C., Díaz, B. L. G., Valdiviezo, Y. G., Rojas, Y. K. O., Mauricio, L. A. S. y Cárdenas, C. A. V. (2023). </w:t>
      </w:r>
      <w:r w:rsidRPr="00355D69">
        <w:rPr>
          <w:rFonts w:ascii="Times New Roman" w:hAnsi="Times New Roman" w:cs="Times New Roman"/>
          <w:i/>
          <w:sz w:val="24"/>
          <w:szCs w:val="24"/>
          <w:shd w:val="clear" w:color="auto" w:fill="FFFFFF"/>
        </w:rPr>
        <w:t>Inteligencia artificial en la praxis docente: vínculo entre la tecnología y el proceso de aprendizaje</w:t>
      </w:r>
      <w:r w:rsidRPr="00355D69">
        <w:rPr>
          <w:rFonts w:ascii="Times New Roman" w:hAnsi="Times New Roman" w:cs="Times New Roman"/>
          <w:sz w:val="24"/>
          <w:szCs w:val="24"/>
          <w:shd w:val="clear" w:color="auto" w:fill="FFFFFF"/>
        </w:rPr>
        <w:t xml:space="preserve">. https://doi.org/10.17613/vqt1-cp64. </w:t>
      </w:r>
    </w:p>
    <w:p w14:paraId="210EF129" w14:textId="0534E9A9" w:rsidR="00446C9F" w:rsidRPr="00355D69" w:rsidRDefault="00446C9F" w:rsidP="00355D69">
      <w:pPr>
        <w:spacing w:after="0" w:line="360" w:lineRule="auto"/>
        <w:ind w:left="663" w:hanging="663"/>
        <w:jc w:val="both"/>
        <w:rPr>
          <w:rFonts w:ascii="Times New Roman" w:hAnsi="Times New Roman" w:cs="Times New Roman"/>
          <w:sz w:val="24"/>
          <w:szCs w:val="24"/>
          <w:shd w:val="clear" w:color="auto" w:fill="FFFFFF"/>
        </w:rPr>
      </w:pPr>
      <w:r w:rsidRPr="00355D69">
        <w:rPr>
          <w:rFonts w:ascii="Times New Roman" w:hAnsi="Times New Roman" w:cs="Times New Roman"/>
          <w:sz w:val="24"/>
          <w:szCs w:val="24"/>
        </w:rPr>
        <w:t xml:space="preserve">García, F. R. V., Calva, S. W. G., Feijoo, M. A. L., Parra, R. M. y Galarza, M. O. E. (2023). Uso del método aprendizaje basado en proyectos (ABP) en la educación superior. </w:t>
      </w:r>
      <w:r w:rsidRPr="00355D69">
        <w:rPr>
          <w:rFonts w:ascii="Times New Roman" w:hAnsi="Times New Roman" w:cs="Times New Roman"/>
          <w:i/>
          <w:sz w:val="24"/>
          <w:szCs w:val="24"/>
        </w:rPr>
        <w:t xml:space="preserve">Polo </w:t>
      </w:r>
      <w:r w:rsidRPr="00355D69">
        <w:rPr>
          <w:rFonts w:ascii="Times New Roman" w:hAnsi="Times New Roman" w:cs="Times New Roman"/>
          <w:i/>
          <w:sz w:val="24"/>
          <w:szCs w:val="24"/>
        </w:rPr>
        <w:lastRenderedPageBreak/>
        <w:t>del Conocimiento: Revista científico-profesional,</w:t>
      </w:r>
      <w:r w:rsidRPr="00355D69">
        <w:rPr>
          <w:rFonts w:ascii="Times New Roman" w:hAnsi="Times New Roman" w:cs="Times New Roman"/>
          <w:sz w:val="24"/>
          <w:szCs w:val="24"/>
        </w:rPr>
        <w:t xml:space="preserve"> 8(6), 1661-1672. </w:t>
      </w:r>
      <w:r w:rsidRPr="00355D69">
        <w:rPr>
          <w:rFonts w:ascii="Times New Roman" w:hAnsi="Times New Roman" w:cs="Times New Roman"/>
          <w:sz w:val="24"/>
          <w:szCs w:val="24"/>
          <w:shd w:val="clear" w:color="auto" w:fill="FFFFFF"/>
        </w:rPr>
        <w:t>https://doi.org/10.23857/pc.v8i6</w:t>
      </w:r>
    </w:p>
    <w:p w14:paraId="7863D70E" w14:textId="2396CA6C" w:rsidR="00446C9F" w:rsidRPr="00355D69" w:rsidRDefault="00446C9F"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González Arencibia, M. y Martínez Cardero, D. (2020). Dilemas éticos en el escenario de la inteligencia artificial. </w:t>
      </w:r>
      <w:r w:rsidRPr="00355D69">
        <w:rPr>
          <w:rFonts w:ascii="Times New Roman" w:hAnsi="Times New Roman" w:cs="Times New Roman"/>
          <w:i/>
          <w:sz w:val="24"/>
          <w:szCs w:val="24"/>
        </w:rPr>
        <w:t>Economía y sociedad</w:t>
      </w:r>
      <w:r w:rsidRPr="00355D69">
        <w:rPr>
          <w:rFonts w:ascii="Times New Roman" w:hAnsi="Times New Roman" w:cs="Times New Roman"/>
          <w:sz w:val="24"/>
          <w:szCs w:val="24"/>
        </w:rPr>
        <w:t>, 25(57), 93-109. http://dx.doi.org/10.15359/eys.25-57.5</w:t>
      </w:r>
    </w:p>
    <w:p w14:paraId="438A2D34" w14:textId="77777777" w:rsidR="00B5340D" w:rsidRPr="00355D69" w:rsidRDefault="00B5340D"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Inca, U. R. G., Bauz, A. C., Lozada, R. F. L., Llantui, M. D. C. R. y Bravo, R. B. P. (2024). Desafíos de la Educación para la Implementación de la Inteligencia Artificial. </w:t>
      </w:r>
      <w:r w:rsidRPr="00355D69">
        <w:rPr>
          <w:rFonts w:ascii="Times New Roman" w:hAnsi="Times New Roman" w:cs="Times New Roman"/>
          <w:i/>
          <w:sz w:val="24"/>
          <w:szCs w:val="24"/>
        </w:rPr>
        <w:t>Ciencia Latina Revista Científica Multidisciplinar,</w:t>
      </w:r>
      <w:r w:rsidRPr="00355D69">
        <w:rPr>
          <w:rFonts w:ascii="Times New Roman" w:hAnsi="Times New Roman" w:cs="Times New Roman"/>
          <w:sz w:val="24"/>
          <w:szCs w:val="24"/>
        </w:rPr>
        <w:t xml:space="preserve"> 8(3), 3588-3602. https://doi.org/10.37811/cl_rcm.v8i3.11576</w:t>
      </w:r>
    </w:p>
    <w:p w14:paraId="26F4F198" w14:textId="77777777" w:rsidR="00B5340D" w:rsidRPr="00355D69" w:rsidRDefault="00B5340D"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Lang, C., Wise, AF, Merceron, A., Gašević, D. y Siemens, G. (2022). ¿Qué es la analítica del aprendizaje? </w:t>
      </w:r>
      <w:r w:rsidRPr="00355D69">
        <w:rPr>
          <w:rFonts w:ascii="Times New Roman" w:hAnsi="Times New Roman" w:cs="Times New Roman"/>
          <w:i/>
          <w:iCs/>
          <w:sz w:val="24"/>
          <w:szCs w:val="24"/>
        </w:rPr>
        <w:t>Manual de analítica del aprendizaje</w:t>
      </w:r>
      <w:r w:rsidRPr="00355D69">
        <w:rPr>
          <w:rFonts w:ascii="Times New Roman" w:hAnsi="Times New Roman" w:cs="Times New Roman"/>
          <w:sz w:val="24"/>
          <w:szCs w:val="24"/>
        </w:rPr>
        <w:t>, 8-18. https://doi.org/10.18608/hla22.001</w:t>
      </w:r>
    </w:p>
    <w:p w14:paraId="71CC3E97" w14:textId="69B537DC" w:rsidR="00B5340D" w:rsidRPr="00355D69" w:rsidRDefault="00B5340D" w:rsidP="00355D69">
      <w:pPr>
        <w:spacing w:after="0" w:line="360" w:lineRule="auto"/>
        <w:ind w:left="663" w:hanging="663"/>
        <w:jc w:val="both"/>
        <w:rPr>
          <w:rFonts w:ascii="Times New Roman" w:hAnsi="Times New Roman" w:cs="Times New Roman"/>
          <w:sz w:val="24"/>
          <w:szCs w:val="24"/>
          <w:shd w:val="clear" w:color="auto" w:fill="FFFFFF"/>
        </w:rPr>
      </w:pPr>
      <w:r w:rsidRPr="00355D69">
        <w:rPr>
          <w:rFonts w:ascii="Times New Roman" w:hAnsi="Times New Roman" w:cs="Times New Roman"/>
          <w:sz w:val="24"/>
          <w:szCs w:val="24"/>
          <w:shd w:val="clear" w:color="auto" w:fill="FFFFFF"/>
        </w:rPr>
        <w:t xml:space="preserve">Leal, T. D. Z. (2023). La ética en la Inteligencia Artificial. </w:t>
      </w:r>
      <w:r w:rsidRPr="00355D69">
        <w:rPr>
          <w:rFonts w:ascii="Times New Roman" w:hAnsi="Times New Roman" w:cs="Times New Roman"/>
          <w:i/>
          <w:sz w:val="24"/>
          <w:szCs w:val="24"/>
          <w:shd w:val="clear" w:color="auto" w:fill="FFFFFF"/>
        </w:rPr>
        <w:t>Gestión de la seguridad y la Salud en el Trabajo</w:t>
      </w:r>
      <w:r w:rsidRPr="00355D69">
        <w:rPr>
          <w:rFonts w:ascii="Times New Roman" w:hAnsi="Times New Roman" w:cs="Times New Roman"/>
          <w:sz w:val="24"/>
          <w:szCs w:val="24"/>
          <w:shd w:val="clear" w:color="auto" w:fill="FFFFFF"/>
        </w:rPr>
        <w:t>, 5(2), 78-82. https://doi.org/10.15765/gsst.v5i2.3714</w:t>
      </w:r>
    </w:p>
    <w:p w14:paraId="12489C95" w14:textId="054077AC" w:rsidR="00421D8E" w:rsidRPr="00355D69" w:rsidRDefault="00B5340D" w:rsidP="00355D69">
      <w:pPr>
        <w:spacing w:after="0" w:line="360" w:lineRule="auto"/>
        <w:ind w:left="663" w:hanging="663"/>
        <w:jc w:val="both"/>
        <w:rPr>
          <w:rStyle w:val="Hipervnculo"/>
          <w:rFonts w:ascii="Times New Roman" w:hAnsi="Times New Roman" w:cs="Times New Roman"/>
          <w:sz w:val="24"/>
          <w:szCs w:val="24"/>
        </w:rPr>
      </w:pPr>
      <w:r w:rsidRPr="00355D69">
        <w:rPr>
          <w:rFonts w:ascii="Times New Roman" w:hAnsi="Times New Roman" w:cs="Times New Roman"/>
          <w:sz w:val="24"/>
          <w:szCs w:val="24"/>
        </w:rPr>
        <w:t>Marcos Rodríguez, M. A., Álvarez, Rubio, A. M., Aguado Lingán, A. M., Paz Rubio, D. E., Saldaña Bocanegra, J. C. y Carrillo Flores, J. W. (2023). Inteligencia Artificial en la educación digital y los resultados de la valoración del aprendizaje. https://doi.org/10.31219/osf.io/c3pmd</w:t>
      </w:r>
      <w:r w:rsidRPr="00355D69">
        <w:rPr>
          <w:rStyle w:val="Hipervnculo"/>
          <w:rFonts w:ascii="Times New Roman" w:hAnsi="Times New Roman" w:cs="Times New Roman"/>
          <w:sz w:val="24"/>
          <w:szCs w:val="24"/>
        </w:rPr>
        <w:t xml:space="preserve"> </w:t>
      </w:r>
    </w:p>
    <w:p w14:paraId="3032B165" w14:textId="77777777" w:rsidR="00421D8E" w:rsidRPr="00355D69" w:rsidRDefault="00421D8E" w:rsidP="00355D69">
      <w:pPr>
        <w:spacing w:after="0" w:line="360" w:lineRule="auto"/>
        <w:ind w:left="663" w:hanging="663"/>
        <w:jc w:val="both"/>
        <w:rPr>
          <w:rFonts w:ascii="Times New Roman" w:hAnsi="Times New Roman" w:cs="Times New Roman"/>
          <w:sz w:val="24"/>
          <w:szCs w:val="24"/>
          <w:shd w:val="clear" w:color="auto" w:fill="FFFFFF"/>
        </w:rPr>
      </w:pPr>
      <w:r w:rsidRPr="00355D69">
        <w:rPr>
          <w:rFonts w:ascii="Times New Roman" w:hAnsi="Times New Roman" w:cs="Times New Roman"/>
          <w:sz w:val="24"/>
          <w:szCs w:val="24"/>
          <w:shd w:val="clear" w:color="auto" w:fill="FFFFFF"/>
        </w:rPr>
        <w:t xml:space="preserve">Mercado Borja, W. E., Guarnieri, G. y Rodríguez, G. L. (2019). Análisis y evaluación de procesos de interactividad en entornos virtuales de aprendizaje. </w:t>
      </w:r>
      <w:r w:rsidRPr="00355D69">
        <w:rPr>
          <w:rFonts w:ascii="Times New Roman" w:hAnsi="Times New Roman" w:cs="Times New Roman"/>
          <w:i/>
          <w:sz w:val="24"/>
          <w:szCs w:val="24"/>
          <w:shd w:val="clear" w:color="auto" w:fill="FFFFFF"/>
        </w:rPr>
        <w:t xml:space="preserve">Trilogía Ciencia Tecnología Sociedad, </w:t>
      </w:r>
      <w:r w:rsidRPr="00355D69">
        <w:rPr>
          <w:rFonts w:ascii="Times New Roman" w:hAnsi="Times New Roman" w:cs="Times New Roman"/>
          <w:sz w:val="24"/>
          <w:szCs w:val="24"/>
          <w:shd w:val="clear" w:color="auto" w:fill="FFFFFF"/>
        </w:rPr>
        <w:t>11(20). https://doi.org/10.22430/21457778.1213</w:t>
      </w:r>
    </w:p>
    <w:p w14:paraId="23CC409E" w14:textId="77777777" w:rsidR="00421D8E" w:rsidRPr="00355D69" w:rsidRDefault="00421D8E"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Montes, L. M. (2021). Ecosistemas Educativos e Inclusión, el ABP como Motivador de Trayectorias Educativas [Bachelor's thesis]. https://repositorio.21.edu.ar/handle/ues21/21149 IPEM 193 - José Maria Paz</w:t>
      </w:r>
    </w:p>
    <w:p w14:paraId="06777791" w14:textId="58EE1604" w:rsidR="00421D8E" w:rsidRPr="00355D69" w:rsidRDefault="00421D8E"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Rico Sesé, J. (2023). Nuevos retos para el diseño y la comunicación. La inteligencia artificial en los procesos creativos del diseño gráfico [Doctoral dissertation, Universitat Politècnica de València]. https://doi.org/10.4995/Thesis/10251/192876</w:t>
      </w:r>
    </w:p>
    <w:p w14:paraId="437FCE64" w14:textId="751F8F0A" w:rsidR="00421D8E" w:rsidRPr="00355D69" w:rsidRDefault="00421D8E"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Rubio, P. V., González, G. P. B., Salcán, A. C. Q. y Yedra, H. M. C. (2023). La inteligencia artificial en la educación superior: un enfoque transformador. </w:t>
      </w:r>
      <w:r w:rsidRPr="00355D69">
        <w:rPr>
          <w:rFonts w:ascii="Times New Roman" w:hAnsi="Times New Roman" w:cs="Times New Roman"/>
          <w:i/>
          <w:sz w:val="24"/>
          <w:szCs w:val="24"/>
        </w:rPr>
        <w:t>Polo del Conocimiento: Revista científico-profesional</w:t>
      </w:r>
      <w:r w:rsidRPr="00355D69">
        <w:rPr>
          <w:rFonts w:ascii="Times New Roman" w:hAnsi="Times New Roman" w:cs="Times New Roman"/>
          <w:sz w:val="24"/>
          <w:szCs w:val="24"/>
        </w:rPr>
        <w:t>, 8(11), 67-80. https://doi.org/10.23857/pc.v8i11.6193</w:t>
      </w:r>
    </w:p>
    <w:p w14:paraId="191DB1FA" w14:textId="77777777" w:rsidR="00421D8E" w:rsidRPr="00355D69" w:rsidRDefault="00421D8E"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Ruiz, E. D. A. (2023). ChatGPT: una mirada desde la investigación. </w:t>
      </w:r>
      <w:r w:rsidRPr="00355D69">
        <w:rPr>
          <w:rFonts w:ascii="Times New Roman" w:hAnsi="Times New Roman" w:cs="Times New Roman"/>
          <w:i/>
          <w:iCs/>
          <w:sz w:val="24"/>
          <w:szCs w:val="24"/>
        </w:rPr>
        <w:t>Revista Investigaciones Andina</w:t>
      </w:r>
      <w:r w:rsidRPr="00355D69">
        <w:rPr>
          <w:rFonts w:ascii="Times New Roman" w:hAnsi="Times New Roman" w:cs="Times New Roman"/>
          <w:sz w:val="24"/>
          <w:szCs w:val="24"/>
        </w:rPr>
        <w:t>, 25(46). https://doi.org/10.33132/01248146.2256</w:t>
      </w:r>
    </w:p>
    <w:p w14:paraId="2341854F" w14:textId="07FEC06E" w:rsidR="00421D8E" w:rsidRPr="00355D69" w:rsidRDefault="00421D8E"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lastRenderedPageBreak/>
        <w:t>Sabzalieva, E. y Valentini, A. (2023). ChatGPT e inteligência artificial na educação superior: guia de início rápido. UNESCO. https://coilink.org/20.500.12592/np5ht9t</w:t>
      </w:r>
    </w:p>
    <w:p w14:paraId="23A3F819" w14:textId="77777777" w:rsidR="00421D8E" w:rsidRPr="00355D69" w:rsidRDefault="00421D8E"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Salgado-Escobar, G. y Aguilar-Fernández, M. (2021). Hacia la transformación de los estudiantes: un proceso transdisciplinario para la educación superior. </w:t>
      </w:r>
      <w:r w:rsidRPr="00355D69">
        <w:rPr>
          <w:rFonts w:ascii="Times New Roman" w:hAnsi="Times New Roman" w:cs="Times New Roman"/>
          <w:i/>
          <w:iCs/>
          <w:sz w:val="24"/>
          <w:szCs w:val="24"/>
        </w:rPr>
        <w:t>RIDE. Revista Iberoamericana para la Investigación y el Desarrollo Educativo</w:t>
      </w:r>
      <w:r w:rsidRPr="00355D69">
        <w:rPr>
          <w:rFonts w:ascii="Times New Roman" w:hAnsi="Times New Roman" w:cs="Times New Roman"/>
          <w:sz w:val="24"/>
          <w:szCs w:val="24"/>
        </w:rPr>
        <w:t>, 12(23). https://doi.org/10.23913/ride.v12i23.1057</w:t>
      </w:r>
    </w:p>
    <w:p w14:paraId="6471AD19" w14:textId="77777777" w:rsidR="00421D8E" w:rsidRPr="00355D69" w:rsidRDefault="00421D8E"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Sarrazola, A. (2023). Uso de ChatGPT como herramienta en las aulas de clase. </w:t>
      </w:r>
      <w:r w:rsidRPr="00355D69">
        <w:rPr>
          <w:rFonts w:ascii="Times New Roman" w:hAnsi="Times New Roman" w:cs="Times New Roman"/>
          <w:i/>
          <w:iCs/>
          <w:sz w:val="24"/>
          <w:szCs w:val="24"/>
        </w:rPr>
        <w:t>Revista EIA</w:t>
      </w:r>
      <w:r w:rsidRPr="00355D69">
        <w:rPr>
          <w:rFonts w:ascii="Times New Roman" w:hAnsi="Times New Roman" w:cs="Times New Roman"/>
          <w:sz w:val="24"/>
          <w:szCs w:val="24"/>
        </w:rPr>
        <w:t xml:space="preserve">, </w:t>
      </w:r>
      <w:r w:rsidRPr="00355D69">
        <w:rPr>
          <w:rFonts w:ascii="Times New Roman" w:hAnsi="Times New Roman" w:cs="Times New Roman"/>
          <w:i/>
          <w:iCs/>
          <w:sz w:val="24"/>
          <w:szCs w:val="24"/>
        </w:rPr>
        <w:t>20</w:t>
      </w:r>
      <w:r w:rsidRPr="00355D69">
        <w:rPr>
          <w:rFonts w:ascii="Times New Roman" w:hAnsi="Times New Roman" w:cs="Times New Roman"/>
          <w:iCs/>
          <w:sz w:val="24"/>
          <w:szCs w:val="24"/>
        </w:rPr>
        <w:t>(40)</w:t>
      </w:r>
      <w:r w:rsidRPr="00355D69">
        <w:rPr>
          <w:rFonts w:ascii="Times New Roman" w:hAnsi="Times New Roman" w:cs="Times New Roman"/>
          <w:sz w:val="24"/>
          <w:szCs w:val="24"/>
        </w:rPr>
        <w:t>, 4020-pp. https://doi.org/10.24050/reia.v20i40.1708</w:t>
      </w:r>
    </w:p>
    <w:p w14:paraId="67294AD8" w14:textId="71429D3B" w:rsidR="00421D8E" w:rsidRPr="00355D69" w:rsidRDefault="00421D8E" w:rsidP="00355D69">
      <w:pPr>
        <w:spacing w:after="0"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Torres, M. C., Icaza, S. O., Figuera, M. M. y Cando, X. O. Y. (2024). ChatGPT como herramienta pedagógica en la metodología de Aprendizaje Basado en Proyectos. </w:t>
      </w:r>
      <w:r w:rsidRPr="00355D69">
        <w:rPr>
          <w:rFonts w:ascii="Times New Roman" w:hAnsi="Times New Roman" w:cs="Times New Roman"/>
          <w:i/>
          <w:sz w:val="24"/>
          <w:szCs w:val="24"/>
        </w:rPr>
        <w:t>593 Digital Publisher CEIT</w:t>
      </w:r>
      <w:r w:rsidRPr="00355D69">
        <w:rPr>
          <w:rFonts w:ascii="Times New Roman" w:hAnsi="Times New Roman" w:cs="Times New Roman"/>
          <w:sz w:val="24"/>
          <w:szCs w:val="24"/>
        </w:rPr>
        <w:t>, 9(4), 197-209. https://doi.org/10.33386/593dp.2024.4.2493</w:t>
      </w:r>
    </w:p>
    <w:p w14:paraId="601DD4EA" w14:textId="4C27C809" w:rsidR="00421D8E" w:rsidRPr="00355D69" w:rsidRDefault="00421D8E" w:rsidP="00355D69">
      <w:pPr>
        <w:pStyle w:val="Sinespaciado"/>
        <w:spacing w:line="360" w:lineRule="auto"/>
        <w:ind w:left="663" w:hanging="663"/>
        <w:jc w:val="both"/>
        <w:rPr>
          <w:rStyle w:val="Hipervnculo"/>
          <w:rFonts w:ascii="Times New Roman" w:hAnsi="Times New Roman" w:cs="Times New Roman"/>
          <w:sz w:val="24"/>
          <w:szCs w:val="24"/>
        </w:rPr>
      </w:pPr>
      <w:r w:rsidRPr="00355D69">
        <w:rPr>
          <w:rFonts w:ascii="Times New Roman" w:hAnsi="Times New Roman" w:cs="Times New Roman"/>
          <w:sz w:val="24"/>
          <w:szCs w:val="24"/>
        </w:rPr>
        <w:t xml:space="preserve">Tramallino, C. P. y Zeni, A. M. (2024). Avances y discusiones sobre el uso de inteligencia artificial (IA) en educación. </w:t>
      </w:r>
      <w:r w:rsidRPr="00355D69">
        <w:rPr>
          <w:rFonts w:ascii="Times New Roman" w:hAnsi="Times New Roman" w:cs="Times New Roman"/>
          <w:i/>
          <w:sz w:val="24"/>
          <w:szCs w:val="24"/>
        </w:rPr>
        <w:t>Educación,</w:t>
      </w:r>
      <w:r w:rsidRPr="00355D69">
        <w:rPr>
          <w:rFonts w:ascii="Times New Roman" w:hAnsi="Times New Roman" w:cs="Times New Roman"/>
          <w:sz w:val="24"/>
          <w:szCs w:val="24"/>
        </w:rPr>
        <w:t xml:space="preserve"> 33(64), 29-54. https://doi.org/10.18800/educacion.202401.M002</w:t>
      </w:r>
    </w:p>
    <w:p w14:paraId="737DFB6F" w14:textId="77777777" w:rsidR="00421D8E" w:rsidRPr="00355D69" w:rsidRDefault="00421D8E" w:rsidP="00355D69">
      <w:pPr>
        <w:pStyle w:val="Sinespaciado"/>
        <w:spacing w:line="360" w:lineRule="auto"/>
        <w:ind w:left="663" w:hanging="663"/>
        <w:jc w:val="both"/>
        <w:rPr>
          <w:rFonts w:ascii="Times New Roman" w:hAnsi="Times New Roman" w:cs="Times New Roman"/>
          <w:sz w:val="24"/>
          <w:szCs w:val="24"/>
        </w:rPr>
      </w:pPr>
      <w:r w:rsidRPr="00355D69">
        <w:rPr>
          <w:rFonts w:ascii="Times New Roman" w:hAnsi="Times New Roman" w:cs="Times New Roman"/>
          <w:sz w:val="24"/>
          <w:szCs w:val="24"/>
        </w:rPr>
        <w:t xml:space="preserve">Travieso Valdés, D. y Ortiz Cárdenas, T. (2018). Aprendizaje basado en problemas y enseñanza por proyectos: alternativas diferentes para enseñar. </w:t>
      </w:r>
      <w:r w:rsidRPr="00355D69">
        <w:rPr>
          <w:rFonts w:ascii="Times New Roman" w:hAnsi="Times New Roman" w:cs="Times New Roman"/>
          <w:i/>
          <w:sz w:val="24"/>
          <w:szCs w:val="24"/>
        </w:rPr>
        <w:t>Revista Cubana de Educación Superior,</w:t>
      </w:r>
      <w:r w:rsidRPr="00355D69">
        <w:rPr>
          <w:rFonts w:ascii="Times New Roman" w:hAnsi="Times New Roman" w:cs="Times New Roman"/>
          <w:sz w:val="24"/>
          <w:szCs w:val="24"/>
        </w:rPr>
        <w:t xml:space="preserve"> 37(1), 124-133. http://scielo.sld.cu/scielo.php?script=sci_arttextypid=S0257-43142018000100009ylng=esynrm=iso</w:t>
      </w:r>
    </w:p>
    <w:p w14:paraId="1036A6CB" w14:textId="77777777" w:rsidR="00397028" w:rsidRDefault="00397028" w:rsidP="0058522B">
      <w:pPr>
        <w:spacing w:after="119" w:line="259" w:lineRule="auto"/>
        <w:rPr>
          <w:rFonts w:ascii="Times New Roman" w:eastAsia="Arial" w:hAnsi="Times New Roman" w:cs="Times New Roman"/>
          <w:b/>
          <w:sz w:val="28"/>
          <w:szCs w:val="28"/>
        </w:rPr>
      </w:pPr>
    </w:p>
    <w:p w14:paraId="3285E8D3" w14:textId="286C502C" w:rsidR="0073343B" w:rsidRDefault="0058522B" w:rsidP="00355D69">
      <w:pPr>
        <w:spacing w:after="119" w:line="259" w:lineRule="auto"/>
        <w:jc w:val="center"/>
        <w:rPr>
          <w:rFonts w:ascii="Times New Roman" w:eastAsia="Arial" w:hAnsi="Times New Roman" w:cs="Times New Roman"/>
          <w:b/>
          <w:sz w:val="28"/>
          <w:szCs w:val="28"/>
        </w:rPr>
      </w:pPr>
      <w:r w:rsidRPr="00E602E2">
        <w:rPr>
          <w:rFonts w:ascii="Times New Roman" w:eastAsia="Arial" w:hAnsi="Times New Roman" w:cs="Times New Roman"/>
          <w:b/>
          <w:sz w:val="28"/>
          <w:szCs w:val="28"/>
        </w:rPr>
        <w:t>Anexo 1</w:t>
      </w:r>
      <w:r w:rsidR="00355D69">
        <w:rPr>
          <w:rFonts w:ascii="Times New Roman" w:eastAsia="Arial" w:hAnsi="Times New Roman" w:cs="Times New Roman"/>
          <w:b/>
          <w:sz w:val="28"/>
          <w:szCs w:val="28"/>
        </w:rPr>
        <w:t xml:space="preserve">. </w:t>
      </w:r>
      <w:proofErr w:type="spellStart"/>
      <w:r w:rsidR="003177E4" w:rsidRPr="00E602E2">
        <w:rPr>
          <w:rFonts w:ascii="Times New Roman" w:eastAsia="Arial" w:hAnsi="Times New Roman" w:cs="Times New Roman"/>
          <w:b/>
          <w:sz w:val="28"/>
          <w:szCs w:val="28"/>
        </w:rPr>
        <w:t>Contenido</w:t>
      </w:r>
      <w:proofErr w:type="spellEnd"/>
      <w:r w:rsidR="003177E4" w:rsidRPr="00E602E2">
        <w:rPr>
          <w:rFonts w:ascii="Times New Roman" w:eastAsia="Arial" w:hAnsi="Times New Roman" w:cs="Times New Roman"/>
          <w:b/>
          <w:sz w:val="28"/>
          <w:szCs w:val="28"/>
        </w:rPr>
        <w:t xml:space="preserve"> del </w:t>
      </w:r>
      <w:proofErr w:type="spellStart"/>
      <w:r w:rsidR="003177E4" w:rsidRPr="00E602E2">
        <w:rPr>
          <w:rFonts w:ascii="Times New Roman" w:eastAsia="Arial" w:hAnsi="Times New Roman" w:cs="Times New Roman"/>
          <w:b/>
          <w:sz w:val="28"/>
          <w:szCs w:val="28"/>
        </w:rPr>
        <w:t>proyecto</w:t>
      </w:r>
      <w:proofErr w:type="spellEnd"/>
      <w:r w:rsidRPr="00E602E2">
        <w:rPr>
          <w:rFonts w:ascii="Times New Roman" w:eastAsia="Arial" w:hAnsi="Times New Roman" w:cs="Times New Roman"/>
          <w:b/>
          <w:sz w:val="28"/>
          <w:szCs w:val="28"/>
        </w:rPr>
        <w:t xml:space="preserve"> </w:t>
      </w:r>
      <w:proofErr w:type="spellStart"/>
      <w:r w:rsidRPr="00E602E2">
        <w:rPr>
          <w:rFonts w:ascii="Times New Roman" w:eastAsia="Arial" w:hAnsi="Times New Roman" w:cs="Times New Roman"/>
          <w:b/>
          <w:sz w:val="28"/>
          <w:szCs w:val="28"/>
        </w:rPr>
        <w:t>A</w:t>
      </w:r>
      <w:r w:rsidR="00982E74">
        <w:rPr>
          <w:rFonts w:ascii="Times New Roman" w:eastAsia="Arial" w:hAnsi="Times New Roman" w:cs="Times New Roman"/>
          <w:b/>
          <w:sz w:val="28"/>
          <w:szCs w:val="28"/>
        </w:rPr>
        <w:t>prendizaje</w:t>
      </w:r>
      <w:proofErr w:type="spellEnd"/>
      <w:r w:rsidR="00982E74">
        <w:rPr>
          <w:rFonts w:ascii="Times New Roman" w:eastAsia="Arial" w:hAnsi="Times New Roman" w:cs="Times New Roman"/>
          <w:b/>
          <w:sz w:val="28"/>
          <w:szCs w:val="28"/>
        </w:rPr>
        <w:t xml:space="preserve"> </w:t>
      </w:r>
      <w:proofErr w:type="spellStart"/>
      <w:r w:rsidRPr="00E602E2">
        <w:rPr>
          <w:rFonts w:ascii="Times New Roman" w:eastAsia="Arial" w:hAnsi="Times New Roman" w:cs="Times New Roman"/>
          <w:b/>
          <w:sz w:val="28"/>
          <w:szCs w:val="28"/>
        </w:rPr>
        <w:t>B</w:t>
      </w:r>
      <w:r w:rsidR="00982E74">
        <w:rPr>
          <w:rFonts w:ascii="Times New Roman" w:eastAsia="Arial" w:hAnsi="Times New Roman" w:cs="Times New Roman"/>
          <w:b/>
          <w:sz w:val="28"/>
          <w:szCs w:val="28"/>
        </w:rPr>
        <w:t>asado</w:t>
      </w:r>
      <w:proofErr w:type="spellEnd"/>
      <w:r w:rsidR="00982E74">
        <w:rPr>
          <w:rFonts w:ascii="Times New Roman" w:eastAsia="Arial" w:hAnsi="Times New Roman" w:cs="Times New Roman"/>
          <w:b/>
          <w:sz w:val="28"/>
          <w:szCs w:val="28"/>
        </w:rPr>
        <w:t xml:space="preserve"> </w:t>
      </w:r>
      <w:proofErr w:type="spellStart"/>
      <w:r w:rsidR="00982E74">
        <w:rPr>
          <w:rFonts w:ascii="Times New Roman" w:eastAsia="Arial" w:hAnsi="Times New Roman" w:cs="Times New Roman"/>
          <w:b/>
          <w:sz w:val="28"/>
          <w:szCs w:val="28"/>
        </w:rPr>
        <w:t>en</w:t>
      </w:r>
      <w:proofErr w:type="spellEnd"/>
      <w:r w:rsidR="00982E74">
        <w:rPr>
          <w:rFonts w:ascii="Times New Roman" w:eastAsia="Arial" w:hAnsi="Times New Roman" w:cs="Times New Roman"/>
          <w:b/>
          <w:sz w:val="28"/>
          <w:szCs w:val="28"/>
        </w:rPr>
        <w:t xml:space="preserve"> </w:t>
      </w:r>
      <w:proofErr w:type="spellStart"/>
      <w:r w:rsidRPr="00E602E2">
        <w:rPr>
          <w:rFonts w:ascii="Times New Roman" w:eastAsia="Arial" w:hAnsi="Times New Roman" w:cs="Times New Roman"/>
          <w:b/>
          <w:sz w:val="28"/>
          <w:szCs w:val="28"/>
        </w:rPr>
        <w:t>P</w:t>
      </w:r>
      <w:r w:rsidR="00982E74">
        <w:rPr>
          <w:rFonts w:ascii="Times New Roman" w:eastAsia="Arial" w:hAnsi="Times New Roman" w:cs="Times New Roman"/>
          <w:b/>
          <w:sz w:val="28"/>
          <w:szCs w:val="28"/>
        </w:rPr>
        <w:t>royectos</w:t>
      </w:r>
      <w:proofErr w:type="spellEnd"/>
    </w:p>
    <w:p w14:paraId="2F7A8D60" w14:textId="6C9C6FC5" w:rsidR="0073343B" w:rsidRPr="00355D69" w:rsidRDefault="0073343B" w:rsidP="00BC37BA">
      <w:pPr>
        <w:spacing w:after="0" w:line="360" w:lineRule="auto"/>
        <w:jc w:val="both"/>
        <w:rPr>
          <w:rFonts w:ascii="Times New Roman" w:hAnsi="Times New Roman" w:cs="Times New Roman"/>
          <w:bCs/>
          <w:sz w:val="24"/>
          <w:szCs w:val="24"/>
        </w:rPr>
      </w:pPr>
      <w:proofErr w:type="spellStart"/>
      <w:r w:rsidRPr="00355D69">
        <w:rPr>
          <w:rFonts w:ascii="Times New Roman" w:eastAsia="Arial" w:hAnsi="Times New Roman" w:cs="Times New Roman"/>
          <w:bCs/>
          <w:sz w:val="24"/>
          <w:szCs w:val="24"/>
        </w:rPr>
        <w:t>Introducción</w:t>
      </w:r>
      <w:proofErr w:type="spellEnd"/>
      <w:r w:rsidRPr="00355D69">
        <w:rPr>
          <w:rFonts w:ascii="Times New Roman" w:eastAsia="Arial" w:hAnsi="Times New Roman" w:cs="Times New Roman"/>
          <w:bCs/>
          <w:sz w:val="24"/>
          <w:szCs w:val="24"/>
        </w:rPr>
        <w:t xml:space="preserve"> </w:t>
      </w:r>
    </w:p>
    <w:p w14:paraId="5740656C" w14:textId="475E9F46" w:rsidR="0058522B" w:rsidRPr="00355D69" w:rsidRDefault="0073343B" w:rsidP="00BC37BA">
      <w:pPr>
        <w:tabs>
          <w:tab w:val="center" w:pos="1457"/>
        </w:tabs>
        <w:spacing w:after="0" w:line="360" w:lineRule="auto"/>
        <w:ind w:left="-15"/>
        <w:jc w:val="both"/>
        <w:rPr>
          <w:rFonts w:ascii="Times New Roman" w:eastAsia="Arial" w:hAnsi="Times New Roman" w:cs="Times New Roman"/>
          <w:bCs/>
          <w:sz w:val="24"/>
          <w:szCs w:val="24"/>
        </w:rPr>
      </w:pPr>
      <w:r w:rsidRPr="00355D69">
        <w:rPr>
          <w:rFonts w:ascii="Times New Roman" w:eastAsia="Arial" w:hAnsi="Times New Roman" w:cs="Times New Roman"/>
          <w:bCs/>
          <w:sz w:val="24"/>
          <w:szCs w:val="24"/>
        </w:rPr>
        <w:t xml:space="preserve">Desarrollo </w:t>
      </w:r>
    </w:p>
    <w:p w14:paraId="77348A15" w14:textId="77320788" w:rsidR="003177E4" w:rsidRPr="00355D69" w:rsidRDefault="003177E4" w:rsidP="00BC37BA">
      <w:pPr>
        <w:tabs>
          <w:tab w:val="center" w:pos="1457"/>
        </w:tabs>
        <w:spacing w:after="0" w:line="360" w:lineRule="auto"/>
        <w:ind w:left="-15"/>
        <w:jc w:val="both"/>
        <w:rPr>
          <w:rFonts w:ascii="Times New Roman" w:hAnsi="Times New Roman" w:cs="Times New Roman"/>
          <w:bCs/>
          <w:sz w:val="24"/>
          <w:szCs w:val="24"/>
        </w:rPr>
      </w:pPr>
      <w:r w:rsidRPr="00355D69">
        <w:rPr>
          <w:rFonts w:ascii="Times New Roman" w:eastAsia="Arial" w:hAnsi="Times New Roman" w:cs="Times New Roman"/>
          <w:bCs/>
          <w:sz w:val="24"/>
          <w:szCs w:val="24"/>
        </w:rPr>
        <w:t>Caso Clínico</w:t>
      </w:r>
    </w:p>
    <w:p w14:paraId="35A24177" w14:textId="2E063A90" w:rsidR="003177E4" w:rsidRPr="00355D69" w:rsidRDefault="003177E4" w:rsidP="00BC37BA">
      <w:pPr>
        <w:spacing w:after="0" w:line="360" w:lineRule="auto"/>
        <w:jc w:val="both"/>
        <w:rPr>
          <w:rFonts w:ascii="Times New Roman" w:hAnsi="Times New Roman" w:cs="Times New Roman"/>
          <w:bCs/>
          <w:sz w:val="24"/>
          <w:szCs w:val="24"/>
        </w:rPr>
      </w:pPr>
      <w:r w:rsidRPr="00355D69">
        <w:rPr>
          <w:rFonts w:ascii="Times New Roman" w:eastAsia="Arial" w:hAnsi="Times New Roman" w:cs="Times New Roman"/>
          <w:bCs/>
          <w:sz w:val="24"/>
          <w:szCs w:val="24"/>
        </w:rPr>
        <w:t>Reseña del paciente:</w:t>
      </w:r>
      <w:r w:rsidRPr="00355D69">
        <w:rPr>
          <w:rFonts w:ascii="Times New Roman" w:hAnsi="Times New Roman" w:cs="Times New Roman"/>
          <w:bCs/>
          <w:sz w:val="24"/>
          <w:szCs w:val="24"/>
        </w:rPr>
        <w:t xml:space="preserve"> (identificación o nombre del paciente, especie, raza, edad, color, g</w:t>
      </w:r>
      <w:r w:rsidR="0058522B" w:rsidRPr="00355D69">
        <w:rPr>
          <w:rFonts w:ascii="Times New Roman" w:hAnsi="Times New Roman" w:cs="Times New Roman"/>
          <w:bCs/>
          <w:sz w:val="24"/>
          <w:szCs w:val="24"/>
        </w:rPr>
        <w:t>é</w:t>
      </w:r>
      <w:r w:rsidRPr="00355D69">
        <w:rPr>
          <w:rFonts w:ascii="Times New Roman" w:hAnsi="Times New Roman" w:cs="Times New Roman"/>
          <w:bCs/>
          <w:sz w:val="24"/>
          <w:szCs w:val="24"/>
        </w:rPr>
        <w:t xml:space="preserve">nero, peso, señas particulares, fecha de nacimiento, procedencia (urbana/rural), motivo de consulta, esquema de vacunación y desparasitación, alimentación, enfermedades anteriores, cirugías anteriores, estado reproductivo, antecedentes familiares, hábitat.  </w:t>
      </w:r>
    </w:p>
    <w:p w14:paraId="2CB63332" w14:textId="77777777" w:rsidR="003177E4" w:rsidRPr="00355D69" w:rsidRDefault="003177E4" w:rsidP="00BC37BA">
      <w:pPr>
        <w:spacing w:after="0" w:line="360" w:lineRule="auto"/>
        <w:jc w:val="both"/>
        <w:rPr>
          <w:rFonts w:ascii="Times New Roman" w:hAnsi="Times New Roman" w:cs="Times New Roman"/>
          <w:bCs/>
          <w:sz w:val="24"/>
          <w:szCs w:val="24"/>
        </w:rPr>
      </w:pPr>
      <w:r w:rsidRPr="00355D69">
        <w:rPr>
          <w:rFonts w:ascii="Times New Roman" w:eastAsia="Arial" w:hAnsi="Times New Roman" w:cs="Times New Roman"/>
          <w:bCs/>
          <w:sz w:val="24"/>
          <w:szCs w:val="24"/>
        </w:rPr>
        <w:t>Historia clínica</w:t>
      </w:r>
      <w:r w:rsidRPr="00355D69">
        <w:rPr>
          <w:rFonts w:ascii="Times New Roman" w:hAnsi="Times New Roman" w:cs="Times New Roman"/>
          <w:bCs/>
          <w:sz w:val="24"/>
          <w:szCs w:val="24"/>
        </w:rPr>
        <w:t xml:space="preserve"> (Anamnesis): Se conforma por la información que brinda el propietario sobre la patología o problemática que presente el paciente al momento de la consulta.  </w:t>
      </w:r>
    </w:p>
    <w:p w14:paraId="64D6CB25" w14:textId="77777777" w:rsidR="003177E4" w:rsidRPr="00355D69" w:rsidRDefault="003177E4" w:rsidP="00BC37BA">
      <w:pPr>
        <w:spacing w:after="0" w:line="360" w:lineRule="auto"/>
        <w:jc w:val="both"/>
        <w:rPr>
          <w:rFonts w:ascii="Times New Roman" w:hAnsi="Times New Roman" w:cs="Times New Roman"/>
          <w:bCs/>
          <w:sz w:val="24"/>
          <w:szCs w:val="24"/>
        </w:rPr>
      </w:pPr>
      <w:r w:rsidRPr="00355D69">
        <w:rPr>
          <w:rFonts w:ascii="Times New Roman" w:eastAsia="Arial" w:hAnsi="Times New Roman" w:cs="Times New Roman"/>
          <w:bCs/>
          <w:sz w:val="24"/>
          <w:szCs w:val="24"/>
        </w:rPr>
        <w:lastRenderedPageBreak/>
        <w:t xml:space="preserve">Examen Físico General: </w:t>
      </w:r>
      <w:r w:rsidRPr="00355D69">
        <w:rPr>
          <w:rFonts w:ascii="Times New Roman" w:hAnsi="Times New Roman" w:cs="Times New Roman"/>
          <w:bCs/>
          <w:sz w:val="24"/>
          <w:szCs w:val="24"/>
        </w:rPr>
        <w:t xml:space="preserve">Evaluación clínica general, compuesta por 15 parámetros en los cuales se valora el estado patológico del paciente (temperatura, tiempo de llenado capilar, frecuencia cardiaca, frecuencia respiratoria, pulso, etc.). </w:t>
      </w:r>
    </w:p>
    <w:p w14:paraId="1F3C3D4F" w14:textId="77777777" w:rsidR="003177E4" w:rsidRPr="00355D69" w:rsidRDefault="003177E4" w:rsidP="00BC37BA">
      <w:pPr>
        <w:spacing w:after="0" w:line="360" w:lineRule="auto"/>
        <w:jc w:val="both"/>
        <w:rPr>
          <w:rFonts w:ascii="Times New Roman" w:hAnsi="Times New Roman" w:cs="Times New Roman"/>
          <w:bCs/>
          <w:sz w:val="24"/>
          <w:szCs w:val="24"/>
        </w:rPr>
      </w:pPr>
      <w:r w:rsidRPr="00355D69">
        <w:rPr>
          <w:rFonts w:ascii="Times New Roman" w:eastAsia="Arial" w:hAnsi="Times New Roman" w:cs="Times New Roman"/>
          <w:bCs/>
          <w:sz w:val="24"/>
          <w:szCs w:val="24"/>
        </w:rPr>
        <w:t>Pruebas Complementarias de Diagnóstico:</w:t>
      </w:r>
      <w:r w:rsidRPr="00355D69">
        <w:rPr>
          <w:rFonts w:ascii="Times New Roman" w:hAnsi="Times New Roman" w:cs="Times New Roman"/>
          <w:bCs/>
          <w:sz w:val="24"/>
          <w:szCs w:val="24"/>
        </w:rPr>
        <w:t xml:space="preserve"> Son aquellas pruebas las cuales son confirmatorias a diagnostico (hemograma, química sanguínea, rayos x, ultrasonido, etc.).  </w:t>
      </w:r>
    </w:p>
    <w:p w14:paraId="6508C4A2" w14:textId="77777777" w:rsidR="003177E4" w:rsidRPr="00355D69" w:rsidRDefault="003177E4" w:rsidP="00BC37BA">
      <w:pPr>
        <w:spacing w:after="0" w:line="360" w:lineRule="auto"/>
        <w:jc w:val="both"/>
        <w:rPr>
          <w:rFonts w:ascii="Times New Roman" w:hAnsi="Times New Roman" w:cs="Times New Roman"/>
          <w:bCs/>
          <w:sz w:val="24"/>
          <w:szCs w:val="24"/>
        </w:rPr>
      </w:pPr>
      <w:r w:rsidRPr="00355D69">
        <w:rPr>
          <w:rFonts w:ascii="Times New Roman" w:eastAsia="Arial" w:hAnsi="Times New Roman" w:cs="Times New Roman"/>
          <w:bCs/>
          <w:sz w:val="24"/>
          <w:szCs w:val="24"/>
        </w:rPr>
        <w:t xml:space="preserve">Diagnostico presuntivo. </w:t>
      </w:r>
      <w:r w:rsidRPr="00355D69">
        <w:rPr>
          <w:rFonts w:ascii="Times New Roman" w:hAnsi="Times New Roman" w:cs="Times New Roman"/>
          <w:bCs/>
          <w:sz w:val="24"/>
          <w:szCs w:val="24"/>
        </w:rPr>
        <w:t xml:space="preserve">Es aquel diagnostico orientado a la sospecha patológica del paciente. </w:t>
      </w:r>
    </w:p>
    <w:p w14:paraId="1C6C58E4" w14:textId="77777777" w:rsidR="003177E4" w:rsidRPr="00355D69" w:rsidRDefault="003177E4" w:rsidP="00BC37BA">
      <w:pPr>
        <w:spacing w:after="0" w:line="360" w:lineRule="auto"/>
        <w:jc w:val="both"/>
        <w:rPr>
          <w:rFonts w:ascii="Times New Roman" w:hAnsi="Times New Roman" w:cs="Times New Roman"/>
          <w:bCs/>
          <w:sz w:val="24"/>
          <w:szCs w:val="24"/>
        </w:rPr>
      </w:pPr>
      <w:r w:rsidRPr="00355D69">
        <w:rPr>
          <w:rFonts w:ascii="Times New Roman" w:eastAsia="Arial" w:hAnsi="Times New Roman" w:cs="Times New Roman"/>
          <w:bCs/>
          <w:sz w:val="24"/>
          <w:szCs w:val="24"/>
        </w:rPr>
        <w:t xml:space="preserve">Diagnóstico definitivo. </w:t>
      </w:r>
      <w:r w:rsidRPr="00355D69">
        <w:rPr>
          <w:rFonts w:ascii="Times New Roman" w:hAnsi="Times New Roman" w:cs="Times New Roman"/>
          <w:bCs/>
          <w:sz w:val="24"/>
          <w:szCs w:val="24"/>
        </w:rPr>
        <w:t xml:space="preserve">Es el resultado diagnóstico de acuerdo al examen clínico realizado al paciente y que nos da como resultado el nombre de la patología presente en el paciente.  </w:t>
      </w:r>
    </w:p>
    <w:p w14:paraId="039AD4BC" w14:textId="77777777" w:rsidR="003177E4" w:rsidRPr="00355D69" w:rsidRDefault="003177E4" w:rsidP="00BC37BA">
      <w:pPr>
        <w:spacing w:after="0" w:line="360" w:lineRule="auto"/>
        <w:jc w:val="both"/>
        <w:rPr>
          <w:rFonts w:ascii="Times New Roman" w:hAnsi="Times New Roman" w:cs="Times New Roman"/>
          <w:bCs/>
          <w:sz w:val="24"/>
          <w:szCs w:val="24"/>
        </w:rPr>
      </w:pPr>
      <w:r w:rsidRPr="00355D69">
        <w:rPr>
          <w:rFonts w:ascii="Times New Roman" w:eastAsia="Arial" w:hAnsi="Times New Roman" w:cs="Times New Roman"/>
          <w:bCs/>
          <w:sz w:val="24"/>
          <w:szCs w:val="24"/>
        </w:rPr>
        <w:t xml:space="preserve">Control y prevención. </w:t>
      </w:r>
      <w:r w:rsidRPr="00355D69">
        <w:rPr>
          <w:rFonts w:ascii="Times New Roman" w:hAnsi="Times New Roman" w:cs="Times New Roman"/>
          <w:bCs/>
          <w:sz w:val="24"/>
          <w:szCs w:val="24"/>
        </w:rPr>
        <w:t xml:space="preserve">Medidas de bioseguridad </w:t>
      </w:r>
    </w:p>
    <w:p w14:paraId="65DFE2B9" w14:textId="706D548A" w:rsidR="003177E4" w:rsidRPr="00355D69" w:rsidRDefault="003177E4" w:rsidP="00BC37BA">
      <w:pPr>
        <w:spacing w:after="0" w:line="360" w:lineRule="auto"/>
        <w:jc w:val="both"/>
        <w:rPr>
          <w:rFonts w:ascii="Times New Roman" w:eastAsia="Arial" w:hAnsi="Times New Roman" w:cs="Times New Roman"/>
          <w:bCs/>
          <w:sz w:val="24"/>
          <w:szCs w:val="24"/>
        </w:rPr>
      </w:pPr>
      <w:r w:rsidRPr="00355D69">
        <w:rPr>
          <w:rFonts w:ascii="Times New Roman" w:eastAsia="Arial" w:hAnsi="Times New Roman" w:cs="Times New Roman"/>
          <w:bCs/>
          <w:sz w:val="24"/>
          <w:szCs w:val="24"/>
        </w:rPr>
        <w:t xml:space="preserve">Tratamiento. </w:t>
      </w:r>
      <w:r w:rsidRPr="00355D69">
        <w:rPr>
          <w:rFonts w:ascii="Times New Roman" w:hAnsi="Times New Roman" w:cs="Times New Roman"/>
          <w:bCs/>
          <w:sz w:val="24"/>
          <w:szCs w:val="24"/>
        </w:rPr>
        <w:t xml:space="preserve">Serie de medicamentos recetados o administrados al paciente de acuerdo a la patología presentada. </w:t>
      </w:r>
      <w:r w:rsidRPr="00355D69">
        <w:rPr>
          <w:rFonts w:ascii="Times New Roman" w:eastAsia="Arial" w:hAnsi="Times New Roman" w:cs="Times New Roman"/>
          <w:bCs/>
          <w:sz w:val="24"/>
          <w:szCs w:val="24"/>
        </w:rPr>
        <w:t xml:space="preserve"> </w:t>
      </w:r>
    </w:p>
    <w:p w14:paraId="2D513363" w14:textId="162A7083" w:rsidR="0073343B" w:rsidRPr="00355D69" w:rsidRDefault="0073343B" w:rsidP="00BC37BA">
      <w:pPr>
        <w:spacing w:after="0" w:line="360" w:lineRule="auto"/>
        <w:jc w:val="both"/>
        <w:rPr>
          <w:rFonts w:ascii="Times New Roman" w:eastAsia="Arial" w:hAnsi="Times New Roman" w:cs="Times New Roman"/>
          <w:bCs/>
          <w:sz w:val="24"/>
          <w:szCs w:val="24"/>
        </w:rPr>
      </w:pPr>
      <w:r w:rsidRPr="00355D69">
        <w:rPr>
          <w:rFonts w:ascii="Times New Roman" w:eastAsia="Arial" w:hAnsi="Times New Roman" w:cs="Times New Roman"/>
          <w:bCs/>
          <w:sz w:val="24"/>
          <w:szCs w:val="24"/>
        </w:rPr>
        <w:t xml:space="preserve">Conclusión </w:t>
      </w:r>
    </w:p>
    <w:p w14:paraId="752B10C0" w14:textId="42486352" w:rsidR="0073343B" w:rsidRPr="00355D69" w:rsidRDefault="0073343B" w:rsidP="00BC37BA">
      <w:pPr>
        <w:spacing w:after="0" w:line="360" w:lineRule="auto"/>
        <w:jc w:val="both"/>
        <w:rPr>
          <w:rFonts w:ascii="Times New Roman" w:hAnsi="Times New Roman" w:cs="Times New Roman"/>
          <w:bCs/>
          <w:sz w:val="24"/>
          <w:szCs w:val="24"/>
        </w:rPr>
      </w:pPr>
      <w:r w:rsidRPr="00355D69">
        <w:rPr>
          <w:rFonts w:ascii="Times New Roman" w:eastAsia="Arial" w:hAnsi="Times New Roman" w:cs="Times New Roman"/>
          <w:bCs/>
          <w:sz w:val="24"/>
          <w:szCs w:val="24"/>
        </w:rPr>
        <w:t xml:space="preserve">Referencias Bibliograficas </w:t>
      </w:r>
    </w:p>
    <w:p w14:paraId="5909B669" w14:textId="77777777" w:rsidR="003177E4" w:rsidRPr="00E602E2" w:rsidRDefault="003177E4" w:rsidP="0058522B">
      <w:pPr>
        <w:spacing w:after="0" w:line="259" w:lineRule="auto"/>
        <w:ind w:left="720"/>
        <w:jc w:val="both"/>
        <w:rPr>
          <w:rFonts w:ascii="Times New Roman" w:hAnsi="Times New Roman" w:cs="Times New Roman"/>
          <w:sz w:val="24"/>
          <w:szCs w:val="24"/>
        </w:rPr>
      </w:pPr>
      <w:r w:rsidRPr="00E602E2">
        <w:rPr>
          <w:rFonts w:ascii="Times New Roman" w:hAnsi="Times New Roman" w:cs="Times New Roman"/>
          <w:sz w:val="24"/>
          <w:szCs w:val="24"/>
        </w:rPr>
        <w:t xml:space="preserve"> </w:t>
      </w:r>
    </w:p>
    <w:p w14:paraId="1D466890" w14:textId="77777777" w:rsidR="003177E4" w:rsidRPr="00E602E2" w:rsidRDefault="003177E4" w:rsidP="009F0400">
      <w:pPr>
        <w:pStyle w:val="Sinespaciado"/>
        <w:jc w:val="both"/>
        <w:rPr>
          <w:rFonts w:ascii="Times New Roman" w:hAnsi="Times New Roman" w:cs="Times New Roman"/>
          <w:sz w:val="24"/>
          <w:szCs w:val="24"/>
        </w:rPr>
      </w:pPr>
    </w:p>
    <w:sectPr w:rsidR="003177E4" w:rsidRPr="00E602E2" w:rsidSect="00355D69">
      <w:headerReference w:type="default" r:id="rId13"/>
      <w:footerReference w:type="default" r:id="rId14"/>
      <w:pgSz w:w="12240" w:h="15840"/>
      <w:pgMar w:top="1417" w:right="1701"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94F57" w14:textId="77777777" w:rsidR="00245C17" w:rsidRDefault="00245C17" w:rsidP="00355D69">
      <w:pPr>
        <w:spacing w:after="0" w:line="240" w:lineRule="auto"/>
      </w:pPr>
      <w:r>
        <w:separator/>
      </w:r>
    </w:p>
  </w:endnote>
  <w:endnote w:type="continuationSeparator" w:id="0">
    <w:p w14:paraId="140F8641" w14:textId="77777777" w:rsidR="00245C17" w:rsidRDefault="00245C17" w:rsidP="00355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2C7D" w14:textId="7F190580" w:rsidR="00355D69" w:rsidRDefault="00355D69">
    <w:pPr>
      <w:pStyle w:val="Piedepgina"/>
    </w:pPr>
    <w:r>
      <w:t xml:space="preserve">             </w:t>
    </w:r>
    <w:r>
      <w:rPr>
        <w:noProof/>
      </w:rPr>
      <w:drawing>
        <wp:inline distT="0" distB="0" distL="0" distR="0" wp14:anchorId="02A703CB" wp14:editId="5C4928F5">
          <wp:extent cx="1600200" cy="419100"/>
          <wp:effectExtent l="0" t="0" r="0" b="0"/>
          <wp:docPr id="1805409120" name="Imagen 180540912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355D69">
      <w:rPr>
        <w:rFonts w:asciiTheme="majorHAnsi" w:hAnsiTheme="majorHAnsi" w:cstheme="majorHAnsi"/>
        <w:b/>
        <w:szCs w:val="20"/>
      </w:rPr>
      <w:t xml:space="preserve">Vol. 14, </w:t>
    </w:r>
    <w:proofErr w:type="spellStart"/>
    <w:r w:rsidRPr="00355D69">
      <w:rPr>
        <w:rFonts w:asciiTheme="majorHAnsi" w:hAnsiTheme="majorHAnsi" w:cstheme="majorHAnsi"/>
        <w:b/>
        <w:szCs w:val="20"/>
      </w:rPr>
      <w:t>Núm</w:t>
    </w:r>
    <w:proofErr w:type="spellEnd"/>
    <w:r w:rsidRPr="00355D69">
      <w:rPr>
        <w:rFonts w:asciiTheme="majorHAnsi" w:hAnsiTheme="majorHAnsi" w:cstheme="majorHAnsi"/>
        <w:b/>
        <w:szCs w:val="20"/>
      </w:rPr>
      <w:t>. 2</w:t>
    </w:r>
    <w:r>
      <w:rPr>
        <w:rFonts w:asciiTheme="majorHAnsi" w:hAnsiTheme="majorHAnsi" w:cstheme="majorHAnsi"/>
        <w:b/>
        <w:szCs w:val="20"/>
      </w:rPr>
      <w:t>8</w:t>
    </w:r>
    <w:r w:rsidRPr="00355D69">
      <w:rPr>
        <w:rFonts w:asciiTheme="majorHAnsi" w:hAnsiTheme="majorHAnsi" w:cstheme="majorHAnsi"/>
        <w:b/>
        <w:szCs w:val="20"/>
      </w:rPr>
      <w:t xml:space="preserve">                Julio - Diciembre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E274D" w14:textId="77777777" w:rsidR="00245C17" w:rsidRDefault="00245C17" w:rsidP="00355D69">
      <w:pPr>
        <w:spacing w:after="0" w:line="240" w:lineRule="auto"/>
      </w:pPr>
      <w:r>
        <w:separator/>
      </w:r>
    </w:p>
  </w:footnote>
  <w:footnote w:type="continuationSeparator" w:id="0">
    <w:p w14:paraId="40624BAD" w14:textId="77777777" w:rsidR="00245C17" w:rsidRDefault="00245C17" w:rsidP="00355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41E5" w14:textId="130FA3C8" w:rsidR="00355D69" w:rsidRDefault="00355D69" w:rsidP="00355D69">
    <w:pPr>
      <w:pStyle w:val="Encabezado"/>
      <w:jc w:val="center"/>
    </w:pPr>
    <w:r>
      <w:rPr>
        <w:noProof/>
      </w:rPr>
      <w:drawing>
        <wp:inline distT="0" distB="0" distL="0" distR="0" wp14:anchorId="5A0AF27E" wp14:editId="7105A682">
          <wp:extent cx="5609524" cy="676190"/>
          <wp:effectExtent l="0" t="0" r="0" b="0"/>
          <wp:docPr id="238115359" name="Imagen 23811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32816" name=""/>
                  <pic:cNvPicPr/>
                </pic:nvPicPr>
                <pic:blipFill>
                  <a:blip r:embed="rId1"/>
                  <a:stretch>
                    <a:fillRect/>
                  </a:stretch>
                </pic:blipFill>
                <pic:spPr>
                  <a:xfrm>
                    <a:off x="0" y="0"/>
                    <a:ext cx="5609524" cy="676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40245F10"/>
    <w:multiLevelType w:val="hybridMultilevel"/>
    <w:tmpl w:val="85EAF7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9387066">
    <w:abstractNumId w:val="8"/>
  </w:num>
  <w:num w:numId="2" w16cid:durableId="960573723">
    <w:abstractNumId w:val="6"/>
  </w:num>
  <w:num w:numId="3" w16cid:durableId="464466427">
    <w:abstractNumId w:val="5"/>
  </w:num>
  <w:num w:numId="4" w16cid:durableId="2001540780">
    <w:abstractNumId w:val="4"/>
  </w:num>
  <w:num w:numId="5" w16cid:durableId="262034409">
    <w:abstractNumId w:val="7"/>
  </w:num>
  <w:num w:numId="6" w16cid:durableId="1076710331">
    <w:abstractNumId w:val="3"/>
  </w:num>
  <w:num w:numId="7" w16cid:durableId="636491691">
    <w:abstractNumId w:val="2"/>
  </w:num>
  <w:num w:numId="8" w16cid:durableId="170490173">
    <w:abstractNumId w:val="1"/>
  </w:num>
  <w:num w:numId="9" w16cid:durableId="2074110459">
    <w:abstractNumId w:val="0"/>
  </w:num>
  <w:num w:numId="10" w16cid:durableId="1161389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079"/>
    <w:rsid w:val="00004DD0"/>
    <w:rsid w:val="00007E94"/>
    <w:rsid w:val="000112E6"/>
    <w:rsid w:val="0002384F"/>
    <w:rsid w:val="00032F13"/>
    <w:rsid w:val="00033735"/>
    <w:rsid w:val="00034616"/>
    <w:rsid w:val="00035426"/>
    <w:rsid w:val="00043AFD"/>
    <w:rsid w:val="00043EB7"/>
    <w:rsid w:val="000512EF"/>
    <w:rsid w:val="000541E4"/>
    <w:rsid w:val="0006063C"/>
    <w:rsid w:val="00063532"/>
    <w:rsid w:val="00072276"/>
    <w:rsid w:val="00074847"/>
    <w:rsid w:val="00077877"/>
    <w:rsid w:val="00082BBF"/>
    <w:rsid w:val="00090F8E"/>
    <w:rsid w:val="00092D4F"/>
    <w:rsid w:val="0009398D"/>
    <w:rsid w:val="00093FE3"/>
    <w:rsid w:val="000A7BAA"/>
    <w:rsid w:val="000B2D41"/>
    <w:rsid w:val="000B771C"/>
    <w:rsid w:val="000C1C68"/>
    <w:rsid w:val="000C4530"/>
    <w:rsid w:val="000D35C8"/>
    <w:rsid w:val="000D3E2C"/>
    <w:rsid w:val="000D5220"/>
    <w:rsid w:val="000E152C"/>
    <w:rsid w:val="000E665F"/>
    <w:rsid w:val="000E74A2"/>
    <w:rsid w:val="000E7B21"/>
    <w:rsid w:val="00100ED7"/>
    <w:rsid w:val="00102CCE"/>
    <w:rsid w:val="00103CB1"/>
    <w:rsid w:val="00104B26"/>
    <w:rsid w:val="00110365"/>
    <w:rsid w:val="00120A61"/>
    <w:rsid w:val="00125CFE"/>
    <w:rsid w:val="00130B2F"/>
    <w:rsid w:val="00140723"/>
    <w:rsid w:val="00145C9B"/>
    <w:rsid w:val="0015015C"/>
    <w:rsid w:val="0015074B"/>
    <w:rsid w:val="001534C2"/>
    <w:rsid w:val="00162B80"/>
    <w:rsid w:val="00162C9F"/>
    <w:rsid w:val="00163EDF"/>
    <w:rsid w:val="00171F8E"/>
    <w:rsid w:val="00172103"/>
    <w:rsid w:val="001744D0"/>
    <w:rsid w:val="0018031A"/>
    <w:rsid w:val="001824A4"/>
    <w:rsid w:val="00182A23"/>
    <w:rsid w:val="0018518D"/>
    <w:rsid w:val="00195C7D"/>
    <w:rsid w:val="00197DBB"/>
    <w:rsid w:val="001B35DC"/>
    <w:rsid w:val="001B6049"/>
    <w:rsid w:val="001C31C9"/>
    <w:rsid w:val="001C4930"/>
    <w:rsid w:val="001D2E09"/>
    <w:rsid w:val="001D32DD"/>
    <w:rsid w:val="001E0590"/>
    <w:rsid w:val="001E0DA1"/>
    <w:rsid w:val="001E285C"/>
    <w:rsid w:val="001E5BAF"/>
    <w:rsid w:val="001F0644"/>
    <w:rsid w:val="001F4AA9"/>
    <w:rsid w:val="002005EE"/>
    <w:rsid w:val="00200C05"/>
    <w:rsid w:val="002014B7"/>
    <w:rsid w:val="0020237C"/>
    <w:rsid w:val="002029CD"/>
    <w:rsid w:val="00202A80"/>
    <w:rsid w:val="00212B69"/>
    <w:rsid w:val="00212F61"/>
    <w:rsid w:val="002139FA"/>
    <w:rsid w:val="002154FB"/>
    <w:rsid w:val="002166B5"/>
    <w:rsid w:val="00224F25"/>
    <w:rsid w:val="00227479"/>
    <w:rsid w:val="0023190B"/>
    <w:rsid w:val="00233446"/>
    <w:rsid w:val="00245C17"/>
    <w:rsid w:val="00246435"/>
    <w:rsid w:val="00260487"/>
    <w:rsid w:val="00260E2A"/>
    <w:rsid w:val="00262259"/>
    <w:rsid w:val="002652DC"/>
    <w:rsid w:val="0026571B"/>
    <w:rsid w:val="00270663"/>
    <w:rsid w:val="00277001"/>
    <w:rsid w:val="00277D02"/>
    <w:rsid w:val="00283F9B"/>
    <w:rsid w:val="00286E96"/>
    <w:rsid w:val="00293476"/>
    <w:rsid w:val="0029639D"/>
    <w:rsid w:val="002B54E2"/>
    <w:rsid w:val="002B5DC4"/>
    <w:rsid w:val="002B5EBF"/>
    <w:rsid w:val="002B629A"/>
    <w:rsid w:val="002C1745"/>
    <w:rsid w:val="002C32DA"/>
    <w:rsid w:val="002C39DE"/>
    <w:rsid w:val="002C452D"/>
    <w:rsid w:val="002C516E"/>
    <w:rsid w:val="002D3141"/>
    <w:rsid w:val="002D3D7C"/>
    <w:rsid w:val="002D4E2C"/>
    <w:rsid w:val="002D5846"/>
    <w:rsid w:val="002D72BA"/>
    <w:rsid w:val="002E0319"/>
    <w:rsid w:val="002E7C8C"/>
    <w:rsid w:val="002E7DCA"/>
    <w:rsid w:val="002F314E"/>
    <w:rsid w:val="002F3851"/>
    <w:rsid w:val="002F52DF"/>
    <w:rsid w:val="002F6B58"/>
    <w:rsid w:val="00305529"/>
    <w:rsid w:val="00305F4D"/>
    <w:rsid w:val="00306F81"/>
    <w:rsid w:val="00311563"/>
    <w:rsid w:val="003177E4"/>
    <w:rsid w:val="00320FDF"/>
    <w:rsid w:val="00322E1A"/>
    <w:rsid w:val="00326F90"/>
    <w:rsid w:val="0033272D"/>
    <w:rsid w:val="0034054C"/>
    <w:rsid w:val="00340844"/>
    <w:rsid w:val="00350278"/>
    <w:rsid w:val="00353947"/>
    <w:rsid w:val="00355D69"/>
    <w:rsid w:val="00357EC5"/>
    <w:rsid w:val="00363484"/>
    <w:rsid w:val="003772A9"/>
    <w:rsid w:val="0038125D"/>
    <w:rsid w:val="00384065"/>
    <w:rsid w:val="00387EAB"/>
    <w:rsid w:val="0039474D"/>
    <w:rsid w:val="00396AF0"/>
    <w:rsid w:val="00397028"/>
    <w:rsid w:val="003A531B"/>
    <w:rsid w:val="003B09BC"/>
    <w:rsid w:val="003B364D"/>
    <w:rsid w:val="003B3C04"/>
    <w:rsid w:val="003B690D"/>
    <w:rsid w:val="003C31D2"/>
    <w:rsid w:val="003D7347"/>
    <w:rsid w:val="003E5094"/>
    <w:rsid w:val="003F39AE"/>
    <w:rsid w:val="003F5267"/>
    <w:rsid w:val="003F71A1"/>
    <w:rsid w:val="00414431"/>
    <w:rsid w:val="00414AA8"/>
    <w:rsid w:val="004166DD"/>
    <w:rsid w:val="004216C4"/>
    <w:rsid w:val="00421BD1"/>
    <w:rsid w:val="00421D8E"/>
    <w:rsid w:val="00422E30"/>
    <w:rsid w:val="00431816"/>
    <w:rsid w:val="00440DB2"/>
    <w:rsid w:val="00446C9F"/>
    <w:rsid w:val="00455771"/>
    <w:rsid w:val="00457321"/>
    <w:rsid w:val="00462C58"/>
    <w:rsid w:val="004633BD"/>
    <w:rsid w:val="00470315"/>
    <w:rsid w:val="00473636"/>
    <w:rsid w:val="00477D7C"/>
    <w:rsid w:val="004851A9"/>
    <w:rsid w:val="00494706"/>
    <w:rsid w:val="004973EE"/>
    <w:rsid w:val="004A005A"/>
    <w:rsid w:val="004A139E"/>
    <w:rsid w:val="004A4990"/>
    <w:rsid w:val="004A4A0B"/>
    <w:rsid w:val="004B2D20"/>
    <w:rsid w:val="004B4FB0"/>
    <w:rsid w:val="004C4460"/>
    <w:rsid w:val="004C727E"/>
    <w:rsid w:val="004D1422"/>
    <w:rsid w:val="004D3170"/>
    <w:rsid w:val="004D6C1E"/>
    <w:rsid w:val="004E2441"/>
    <w:rsid w:val="004E7C66"/>
    <w:rsid w:val="004F4379"/>
    <w:rsid w:val="004F5C15"/>
    <w:rsid w:val="0050059E"/>
    <w:rsid w:val="00502C10"/>
    <w:rsid w:val="00506FDA"/>
    <w:rsid w:val="005116D0"/>
    <w:rsid w:val="0052079D"/>
    <w:rsid w:val="005271AE"/>
    <w:rsid w:val="00530954"/>
    <w:rsid w:val="00534D9A"/>
    <w:rsid w:val="005446A8"/>
    <w:rsid w:val="00551949"/>
    <w:rsid w:val="005519C6"/>
    <w:rsid w:val="00557CBE"/>
    <w:rsid w:val="00557CE8"/>
    <w:rsid w:val="00561658"/>
    <w:rsid w:val="00564EFD"/>
    <w:rsid w:val="00565389"/>
    <w:rsid w:val="00570D28"/>
    <w:rsid w:val="00580F22"/>
    <w:rsid w:val="00581642"/>
    <w:rsid w:val="0058349E"/>
    <w:rsid w:val="0058522B"/>
    <w:rsid w:val="005946C8"/>
    <w:rsid w:val="00597E38"/>
    <w:rsid w:val="005A4B61"/>
    <w:rsid w:val="005A5B77"/>
    <w:rsid w:val="005B2803"/>
    <w:rsid w:val="005B3F1F"/>
    <w:rsid w:val="005C25F8"/>
    <w:rsid w:val="005D1A65"/>
    <w:rsid w:val="005D3C62"/>
    <w:rsid w:val="005E0378"/>
    <w:rsid w:val="005E7FF7"/>
    <w:rsid w:val="005F0804"/>
    <w:rsid w:val="005F092C"/>
    <w:rsid w:val="005F0A6D"/>
    <w:rsid w:val="005F2522"/>
    <w:rsid w:val="005F7E90"/>
    <w:rsid w:val="005F7F68"/>
    <w:rsid w:val="00600B11"/>
    <w:rsid w:val="00606046"/>
    <w:rsid w:val="006111B6"/>
    <w:rsid w:val="0061464A"/>
    <w:rsid w:val="00616CA0"/>
    <w:rsid w:val="00617444"/>
    <w:rsid w:val="00617CF7"/>
    <w:rsid w:val="00630C68"/>
    <w:rsid w:val="006335C2"/>
    <w:rsid w:val="0063543E"/>
    <w:rsid w:val="00637180"/>
    <w:rsid w:val="0064099E"/>
    <w:rsid w:val="006435CB"/>
    <w:rsid w:val="00646E3E"/>
    <w:rsid w:val="0064774D"/>
    <w:rsid w:val="00647C43"/>
    <w:rsid w:val="00650593"/>
    <w:rsid w:val="00665AA7"/>
    <w:rsid w:val="006737B9"/>
    <w:rsid w:val="0067403C"/>
    <w:rsid w:val="00681E81"/>
    <w:rsid w:val="0068725F"/>
    <w:rsid w:val="00693218"/>
    <w:rsid w:val="006967F0"/>
    <w:rsid w:val="006A768B"/>
    <w:rsid w:val="006B06AF"/>
    <w:rsid w:val="006B2D26"/>
    <w:rsid w:val="006B3B53"/>
    <w:rsid w:val="006C619E"/>
    <w:rsid w:val="006D236C"/>
    <w:rsid w:val="006D7C91"/>
    <w:rsid w:val="006E1DB0"/>
    <w:rsid w:val="006E2A13"/>
    <w:rsid w:val="006E6F3B"/>
    <w:rsid w:val="006F2641"/>
    <w:rsid w:val="006F3C8E"/>
    <w:rsid w:val="006F4F63"/>
    <w:rsid w:val="00700698"/>
    <w:rsid w:val="00703EC7"/>
    <w:rsid w:val="007129F1"/>
    <w:rsid w:val="00713261"/>
    <w:rsid w:val="0071727B"/>
    <w:rsid w:val="00723A7B"/>
    <w:rsid w:val="007245BA"/>
    <w:rsid w:val="007322B8"/>
    <w:rsid w:val="0073343B"/>
    <w:rsid w:val="00750949"/>
    <w:rsid w:val="00777B40"/>
    <w:rsid w:val="007801E4"/>
    <w:rsid w:val="007806BB"/>
    <w:rsid w:val="00783D83"/>
    <w:rsid w:val="00786102"/>
    <w:rsid w:val="00786A2E"/>
    <w:rsid w:val="00792C5B"/>
    <w:rsid w:val="0079323C"/>
    <w:rsid w:val="00793440"/>
    <w:rsid w:val="007954E5"/>
    <w:rsid w:val="007960B4"/>
    <w:rsid w:val="0079623E"/>
    <w:rsid w:val="007A14A1"/>
    <w:rsid w:val="007A7B15"/>
    <w:rsid w:val="007B13BF"/>
    <w:rsid w:val="007B1445"/>
    <w:rsid w:val="007B187E"/>
    <w:rsid w:val="007B282E"/>
    <w:rsid w:val="007B2A78"/>
    <w:rsid w:val="007C285F"/>
    <w:rsid w:val="007C3364"/>
    <w:rsid w:val="007C5EC8"/>
    <w:rsid w:val="007C6543"/>
    <w:rsid w:val="007C70CE"/>
    <w:rsid w:val="007D22BE"/>
    <w:rsid w:val="007D2838"/>
    <w:rsid w:val="007D3676"/>
    <w:rsid w:val="007D4956"/>
    <w:rsid w:val="007E2506"/>
    <w:rsid w:val="007E68EF"/>
    <w:rsid w:val="007F223C"/>
    <w:rsid w:val="007F30C0"/>
    <w:rsid w:val="007F45C1"/>
    <w:rsid w:val="007F4BB1"/>
    <w:rsid w:val="007F6E5A"/>
    <w:rsid w:val="007F7D58"/>
    <w:rsid w:val="0080513F"/>
    <w:rsid w:val="008066B4"/>
    <w:rsid w:val="0081032C"/>
    <w:rsid w:val="008103BD"/>
    <w:rsid w:val="00821FFF"/>
    <w:rsid w:val="008223C0"/>
    <w:rsid w:val="008237F7"/>
    <w:rsid w:val="00827BE4"/>
    <w:rsid w:val="008317DB"/>
    <w:rsid w:val="00855AC3"/>
    <w:rsid w:val="008628F6"/>
    <w:rsid w:val="008669E8"/>
    <w:rsid w:val="008710E9"/>
    <w:rsid w:val="00871216"/>
    <w:rsid w:val="00874593"/>
    <w:rsid w:val="008808C3"/>
    <w:rsid w:val="008844AC"/>
    <w:rsid w:val="008A09B6"/>
    <w:rsid w:val="008B1ACC"/>
    <w:rsid w:val="008B1B07"/>
    <w:rsid w:val="008C338D"/>
    <w:rsid w:val="008D061F"/>
    <w:rsid w:val="008D3C3A"/>
    <w:rsid w:val="008D43BA"/>
    <w:rsid w:val="008D64BD"/>
    <w:rsid w:val="008D6B71"/>
    <w:rsid w:val="008E07CA"/>
    <w:rsid w:val="008E3BA1"/>
    <w:rsid w:val="008F5CAC"/>
    <w:rsid w:val="008F5D0C"/>
    <w:rsid w:val="00910597"/>
    <w:rsid w:val="00910B36"/>
    <w:rsid w:val="0091298E"/>
    <w:rsid w:val="00914019"/>
    <w:rsid w:val="00921B51"/>
    <w:rsid w:val="00922D04"/>
    <w:rsid w:val="0092744D"/>
    <w:rsid w:val="00933662"/>
    <w:rsid w:val="00937B1B"/>
    <w:rsid w:val="009503FF"/>
    <w:rsid w:val="00956A6E"/>
    <w:rsid w:val="00956FAD"/>
    <w:rsid w:val="00957938"/>
    <w:rsid w:val="00961F87"/>
    <w:rsid w:val="00964DE6"/>
    <w:rsid w:val="00973E17"/>
    <w:rsid w:val="00973FC4"/>
    <w:rsid w:val="00974AA4"/>
    <w:rsid w:val="00976F03"/>
    <w:rsid w:val="009804F8"/>
    <w:rsid w:val="00982E74"/>
    <w:rsid w:val="009866CD"/>
    <w:rsid w:val="00987574"/>
    <w:rsid w:val="009959ED"/>
    <w:rsid w:val="009A3E24"/>
    <w:rsid w:val="009B007A"/>
    <w:rsid w:val="009B1664"/>
    <w:rsid w:val="009B1B55"/>
    <w:rsid w:val="009C08E3"/>
    <w:rsid w:val="009D189C"/>
    <w:rsid w:val="009D19B9"/>
    <w:rsid w:val="009D3918"/>
    <w:rsid w:val="009E5D61"/>
    <w:rsid w:val="009F0195"/>
    <w:rsid w:val="009F0400"/>
    <w:rsid w:val="009F7E72"/>
    <w:rsid w:val="00A10545"/>
    <w:rsid w:val="00A10B3C"/>
    <w:rsid w:val="00A11A23"/>
    <w:rsid w:val="00A21064"/>
    <w:rsid w:val="00A216F3"/>
    <w:rsid w:val="00A40B63"/>
    <w:rsid w:val="00A525A3"/>
    <w:rsid w:val="00A60A34"/>
    <w:rsid w:val="00A7609E"/>
    <w:rsid w:val="00A76948"/>
    <w:rsid w:val="00A77F94"/>
    <w:rsid w:val="00A87D31"/>
    <w:rsid w:val="00A92A8D"/>
    <w:rsid w:val="00AA0A62"/>
    <w:rsid w:val="00AA0F66"/>
    <w:rsid w:val="00AA1D8D"/>
    <w:rsid w:val="00AB1103"/>
    <w:rsid w:val="00AB1394"/>
    <w:rsid w:val="00AB18F4"/>
    <w:rsid w:val="00AC07A2"/>
    <w:rsid w:val="00AC7C1F"/>
    <w:rsid w:val="00AD157F"/>
    <w:rsid w:val="00AD2EE3"/>
    <w:rsid w:val="00AD308D"/>
    <w:rsid w:val="00AD44A0"/>
    <w:rsid w:val="00AE0451"/>
    <w:rsid w:val="00AE315D"/>
    <w:rsid w:val="00AE7595"/>
    <w:rsid w:val="00AF6996"/>
    <w:rsid w:val="00B070BA"/>
    <w:rsid w:val="00B12434"/>
    <w:rsid w:val="00B131C0"/>
    <w:rsid w:val="00B134C3"/>
    <w:rsid w:val="00B217EC"/>
    <w:rsid w:val="00B245D0"/>
    <w:rsid w:val="00B25A3E"/>
    <w:rsid w:val="00B26760"/>
    <w:rsid w:val="00B3162A"/>
    <w:rsid w:val="00B407EF"/>
    <w:rsid w:val="00B4187B"/>
    <w:rsid w:val="00B431E8"/>
    <w:rsid w:val="00B43394"/>
    <w:rsid w:val="00B43E64"/>
    <w:rsid w:val="00B4416E"/>
    <w:rsid w:val="00B46405"/>
    <w:rsid w:val="00B47730"/>
    <w:rsid w:val="00B5340D"/>
    <w:rsid w:val="00B64D13"/>
    <w:rsid w:val="00B71DA7"/>
    <w:rsid w:val="00B7744F"/>
    <w:rsid w:val="00B87EAC"/>
    <w:rsid w:val="00B9232D"/>
    <w:rsid w:val="00B93E17"/>
    <w:rsid w:val="00B94ABC"/>
    <w:rsid w:val="00B94D7C"/>
    <w:rsid w:val="00BB0210"/>
    <w:rsid w:val="00BB041D"/>
    <w:rsid w:val="00BB71E6"/>
    <w:rsid w:val="00BB767D"/>
    <w:rsid w:val="00BC08DD"/>
    <w:rsid w:val="00BC2435"/>
    <w:rsid w:val="00BC37BA"/>
    <w:rsid w:val="00BC46A2"/>
    <w:rsid w:val="00BC4877"/>
    <w:rsid w:val="00BC77E8"/>
    <w:rsid w:val="00BD24A7"/>
    <w:rsid w:val="00BD33B4"/>
    <w:rsid w:val="00BD7E20"/>
    <w:rsid w:val="00BE0ACA"/>
    <w:rsid w:val="00BE4969"/>
    <w:rsid w:val="00BF27A2"/>
    <w:rsid w:val="00BF34F7"/>
    <w:rsid w:val="00BF4D5A"/>
    <w:rsid w:val="00BF7AA5"/>
    <w:rsid w:val="00C0143C"/>
    <w:rsid w:val="00C03EA7"/>
    <w:rsid w:val="00C065B7"/>
    <w:rsid w:val="00C069F4"/>
    <w:rsid w:val="00C1749C"/>
    <w:rsid w:val="00C2286F"/>
    <w:rsid w:val="00C24963"/>
    <w:rsid w:val="00C32FB2"/>
    <w:rsid w:val="00C335EF"/>
    <w:rsid w:val="00C412B4"/>
    <w:rsid w:val="00C43BAC"/>
    <w:rsid w:val="00C43BC5"/>
    <w:rsid w:val="00C4485A"/>
    <w:rsid w:val="00C6506A"/>
    <w:rsid w:val="00C65642"/>
    <w:rsid w:val="00C679B8"/>
    <w:rsid w:val="00C70B1D"/>
    <w:rsid w:val="00C756F6"/>
    <w:rsid w:val="00C77066"/>
    <w:rsid w:val="00C77CE9"/>
    <w:rsid w:val="00C80C0A"/>
    <w:rsid w:val="00C96F2A"/>
    <w:rsid w:val="00C97C19"/>
    <w:rsid w:val="00CA16AD"/>
    <w:rsid w:val="00CA2CD0"/>
    <w:rsid w:val="00CA5555"/>
    <w:rsid w:val="00CA61DF"/>
    <w:rsid w:val="00CA7EB5"/>
    <w:rsid w:val="00CB04F0"/>
    <w:rsid w:val="00CB0664"/>
    <w:rsid w:val="00CB2A25"/>
    <w:rsid w:val="00CB670B"/>
    <w:rsid w:val="00CC0C58"/>
    <w:rsid w:val="00CC1819"/>
    <w:rsid w:val="00CC266B"/>
    <w:rsid w:val="00CC4AFC"/>
    <w:rsid w:val="00CD26B1"/>
    <w:rsid w:val="00CD4505"/>
    <w:rsid w:val="00CD47A4"/>
    <w:rsid w:val="00CE17A5"/>
    <w:rsid w:val="00CE1C05"/>
    <w:rsid w:val="00CE7023"/>
    <w:rsid w:val="00CF09B1"/>
    <w:rsid w:val="00CF23FF"/>
    <w:rsid w:val="00CF2C96"/>
    <w:rsid w:val="00D00BC0"/>
    <w:rsid w:val="00D00FDA"/>
    <w:rsid w:val="00D03AB3"/>
    <w:rsid w:val="00D07CF5"/>
    <w:rsid w:val="00D15C11"/>
    <w:rsid w:val="00D1753B"/>
    <w:rsid w:val="00D201B8"/>
    <w:rsid w:val="00D4151C"/>
    <w:rsid w:val="00D432F5"/>
    <w:rsid w:val="00D47BF1"/>
    <w:rsid w:val="00D51D04"/>
    <w:rsid w:val="00D605F4"/>
    <w:rsid w:val="00D63D06"/>
    <w:rsid w:val="00D70604"/>
    <w:rsid w:val="00D71BDC"/>
    <w:rsid w:val="00D728D7"/>
    <w:rsid w:val="00D74DC4"/>
    <w:rsid w:val="00D75ED0"/>
    <w:rsid w:val="00D80AC3"/>
    <w:rsid w:val="00D847F7"/>
    <w:rsid w:val="00D86A62"/>
    <w:rsid w:val="00D879D9"/>
    <w:rsid w:val="00D9325D"/>
    <w:rsid w:val="00D93C13"/>
    <w:rsid w:val="00DA4F99"/>
    <w:rsid w:val="00DA6295"/>
    <w:rsid w:val="00DA6AC9"/>
    <w:rsid w:val="00DA6B8D"/>
    <w:rsid w:val="00DB368F"/>
    <w:rsid w:val="00DB752B"/>
    <w:rsid w:val="00DC2EAC"/>
    <w:rsid w:val="00DC341A"/>
    <w:rsid w:val="00DC3C7D"/>
    <w:rsid w:val="00DC65F6"/>
    <w:rsid w:val="00DD191F"/>
    <w:rsid w:val="00DD1C7F"/>
    <w:rsid w:val="00DE49BB"/>
    <w:rsid w:val="00DE5737"/>
    <w:rsid w:val="00E0218B"/>
    <w:rsid w:val="00E06245"/>
    <w:rsid w:val="00E235A8"/>
    <w:rsid w:val="00E3111F"/>
    <w:rsid w:val="00E330E0"/>
    <w:rsid w:val="00E35EB5"/>
    <w:rsid w:val="00E361EC"/>
    <w:rsid w:val="00E45CD6"/>
    <w:rsid w:val="00E46E6E"/>
    <w:rsid w:val="00E4721C"/>
    <w:rsid w:val="00E55CC5"/>
    <w:rsid w:val="00E602E2"/>
    <w:rsid w:val="00E60E56"/>
    <w:rsid w:val="00E678DD"/>
    <w:rsid w:val="00E7180C"/>
    <w:rsid w:val="00E7494D"/>
    <w:rsid w:val="00E74BB7"/>
    <w:rsid w:val="00E75089"/>
    <w:rsid w:val="00E84653"/>
    <w:rsid w:val="00E87E39"/>
    <w:rsid w:val="00E9156A"/>
    <w:rsid w:val="00E958B5"/>
    <w:rsid w:val="00E9592B"/>
    <w:rsid w:val="00E95F1B"/>
    <w:rsid w:val="00EA1D95"/>
    <w:rsid w:val="00EA1F06"/>
    <w:rsid w:val="00EA21D9"/>
    <w:rsid w:val="00EA2476"/>
    <w:rsid w:val="00EA3FCF"/>
    <w:rsid w:val="00EA73A6"/>
    <w:rsid w:val="00EB70F0"/>
    <w:rsid w:val="00EC127B"/>
    <w:rsid w:val="00EC1EC7"/>
    <w:rsid w:val="00ED26A0"/>
    <w:rsid w:val="00ED46AB"/>
    <w:rsid w:val="00EE0AB1"/>
    <w:rsid w:val="00EE2DF6"/>
    <w:rsid w:val="00EE3635"/>
    <w:rsid w:val="00EE75C0"/>
    <w:rsid w:val="00EF21E6"/>
    <w:rsid w:val="00EF4BDA"/>
    <w:rsid w:val="00EF603F"/>
    <w:rsid w:val="00F01E1F"/>
    <w:rsid w:val="00F11F61"/>
    <w:rsid w:val="00F20FC3"/>
    <w:rsid w:val="00F261E4"/>
    <w:rsid w:val="00F278A8"/>
    <w:rsid w:val="00F32E09"/>
    <w:rsid w:val="00F33F97"/>
    <w:rsid w:val="00F355CD"/>
    <w:rsid w:val="00F46CFF"/>
    <w:rsid w:val="00F50EA6"/>
    <w:rsid w:val="00F553AB"/>
    <w:rsid w:val="00F604AC"/>
    <w:rsid w:val="00F61274"/>
    <w:rsid w:val="00F6268A"/>
    <w:rsid w:val="00F71C30"/>
    <w:rsid w:val="00F72C0E"/>
    <w:rsid w:val="00F753FA"/>
    <w:rsid w:val="00F7705F"/>
    <w:rsid w:val="00F85F7F"/>
    <w:rsid w:val="00F87AC7"/>
    <w:rsid w:val="00F91143"/>
    <w:rsid w:val="00FA196E"/>
    <w:rsid w:val="00FB04DE"/>
    <w:rsid w:val="00FB1604"/>
    <w:rsid w:val="00FB58C9"/>
    <w:rsid w:val="00FB5D10"/>
    <w:rsid w:val="00FC3E34"/>
    <w:rsid w:val="00FC693F"/>
    <w:rsid w:val="00FD5261"/>
    <w:rsid w:val="00FE203E"/>
    <w:rsid w:val="00FF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743C7"/>
  <w14:defaultImageDpi w14:val="300"/>
  <w15:docId w15:val="{C3463D40-79E5-4998-97C8-02E1A95F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1C31C9"/>
    <w:rPr>
      <w:color w:val="0000FF" w:themeColor="hyperlink"/>
      <w:u w:val="single"/>
    </w:rPr>
  </w:style>
  <w:style w:type="character" w:styleId="Mencinsinresolver">
    <w:name w:val="Unresolved Mention"/>
    <w:basedOn w:val="Fuentedeprrafopredeter"/>
    <w:uiPriority w:val="99"/>
    <w:semiHidden/>
    <w:unhideWhenUsed/>
    <w:rsid w:val="001C31C9"/>
    <w:rPr>
      <w:color w:val="605E5C"/>
      <w:shd w:val="clear" w:color="auto" w:fill="E1DFDD"/>
    </w:rPr>
  </w:style>
  <w:style w:type="paragraph" w:customStyle="1" w:styleId="Default">
    <w:name w:val="Default"/>
    <w:rsid w:val="00B245D0"/>
    <w:pPr>
      <w:autoSpaceDE w:val="0"/>
      <w:autoSpaceDN w:val="0"/>
      <w:adjustRightInd w:val="0"/>
      <w:spacing w:after="0" w:line="240" w:lineRule="auto"/>
    </w:pPr>
    <w:rPr>
      <w:rFonts w:ascii="Calibri" w:hAnsi="Calibri" w:cs="Calibri"/>
      <w:color w:val="000000"/>
      <w:sz w:val="24"/>
      <w:szCs w:val="24"/>
      <w:lang w:val="es-MX"/>
    </w:rPr>
  </w:style>
  <w:style w:type="paragraph" w:styleId="NormalWeb">
    <w:name w:val="Normal (Web)"/>
    <w:basedOn w:val="Normal"/>
    <w:uiPriority w:val="99"/>
    <w:semiHidden/>
    <w:unhideWhenUsed/>
    <w:rsid w:val="00212B6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url">
    <w:name w:val="url"/>
    <w:basedOn w:val="Fuentedeprrafopredeter"/>
    <w:rsid w:val="004A4A0B"/>
  </w:style>
  <w:style w:type="paragraph" w:styleId="HTMLconformatoprevio">
    <w:name w:val="HTML Preformatted"/>
    <w:basedOn w:val="Normal"/>
    <w:link w:val="HTMLconformatoprevioCar"/>
    <w:uiPriority w:val="99"/>
    <w:unhideWhenUsed/>
    <w:rsid w:val="0035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355D69"/>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2179">
      <w:bodyDiv w:val="1"/>
      <w:marLeft w:val="0"/>
      <w:marRight w:val="0"/>
      <w:marTop w:val="0"/>
      <w:marBottom w:val="0"/>
      <w:divBdr>
        <w:top w:val="none" w:sz="0" w:space="0" w:color="auto"/>
        <w:left w:val="none" w:sz="0" w:space="0" w:color="auto"/>
        <w:bottom w:val="none" w:sz="0" w:space="0" w:color="auto"/>
        <w:right w:val="none" w:sz="0" w:space="0" w:color="auto"/>
      </w:divBdr>
      <w:divsChild>
        <w:div w:id="838468504">
          <w:marLeft w:val="0"/>
          <w:marRight w:val="0"/>
          <w:marTop w:val="0"/>
          <w:marBottom w:val="0"/>
          <w:divBdr>
            <w:top w:val="none" w:sz="0" w:space="0" w:color="auto"/>
            <w:left w:val="none" w:sz="0" w:space="0" w:color="auto"/>
            <w:bottom w:val="none" w:sz="0" w:space="0" w:color="auto"/>
            <w:right w:val="none" w:sz="0" w:space="0" w:color="auto"/>
          </w:divBdr>
        </w:div>
        <w:div w:id="1915776780">
          <w:marLeft w:val="0"/>
          <w:marRight w:val="0"/>
          <w:marTop w:val="0"/>
          <w:marBottom w:val="0"/>
          <w:divBdr>
            <w:top w:val="none" w:sz="0" w:space="0" w:color="auto"/>
            <w:left w:val="none" w:sz="0" w:space="0" w:color="auto"/>
            <w:bottom w:val="none" w:sz="0" w:space="0" w:color="auto"/>
            <w:right w:val="none" w:sz="0" w:space="0" w:color="auto"/>
          </w:divBdr>
        </w:div>
        <w:div w:id="1010645500">
          <w:marLeft w:val="0"/>
          <w:marRight w:val="0"/>
          <w:marTop w:val="0"/>
          <w:marBottom w:val="0"/>
          <w:divBdr>
            <w:top w:val="none" w:sz="0" w:space="0" w:color="auto"/>
            <w:left w:val="none" w:sz="0" w:space="0" w:color="auto"/>
            <w:bottom w:val="none" w:sz="0" w:space="0" w:color="auto"/>
            <w:right w:val="none" w:sz="0" w:space="0" w:color="auto"/>
          </w:divBdr>
        </w:div>
        <w:div w:id="485098302">
          <w:marLeft w:val="0"/>
          <w:marRight w:val="0"/>
          <w:marTop w:val="0"/>
          <w:marBottom w:val="0"/>
          <w:divBdr>
            <w:top w:val="none" w:sz="0" w:space="0" w:color="auto"/>
            <w:left w:val="none" w:sz="0" w:space="0" w:color="auto"/>
            <w:bottom w:val="none" w:sz="0" w:space="0" w:color="auto"/>
            <w:right w:val="none" w:sz="0" w:space="0" w:color="auto"/>
          </w:divBdr>
        </w:div>
        <w:div w:id="1958759232">
          <w:marLeft w:val="0"/>
          <w:marRight w:val="0"/>
          <w:marTop w:val="0"/>
          <w:marBottom w:val="0"/>
          <w:divBdr>
            <w:top w:val="none" w:sz="0" w:space="0" w:color="auto"/>
            <w:left w:val="none" w:sz="0" w:space="0" w:color="auto"/>
            <w:bottom w:val="none" w:sz="0" w:space="0" w:color="auto"/>
            <w:right w:val="none" w:sz="0" w:space="0" w:color="auto"/>
          </w:divBdr>
        </w:div>
        <w:div w:id="1892450221">
          <w:marLeft w:val="0"/>
          <w:marRight w:val="0"/>
          <w:marTop w:val="0"/>
          <w:marBottom w:val="0"/>
          <w:divBdr>
            <w:top w:val="none" w:sz="0" w:space="0" w:color="auto"/>
            <w:left w:val="none" w:sz="0" w:space="0" w:color="auto"/>
            <w:bottom w:val="none" w:sz="0" w:space="0" w:color="auto"/>
            <w:right w:val="none" w:sz="0" w:space="0" w:color="auto"/>
          </w:divBdr>
        </w:div>
        <w:div w:id="1017854156">
          <w:marLeft w:val="0"/>
          <w:marRight w:val="0"/>
          <w:marTop w:val="0"/>
          <w:marBottom w:val="0"/>
          <w:divBdr>
            <w:top w:val="none" w:sz="0" w:space="0" w:color="auto"/>
            <w:left w:val="none" w:sz="0" w:space="0" w:color="auto"/>
            <w:bottom w:val="none" w:sz="0" w:space="0" w:color="auto"/>
            <w:right w:val="none" w:sz="0" w:space="0" w:color="auto"/>
          </w:divBdr>
        </w:div>
      </w:divsChild>
    </w:div>
    <w:div w:id="146365920">
      <w:bodyDiv w:val="1"/>
      <w:marLeft w:val="0"/>
      <w:marRight w:val="0"/>
      <w:marTop w:val="0"/>
      <w:marBottom w:val="0"/>
      <w:divBdr>
        <w:top w:val="none" w:sz="0" w:space="0" w:color="auto"/>
        <w:left w:val="none" w:sz="0" w:space="0" w:color="auto"/>
        <w:bottom w:val="none" w:sz="0" w:space="0" w:color="auto"/>
        <w:right w:val="none" w:sz="0" w:space="0" w:color="auto"/>
      </w:divBdr>
    </w:div>
    <w:div w:id="269164731">
      <w:bodyDiv w:val="1"/>
      <w:marLeft w:val="0"/>
      <w:marRight w:val="0"/>
      <w:marTop w:val="0"/>
      <w:marBottom w:val="0"/>
      <w:divBdr>
        <w:top w:val="none" w:sz="0" w:space="0" w:color="auto"/>
        <w:left w:val="none" w:sz="0" w:space="0" w:color="auto"/>
        <w:bottom w:val="none" w:sz="0" w:space="0" w:color="auto"/>
        <w:right w:val="none" w:sz="0" w:space="0" w:color="auto"/>
      </w:divBdr>
      <w:divsChild>
        <w:div w:id="1079205684">
          <w:marLeft w:val="0"/>
          <w:marRight w:val="0"/>
          <w:marTop w:val="0"/>
          <w:marBottom w:val="0"/>
          <w:divBdr>
            <w:top w:val="none" w:sz="0" w:space="0" w:color="auto"/>
            <w:left w:val="none" w:sz="0" w:space="0" w:color="auto"/>
            <w:bottom w:val="none" w:sz="0" w:space="0" w:color="auto"/>
            <w:right w:val="none" w:sz="0" w:space="0" w:color="auto"/>
          </w:divBdr>
        </w:div>
        <w:div w:id="2010518863">
          <w:marLeft w:val="0"/>
          <w:marRight w:val="0"/>
          <w:marTop w:val="0"/>
          <w:marBottom w:val="0"/>
          <w:divBdr>
            <w:top w:val="none" w:sz="0" w:space="0" w:color="auto"/>
            <w:left w:val="none" w:sz="0" w:space="0" w:color="auto"/>
            <w:bottom w:val="none" w:sz="0" w:space="0" w:color="auto"/>
            <w:right w:val="none" w:sz="0" w:space="0" w:color="auto"/>
          </w:divBdr>
        </w:div>
        <w:div w:id="214780597">
          <w:marLeft w:val="0"/>
          <w:marRight w:val="0"/>
          <w:marTop w:val="0"/>
          <w:marBottom w:val="0"/>
          <w:divBdr>
            <w:top w:val="none" w:sz="0" w:space="0" w:color="auto"/>
            <w:left w:val="none" w:sz="0" w:space="0" w:color="auto"/>
            <w:bottom w:val="none" w:sz="0" w:space="0" w:color="auto"/>
            <w:right w:val="none" w:sz="0" w:space="0" w:color="auto"/>
          </w:divBdr>
        </w:div>
        <w:div w:id="535197701">
          <w:marLeft w:val="0"/>
          <w:marRight w:val="0"/>
          <w:marTop w:val="0"/>
          <w:marBottom w:val="0"/>
          <w:divBdr>
            <w:top w:val="none" w:sz="0" w:space="0" w:color="auto"/>
            <w:left w:val="none" w:sz="0" w:space="0" w:color="auto"/>
            <w:bottom w:val="none" w:sz="0" w:space="0" w:color="auto"/>
            <w:right w:val="none" w:sz="0" w:space="0" w:color="auto"/>
          </w:divBdr>
        </w:div>
        <w:div w:id="311371735">
          <w:marLeft w:val="0"/>
          <w:marRight w:val="0"/>
          <w:marTop w:val="0"/>
          <w:marBottom w:val="0"/>
          <w:divBdr>
            <w:top w:val="none" w:sz="0" w:space="0" w:color="auto"/>
            <w:left w:val="none" w:sz="0" w:space="0" w:color="auto"/>
            <w:bottom w:val="none" w:sz="0" w:space="0" w:color="auto"/>
            <w:right w:val="none" w:sz="0" w:space="0" w:color="auto"/>
          </w:divBdr>
        </w:div>
        <w:div w:id="82067115">
          <w:marLeft w:val="0"/>
          <w:marRight w:val="0"/>
          <w:marTop w:val="0"/>
          <w:marBottom w:val="0"/>
          <w:divBdr>
            <w:top w:val="none" w:sz="0" w:space="0" w:color="auto"/>
            <w:left w:val="none" w:sz="0" w:space="0" w:color="auto"/>
            <w:bottom w:val="none" w:sz="0" w:space="0" w:color="auto"/>
            <w:right w:val="none" w:sz="0" w:space="0" w:color="auto"/>
          </w:divBdr>
        </w:div>
        <w:div w:id="1354922641">
          <w:marLeft w:val="0"/>
          <w:marRight w:val="0"/>
          <w:marTop w:val="0"/>
          <w:marBottom w:val="0"/>
          <w:divBdr>
            <w:top w:val="none" w:sz="0" w:space="0" w:color="auto"/>
            <w:left w:val="none" w:sz="0" w:space="0" w:color="auto"/>
            <w:bottom w:val="none" w:sz="0" w:space="0" w:color="auto"/>
            <w:right w:val="none" w:sz="0" w:space="0" w:color="auto"/>
          </w:divBdr>
        </w:div>
      </w:divsChild>
    </w:div>
    <w:div w:id="281696751">
      <w:bodyDiv w:val="1"/>
      <w:marLeft w:val="0"/>
      <w:marRight w:val="0"/>
      <w:marTop w:val="0"/>
      <w:marBottom w:val="0"/>
      <w:divBdr>
        <w:top w:val="none" w:sz="0" w:space="0" w:color="auto"/>
        <w:left w:val="none" w:sz="0" w:space="0" w:color="auto"/>
        <w:bottom w:val="none" w:sz="0" w:space="0" w:color="auto"/>
        <w:right w:val="none" w:sz="0" w:space="0" w:color="auto"/>
      </w:divBdr>
    </w:div>
    <w:div w:id="304236479">
      <w:bodyDiv w:val="1"/>
      <w:marLeft w:val="0"/>
      <w:marRight w:val="0"/>
      <w:marTop w:val="0"/>
      <w:marBottom w:val="0"/>
      <w:divBdr>
        <w:top w:val="none" w:sz="0" w:space="0" w:color="auto"/>
        <w:left w:val="none" w:sz="0" w:space="0" w:color="auto"/>
        <w:bottom w:val="none" w:sz="0" w:space="0" w:color="auto"/>
        <w:right w:val="none" w:sz="0" w:space="0" w:color="auto"/>
      </w:divBdr>
      <w:divsChild>
        <w:div w:id="1151022729">
          <w:marLeft w:val="0"/>
          <w:marRight w:val="0"/>
          <w:marTop w:val="0"/>
          <w:marBottom w:val="0"/>
          <w:divBdr>
            <w:top w:val="none" w:sz="0" w:space="0" w:color="auto"/>
            <w:left w:val="none" w:sz="0" w:space="0" w:color="auto"/>
            <w:bottom w:val="none" w:sz="0" w:space="0" w:color="auto"/>
            <w:right w:val="none" w:sz="0" w:space="0" w:color="auto"/>
          </w:divBdr>
        </w:div>
      </w:divsChild>
    </w:div>
    <w:div w:id="358044168">
      <w:bodyDiv w:val="1"/>
      <w:marLeft w:val="0"/>
      <w:marRight w:val="0"/>
      <w:marTop w:val="0"/>
      <w:marBottom w:val="0"/>
      <w:divBdr>
        <w:top w:val="none" w:sz="0" w:space="0" w:color="auto"/>
        <w:left w:val="none" w:sz="0" w:space="0" w:color="auto"/>
        <w:bottom w:val="none" w:sz="0" w:space="0" w:color="auto"/>
        <w:right w:val="none" w:sz="0" w:space="0" w:color="auto"/>
      </w:divBdr>
      <w:divsChild>
        <w:div w:id="168453617">
          <w:marLeft w:val="0"/>
          <w:marRight w:val="0"/>
          <w:marTop w:val="0"/>
          <w:marBottom w:val="0"/>
          <w:divBdr>
            <w:top w:val="none" w:sz="0" w:space="0" w:color="auto"/>
            <w:left w:val="none" w:sz="0" w:space="0" w:color="auto"/>
            <w:bottom w:val="none" w:sz="0" w:space="0" w:color="auto"/>
            <w:right w:val="none" w:sz="0" w:space="0" w:color="auto"/>
          </w:divBdr>
        </w:div>
        <w:div w:id="1818525564">
          <w:marLeft w:val="0"/>
          <w:marRight w:val="0"/>
          <w:marTop w:val="0"/>
          <w:marBottom w:val="0"/>
          <w:divBdr>
            <w:top w:val="none" w:sz="0" w:space="0" w:color="auto"/>
            <w:left w:val="none" w:sz="0" w:space="0" w:color="auto"/>
            <w:bottom w:val="none" w:sz="0" w:space="0" w:color="auto"/>
            <w:right w:val="none" w:sz="0" w:space="0" w:color="auto"/>
          </w:divBdr>
        </w:div>
        <w:div w:id="1405638463">
          <w:marLeft w:val="0"/>
          <w:marRight w:val="0"/>
          <w:marTop w:val="0"/>
          <w:marBottom w:val="0"/>
          <w:divBdr>
            <w:top w:val="none" w:sz="0" w:space="0" w:color="auto"/>
            <w:left w:val="none" w:sz="0" w:space="0" w:color="auto"/>
            <w:bottom w:val="none" w:sz="0" w:space="0" w:color="auto"/>
            <w:right w:val="none" w:sz="0" w:space="0" w:color="auto"/>
          </w:divBdr>
        </w:div>
        <w:div w:id="511650456">
          <w:marLeft w:val="0"/>
          <w:marRight w:val="0"/>
          <w:marTop w:val="0"/>
          <w:marBottom w:val="0"/>
          <w:divBdr>
            <w:top w:val="none" w:sz="0" w:space="0" w:color="auto"/>
            <w:left w:val="none" w:sz="0" w:space="0" w:color="auto"/>
            <w:bottom w:val="none" w:sz="0" w:space="0" w:color="auto"/>
            <w:right w:val="none" w:sz="0" w:space="0" w:color="auto"/>
          </w:divBdr>
        </w:div>
      </w:divsChild>
    </w:div>
    <w:div w:id="664481537">
      <w:bodyDiv w:val="1"/>
      <w:marLeft w:val="0"/>
      <w:marRight w:val="0"/>
      <w:marTop w:val="0"/>
      <w:marBottom w:val="0"/>
      <w:divBdr>
        <w:top w:val="none" w:sz="0" w:space="0" w:color="auto"/>
        <w:left w:val="none" w:sz="0" w:space="0" w:color="auto"/>
        <w:bottom w:val="none" w:sz="0" w:space="0" w:color="auto"/>
        <w:right w:val="none" w:sz="0" w:space="0" w:color="auto"/>
      </w:divBdr>
    </w:div>
    <w:div w:id="696000996">
      <w:bodyDiv w:val="1"/>
      <w:marLeft w:val="0"/>
      <w:marRight w:val="0"/>
      <w:marTop w:val="0"/>
      <w:marBottom w:val="0"/>
      <w:divBdr>
        <w:top w:val="none" w:sz="0" w:space="0" w:color="auto"/>
        <w:left w:val="none" w:sz="0" w:space="0" w:color="auto"/>
        <w:bottom w:val="none" w:sz="0" w:space="0" w:color="auto"/>
        <w:right w:val="none" w:sz="0" w:space="0" w:color="auto"/>
      </w:divBdr>
    </w:div>
    <w:div w:id="718283707">
      <w:bodyDiv w:val="1"/>
      <w:marLeft w:val="0"/>
      <w:marRight w:val="0"/>
      <w:marTop w:val="0"/>
      <w:marBottom w:val="0"/>
      <w:divBdr>
        <w:top w:val="none" w:sz="0" w:space="0" w:color="auto"/>
        <w:left w:val="none" w:sz="0" w:space="0" w:color="auto"/>
        <w:bottom w:val="none" w:sz="0" w:space="0" w:color="auto"/>
        <w:right w:val="none" w:sz="0" w:space="0" w:color="auto"/>
      </w:divBdr>
      <w:divsChild>
        <w:div w:id="1261991297">
          <w:marLeft w:val="0"/>
          <w:marRight w:val="0"/>
          <w:marTop w:val="0"/>
          <w:marBottom w:val="0"/>
          <w:divBdr>
            <w:top w:val="none" w:sz="0" w:space="0" w:color="auto"/>
            <w:left w:val="none" w:sz="0" w:space="0" w:color="auto"/>
            <w:bottom w:val="none" w:sz="0" w:space="0" w:color="auto"/>
            <w:right w:val="none" w:sz="0" w:space="0" w:color="auto"/>
          </w:divBdr>
        </w:div>
        <w:div w:id="2119375554">
          <w:marLeft w:val="0"/>
          <w:marRight w:val="0"/>
          <w:marTop w:val="0"/>
          <w:marBottom w:val="0"/>
          <w:divBdr>
            <w:top w:val="none" w:sz="0" w:space="0" w:color="auto"/>
            <w:left w:val="none" w:sz="0" w:space="0" w:color="auto"/>
            <w:bottom w:val="none" w:sz="0" w:space="0" w:color="auto"/>
            <w:right w:val="none" w:sz="0" w:space="0" w:color="auto"/>
          </w:divBdr>
        </w:div>
        <w:div w:id="423840220">
          <w:marLeft w:val="0"/>
          <w:marRight w:val="0"/>
          <w:marTop w:val="0"/>
          <w:marBottom w:val="0"/>
          <w:divBdr>
            <w:top w:val="none" w:sz="0" w:space="0" w:color="auto"/>
            <w:left w:val="none" w:sz="0" w:space="0" w:color="auto"/>
            <w:bottom w:val="none" w:sz="0" w:space="0" w:color="auto"/>
            <w:right w:val="none" w:sz="0" w:space="0" w:color="auto"/>
          </w:divBdr>
        </w:div>
        <w:div w:id="346448804">
          <w:marLeft w:val="0"/>
          <w:marRight w:val="0"/>
          <w:marTop w:val="0"/>
          <w:marBottom w:val="0"/>
          <w:divBdr>
            <w:top w:val="none" w:sz="0" w:space="0" w:color="auto"/>
            <w:left w:val="none" w:sz="0" w:space="0" w:color="auto"/>
            <w:bottom w:val="none" w:sz="0" w:space="0" w:color="auto"/>
            <w:right w:val="none" w:sz="0" w:space="0" w:color="auto"/>
          </w:divBdr>
        </w:div>
        <w:div w:id="665013073">
          <w:marLeft w:val="0"/>
          <w:marRight w:val="0"/>
          <w:marTop w:val="0"/>
          <w:marBottom w:val="0"/>
          <w:divBdr>
            <w:top w:val="none" w:sz="0" w:space="0" w:color="auto"/>
            <w:left w:val="none" w:sz="0" w:space="0" w:color="auto"/>
            <w:bottom w:val="none" w:sz="0" w:space="0" w:color="auto"/>
            <w:right w:val="none" w:sz="0" w:space="0" w:color="auto"/>
          </w:divBdr>
        </w:div>
        <w:div w:id="195239964">
          <w:marLeft w:val="0"/>
          <w:marRight w:val="0"/>
          <w:marTop w:val="0"/>
          <w:marBottom w:val="0"/>
          <w:divBdr>
            <w:top w:val="none" w:sz="0" w:space="0" w:color="auto"/>
            <w:left w:val="none" w:sz="0" w:space="0" w:color="auto"/>
            <w:bottom w:val="none" w:sz="0" w:space="0" w:color="auto"/>
            <w:right w:val="none" w:sz="0" w:space="0" w:color="auto"/>
          </w:divBdr>
        </w:div>
        <w:div w:id="1518426993">
          <w:marLeft w:val="0"/>
          <w:marRight w:val="0"/>
          <w:marTop w:val="0"/>
          <w:marBottom w:val="0"/>
          <w:divBdr>
            <w:top w:val="none" w:sz="0" w:space="0" w:color="auto"/>
            <w:left w:val="none" w:sz="0" w:space="0" w:color="auto"/>
            <w:bottom w:val="none" w:sz="0" w:space="0" w:color="auto"/>
            <w:right w:val="none" w:sz="0" w:space="0" w:color="auto"/>
          </w:divBdr>
        </w:div>
      </w:divsChild>
    </w:div>
    <w:div w:id="768890492">
      <w:bodyDiv w:val="1"/>
      <w:marLeft w:val="0"/>
      <w:marRight w:val="0"/>
      <w:marTop w:val="0"/>
      <w:marBottom w:val="0"/>
      <w:divBdr>
        <w:top w:val="none" w:sz="0" w:space="0" w:color="auto"/>
        <w:left w:val="none" w:sz="0" w:space="0" w:color="auto"/>
        <w:bottom w:val="none" w:sz="0" w:space="0" w:color="auto"/>
        <w:right w:val="none" w:sz="0" w:space="0" w:color="auto"/>
      </w:divBdr>
      <w:divsChild>
        <w:div w:id="2025353519">
          <w:marLeft w:val="0"/>
          <w:marRight w:val="0"/>
          <w:marTop w:val="0"/>
          <w:marBottom w:val="0"/>
          <w:divBdr>
            <w:top w:val="none" w:sz="0" w:space="0" w:color="auto"/>
            <w:left w:val="none" w:sz="0" w:space="0" w:color="auto"/>
            <w:bottom w:val="none" w:sz="0" w:space="0" w:color="auto"/>
            <w:right w:val="none" w:sz="0" w:space="0" w:color="auto"/>
          </w:divBdr>
          <w:divsChild>
            <w:div w:id="1869297222">
              <w:marLeft w:val="0"/>
              <w:marRight w:val="0"/>
              <w:marTop w:val="0"/>
              <w:marBottom w:val="0"/>
              <w:divBdr>
                <w:top w:val="none" w:sz="0" w:space="0" w:color="auto"/>
                <w:left w:val="none" w:sz="0" w:space="0" w:color="auto"/>
                <w:bottom w:val="none" w:sz="0" w:space="0" w:color="auto"/>
                <w:right w:val="none" w:sz="0" w:space="0" w:color="auto"/>
              </w:divBdr>
            </w:div>
            <w:div w:id="701394158">
              <w:marLeft w:val="0"/>
              <w:marRight w:val="0"/>
              <w:marTop w:val="0"/>
              <w:marBottom w:val="0"/>
              <w:divBdr>
                <w:top w:val="none" w:sz="0" w:space="0" w:color="auto"/>
                <w:left w:val="none" w:sz="0" w:space="0" w:color="auto"/>
                <w:bottom w:val="none" w:sz="0" w:space="0" w:color="auto"/>
                <w:right w:val="none" w:sz="0" w:space="0" w:color="auto"/>
              </w:divBdr>
            </w:div>
            <w:div w:id="241523612">
              <w:marLeft w:val="0"/>
              <w:marRight w:val="0"/>
              <w:marTop w:val="0"/>
              <w:marBottom w:val="0"/>
              <w:divBdr>
                <w:top w:val="none" w:sz="0" w:space="0" w:color="auto"/>
                <w:left w:val="none" w:sz="0" w:space="0" w:color="auto"/>
                <w:bottom w:val="none" w:sz="0" w:space="0" w:color="auto"/>
                <w:right w:val="none" w:sz="0" w:space="0" w:color="auto"/>
              </w:divBdr>
            </w:div>
            <w:div w:id="2935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5000">
      <w:bodyDiv w:val="1"/>
      <w:marLeft w:val="0"/>
      <w:marRight w:val="0"/>
      <w:marTop w:val="0"/>
      <w:marBottom w:val="0"/>
      <w:divBdr>
        <w:top w:val="none" w:sz="0" w:space="0" w:color="auto"/>
        <w:left w:val="none" w:sz="0" w:space="0" w:color="auto"/>
        <w:bottom w:val="none" w:sz="0" w:space="0" w:color="auto"/>
        <w:right w:val="none" w:sz="0" w:space="0" w:color="auto"/>
      </w:divBdr>
    </w:div>
    <w:div w:id="812212437">
      <w:bodyDiv w:val="1"/>
      <w:marLeft w:val="0"/>
      <w:marRight w:val="0"/>
      <w:marTop w:val="0"/>
      <w:marBottom w:val="0"/>
      <w:divBdr>
        <w:top w:val="none" w:sz="0" w:space="0" w:color="auto"/>
        <w:left w:val="none" w:sz="0" w:space="0" w:color="auto"/>
        <w:bottom w:val="none" w:sz="0" w:space="0" w:color="auto"/>
        <w:right w:val="none" w:sz="0" w:space="0" w:color="auto"/>
      </w:divBdr>
      <w:divsChild>
        <w:div w:id="1826505561">
          <w:marLeft w:val="0"/>
          <w:marRight w:val="0"/>
          <w:marTop w:val="0"/>
          <w:marBottom w:val="0"/>
          <w:divBdr>
            <w:top w:val="none" w:sz="0" w:space="0" w:color="auto"/>
            <w:left w:val="none" w:sz="0" w:space="0" w:color="auto"/>
            <w:bottom w:val="none" w:sz="0" w:space="0" w:color="auto"/>
            <w:right w:val="none" w:sz="0" w:space="0" w:color="auto"/>
          </w:divBdr>
        </w:div>
        <w:div w:id="1028413432">
          <w:marLeft w:val="0"/>
          <w:marRight w:val="0"/>
          <w:marTop w:val="0"/>
          <w:marBottom w:val="0"/>
          <w:divBdr>
            <w:top w:val="none" w:sz="0" w:space="0" w:color="auto"/>
            <w:left w:val="none" w:sz="0" w:space="0" w:color="auto"/>
            <w:bottom w:val="none" w:sz="0" w:space="0" w:color="auto"/>
            <w:right w:val="none" w:sz="0" w:space="0" w:color="auto"/>
          </w:divBdr>
        </w:div>
        <w:div w:id="1815105021">
          <w:marLeft w:val="0"/>
          <w:marRight w:val="0"/>
          <w:marTop w:val="0"/>
          <w:marBottom w:val="0"/>
          <w:divBdr>
            <w:top w:val="none" w:sz="0" w:space="0" w:color="auto"/>
            <w:left w:val="none" w:sz="0" w:space="0" w:color="auto"/>
            <w:bottom w:val="none" w:sz="0" w:space="0" w:color="auto"/>
            <w:right w:val="none" w:sz="0" w:space="0" w:color="auto"/>
          </w:divBdr>
        </w:div>
        <w:div w:id="282659806">
          <w:marLeft w:val="0"/>
          <w:marRight w:val="0"/>
          <w:marTop w:val="0"/>
          <w:marBottom w:val="0"/>
          <w:divBdr>
            <w:top w:val="none" w:sz="0" w:space="0" w:color="auto"/>
            <w:left w:val="none" w:sz="0" w:space="0" w:color="auto"/>
            <w:bottom w:val="none" w:sz="0" w:space="0" w:color="auto"/>
            <w:right w:val="none" w:sz="0" w:space="0" w:color="auto"/>
          </w:divBdr>
        </w:div>
        <w:div w:id="1052383590">
          <w:marLeft w:val="0"/>
          <w:marRight w:val="0"/>
          <w:marTop w:val="0"/>
          <w:marBottom w:val="0"/>
          <w:divBdr>
            <w:top w:val="none" w:sz="0" w:space="0" w:color="auto"/>
            <w:left w:val="none" w:sz="0" w:space="0" w:color="auto"/>
            <w:bottom w:val="none" w:sz="0" w:space="0" w:color="auto"/>
            <w:right w:val="none" w:sz="0" w:space="0" w:color="auto"/>
          </w:divBdr>
        </w:div>
      </w:divsChild>
    </w:div>
    <w:div w:id="842935957">
      <w:bodyDiv w:val="1"/>
      <w:marLeft w:val="0"/>
      <w:marRight w:val="0"/>
      <w:marTop w:val="0"/>
      <w:marBottom w:val="0"/>
      <w:divBdr>
        <w:top w:val="none" w:sz="0" w:space="0" w:color="auto"/>
        <w:left w:val="none" w:sz="0" w:space="0" w:color="auto"/>
        <w:bottom w:val="none" w:sz="0" w:space="0" w:color="auto"/>
        <w:right w:val="none" w:sz="0" w:space="0" w:color="auto"/>
      </w:divBdr>
      <w:divsChild>
        <w:div w:id="1328557501">
          <w:marLeft w:val="0"/>
          <w:marRight w:val="0"/>
          <w:marTop w:val="0"/>
          <w:marBottom w:val="0"/>
          <w:divBdr>
            <w:top w:val="none" w:sz="0" w:space="0" w:color="auto"/>
            <w:left w:val="none" w:sz="0" w:space="0" w:color="auto"/>
            <w:bottom w:val="none" w:sz="0" w:space="0" w:color="auto"/>
            <w:right w:val="none" w:sz="0" w:space="0" w:color="auto"/>
          </w:divBdr>
        </w:div>
        <w:div w:id="889146796">
          <w:marLeft w:val="0"/>
          <w:marRight w:val="0"/>
          <w:marTop w:val="0"/>
          <w:marBottom w:val="0"/>
          <w:divBdr>
            <w:top w:val="none" w:sz="0" w:space="0" w:color="auto"/>
            <w:left w:val="none" w:sz="0" w:space="0" w:color="auto"/>
            <w:bottom w:val="none" w:sz="0" w:space="0" w:color="auto"/>
            <w:right w:val="none" w:sz="0" w:space="0" w:color="auto"/>
          </w:divBdr>
        </w:div>
        <w:div w:id="1871189189">
          <w:marLeft w:val="0"/>
          <w:marRight w:val="0"/>
          <w:marTop w:val="0"/>
          <w:marBottom w:val="0"/>
          <w:divBdr>
            <w:top w:val="none" w:sz="0" w:space="0" w:color="auto"/>
            <w:left w:val="none" w:sz="0" w:space="0" w:color="auto"/>
            <w:bottom w:val="none" w:sz="0" w:space="0" w:color="auto"/>
            <w:right w:val="none" w:sz="0" w:space="0" w:color="auto"/>
          </w:divBdr>
        </w:div>
        <w:div w:id="1459303969">
          <w:marLeft w:val="0"/>
          <w:marRight w:val="0"/>
          <w:marTop w:val="0"/>
          <w:marBottom w:val="0"/>
          <w:divBdr>
            <w:top w:val="none" w:sz="0" w:space="0" w:color="auto"/>
            <w:left w:val="none" w:sz="0" w:space="0" w:color="auto"/>
            <w:bottom w:val="none" w:sz="0" w:space="0" w:color="auto"/>
            <w:right w:val="none" w:sz="0" w:space="0" w:color="auto"/>
          </w:divBdr>
        </w:div>
      </w:divsChild>
    </w:div>
    <w:div w:id="848525668">
      <w:bodyDiv w:val="1"/>
      <w:marLeft w:val="0"/>
      <w:marRight w:val="0"/>
      <w:marTop w:val="0"/>
      <w:marBottom w:val="0"/>
      <w:divBdr>
        <w:top w:val="none" w:sz="0" w:space="0" w:color="auto"/>
        <w:left w:val="none" w:sz="0" w:space="0" w:color="auto"/>
        <w:bottom w:val="none" w:sz="0" w:space="0" w:color="auto"/>
        <w:right w:val="none" w:sz="0" w:space="0" w:color="auto"/>
      </w:divBdr>
    </w:div>
    <w:div w:id="886843567">
      <w:bodyDiv w:val="1"/>
      <w:marLeft w:val="0"/>
      <w:marRight w:val="0"/>
      <w:marTop w:val="0"/>
      <w:marBottom w:val="0"/>
      <w:divBdr>
        <w:top w:val="none" w:sz="0" w:space="0" w:color="auto"/>
        <w:left w:val="none" w:sz="0" w:space="0" w:color="auto"/>
        <w:bottom w:val="none" w:sz="0" w:space="0" w:color="auto"/>
        <w:right w:val="none" w:sz="0" w:space="0" w:color="auto"/>
      </w:divBdr>
      <w:divsChild>
        <w:div w:id="1311248393">
          <w:marLeft w:val="0"/>
          <w:marRight w:val="0"/>
          <w:marTop w:val="0"/>
          <w:marBottom w:val="0"/>
          <w:divBdr>
            <w:top w:val="none" w:sz="0" w:space="0" w:color="auto"/>
            <w:left w:val="none" w:sz="0" w:space="0" w:color="auto"/>
            <w:bottom w:val="none" w:sz="0" w:space="0" w:color="auto"/>
            <w:right w:val="none" w:sz="0" w:space="0" w:color="auto"/>
          </w:divBdr>
        </w:div>
      </w:divsChild>
    </w:div>
    <w:div w:id="887643748">
      <w:bodyDiv w:val="1"/>
      <w:marLeft w:val="0"/>
      <w:marRight w:val="0"/>
      <w:marTop w:val="0"/>
      <w:marBottom w:val="0"/>
      <w:divBdr>
        <w:top w:val="none" w:sz="0" w:space="0" w:color="auto"/>
        <w:left w:val="none" w:sz="0" w:space="0" w:color="auto"/>
        <w:bottom w:val="none" w:sz="0" w:space="0" w:color="auto"/>
        <w:right w:val="none" w:sz="0" w:space="0" w:color="auto"/>
      </w:divBdr>
    </w:div>
    <w:div w:id="907813143">
      <w:bodyDiv w:val="1"/>
      <w:marLeft w:val="0"/>
      <w:marRight w:val="0"/>
      <w:marTop w:val="0"/>
      <w:marBottom w:val="0"/>
      <w:divBdr>
        <w:top w:val="none" w:sz="0" w:space="0" w:color="auto"/>
        <w:left w:val="none" w:sz="0" w:space="0" w:color="auto"/>
        <w:bottom w:val="none" w:sz="0" w:space="0" w:color="auto"/>
        <w:right w:val="none" w:sz="0" w:space="0" w:color="auto"/>
      </w:divBdr>
    </w:div>
    <w:div w:id="916356977">
      <w:bodyDiv w:val="1"/>
      <w:marLeft w:val="0"/>
      <w:marRight w:val="0"/>
      <w:marTop w:val="0"/>
      <w:marBottom w:val="0"/>
      <w:divBdr>
        <w:top w:val="none" w:sz="0" w:space="0" w:color="auto"/>
        <w:left w:val="none" w:sz="0" w:space="0" w:color="auto"/>
        <w:bottom w:val="none" w:sz="0" w:space="0" w:color="auto"/>
        <w:right w:val="none" w:sz="0" w:space="0" w:color="auto"/>
      </w:divBdr>
    </w:div>
    <w:div w:id="946084577">
      <w:bodyDiv w:val="1"/>
      <w:marLeft w:val="0"/>
      <w:marRight w:val="0"/>
      <w:marTop w:val="0"/>
      <w:marBottom w:val="0"/>
      <w:divBdr>
        <w:top w:val="none" w:sz="0" w:space="0" w:color="auto"/>
        <w:left w:val="none" w:sz="0" w:space="0" w:color="auto"/>
        <w:bottom w:val="none" w:sz="0" w:space="0" w:color="auto"/>
        <w:right w:val="none" w:sz="0" w:space="0" w:color="auto"/>
      </w:divBdr>
      <w:divsChild>
        <w:div w:id="1089347356">
          <w:marLeft w:val="0"/>
          <w:marRight w:val="0"/>
          <w:marTop w:val="0"/>
          <w:marBottom w:val="0"/>
          <w:divBdr>
            <w:top w:val="none" w:sz="0" w:space="0" w:color="auto"/>
            <w:left w:val="none" w:sz="0" w:space="0" w:color="auto"/>
            <w:bottom w:val="none" w:sz="0" w:space="0" w:color="auto"/>
            <w:right w:val="none" w:sz="0" w:space="0" w:color="auto"/>
          </w:divBdr>
        </w:div>
      </w:divsChild>
    </w:div>
    <w:div w:id="995494264">
      <w:bodyDiv w:val="1"/>
      <w:marLeft w:val="0"/>
      <w:marRight w:val="0"/>
      <w:marTop w:val="0"/>
      <w:marBottom w:val="0"/>
      <w:divBdr>
        <w:top w:val="none" w:sz="0" w:space="0" w:color="auto"/>
        <w:left w:val="none" w:sz="0" w:space="0" w:color="auto"/>
        <w:bottom w:val="none" w:sz="0" w:space="0" w:color="auto"/>
        <w:right w:val="none" w:sz="0" w:space="0" w:color="auto"/>
      </w:divBdr>
    </w:div>
    <w:div w:id="1103301636">
      <w:bodyDiv w:val="1"/>
      <w:marLeft w:val="0"/>
      <w:marRight w:val="0"/>
      <w:marTop w:val="0"/>
      <w:marBottom w:val="0"/>
      <w:divBdr>
        <w:top w:val="none" w:sz="0" w:space="0" w:color="auto"/>
        <w:left w:val="none" w:sz="0" w:space="0" w:color="auto"/>
        <w:bottom w:val="none" w:sz="0" w:space="0" w:color="auto"/>
        <w:right w:val="none" w:sz="0" w:space="0" w:color="auto"/>
      </w:divBdr>
    </w:div>
    <w:div w:id="1133790900">
      <w:bodyDiv w:val="1"/>
      <w:marLeft w:val="0"/>
      <w:marRight w:val="0"/>
      <w:marTop w:val="0"/>
      <w:marBottom w:val="0"/>
      <w:divBdr>
        <w:top w:val="none" w:sz="0" w:space="0" w:color="auto"/>
        <w:left w:val="none" w:sz="0" w:space="0" w:color="auto"/>
        <w:bottom w:val="none" w:sz="0" w:space="0" w:color="auto"/>
        <w:right w:val="none" w:sz="0" w:space="0" w:color="auto"/>
      </w:divBdr>
    </w:div>
    <w:div w:id="1136946351">
      <w:bodyDiv w:val="1"/>
      <w:marLeft w:val="0"/>
      <w:marRight w:val="0"/>
      <w:marTop w:val="0"/>
      <w:marBottom w:val="0"/>
      <w:divBdr>
        <w:top w:val="none" w:sz="0" w:space="0" w:color="auto"/>
        <w:left w:val="none" w:sz="0" w:space="0" w:color="auto"/>
        <w:bottom w:val="none" w:sz="0" w:space="0" w:color="auto"/>
        <w:right w:val="none" w:sz="0" w:space="0" w:color="auto"/>
      </w:divBdr>
      <w:divsChild>
        <w:div w:id="1487941941">
          <w:marLeft w:val="0"/>
          <w:marRight w:val="0"/>
          <w:marTop w:val="0"/>
          <w:marBottom w:val="0"/>
          <w:divBdr>
            <w:top w:val="none" w:sz="0" w:space="0" w:color="auto"/>
            <w:left w:val="none" w:sz="0" w:space="0" w:color="auto"/>
            <w:bottom w:val="none" w:sz="0" w:space="0" w:color="auto"/>
            <w:right w:val="none" w:sz="0" w:space="0" w:color="auto"/>
          </w:divBdr>
        </w:div>
      </w:divsChild>
    </w:div>
    <w:div w:id="1148936525">
      <w:bodyDiv w:val="1"/>
      <w:marLeft w:val="0"/>
      <w:marRight w:val="0"/>
      <w:marTop w:val="0"/>
      <w:marBottom w:val="0"/>
      <w:divBdr>
        <w:top w:val="none" w:sz="0" w:space="0" w:color="auto"/>
        <w:left w:val="none" w:sz="0" w:space="0" w:color="auto"/>
        <w:bottom w:val="none" w:sz="0" w:space="0" w:color="auto"/>
        <w:right w:val="none" w:sz="0" w:space="0" w:color="auto"/>
      </w:divBdr>
    </w:div>
    <w:div w:id="1278681910">
      <w:bodyDiv w:val="1"/>
      <w:marLeft w:val="0"/>
      <w:marRight w:val="0"/>
      <w:marTop w:val="0"/>
      <w:marBottom w:val="0"/>
      <w:divBdr>
        <w:top w:val="none" w:sz="0" w:space="0" w:color="auto"/>
        <w:left w:val="none" w:sz="0" w:space="0" w:color="auto"/>
        <w:bottom w:val="none" w:sz="0" w:space="0" w:color="auto"/>
        <w:right w:val="none" w:sz="0" w:space="0" w:color="auto"/>
      </w:divBdr>
      <w:divsChild>
        <w:div w:id="969477730">
          <w:marLeft w:val="0"/>
          <w:marRight w:val="0"/>
          <w:marTop w:val="0"/>
          <w:marBottom w:val="0"/>
          <w:divBdr>
            <w:top w:val="none" w:sz="0" w:space="0" w:color="auto"/>
            <w:left w:val="none" w:sz="0" w:space="0" w:color="auto"/>
            <w:bottom w:val="none" w:sz="0" w:space="0" w:color="auto"/>
            <w:right w:val="none" w:sz="0" w:space="0" w:color="auto"/>
          </w:divBdr>
        </w:div>
      </w:divsChild>
    </w:div>
    <w:div w:id="1349331888">
      <w:bodyDiv w:val="1"/>
      <w:marLeft w:val="0"/>
      <w:marRight w:val="0"/>
      <w:marTop w:val="0"/>
      <w:marBottom w:val="0"/>
      <w:divBdr>
        <w:top w:val="none" w:sz="0" w:space="0" w:color="auto"/>
        <w:left w:val="none" w:sz="0" w:space="0" w:color="auto"/>
        <w:bottom w:val="none" w:sz="0" w:space="0" w:color="auto"/>
        <w:right w:val="none" w:sz="0" w:space="0" w:color="auto"/>
      </w:divBdr>
      <w:divsChild>
        <w:div w:id="766004312">
          <w:marLeft w:val="0"/>
          <w:marRight w:val="0"/>
          <w:marTop w:val="0"/>
          <w:marBottom w:val="0"/>
          <w:divBdr>
            <w:top w:val="none" w:sz="0" w:space="0" w:color="auto"/>
            <w:left w:val="none" w:sz="0" w:space="0" w:color="auto"/>
            <w:bottom w:val="none" w:sz="0" w:space="0" w:color="auto"/>
            <w:right w:val="none" w:sz="0" w:space="0" w:color="auto"/>
          </w:divBdr>
        </w:div>
        <w:div w:id="1964114357">
          <w:marLeft w:val="0"/>
          <w:marRight w:val="0"/>
          <w:marTop w:val="0"/>
          <w:marBottom w:val="0"/>
          <w:divBdr>
            <w:top w:val="none" w:sz="0" w:space="0" w:color="auto"/>
            <w:left w:val="none" w:sz="0" w:space="0" w:color="auto"/>
            <w:bottom w:val="none" w:sz="0" w:space="0" w:color="auto"/>
            <w:right w:val="none" w:sz="0" w:space="0" w:color="auto"/>
          </w:divBdr>
        </w:div>
        <w:div w:id="2085367834">
          <w:marLeft w:val="0"/>
          <w:marRight w:val="0"/>
          <w:marTop w:val="0"/>
          <w:marBottom w:val="0"/>
          <w:divBdr>
            <w:top w:val="none" w:sz="0" w:space="0" w:color="auto"/>
            <w:left w:val="none" w:sz="0" w:space="0" w:color="auto"/>
            <w:bottom w:val="none" w:sz="0" w:space="0" w:color="auto"/>
            <w:right w:val="none" w:sz="0" w:space="0" w:color="auto"/>
          </w:divBdr>
        </w:div>
        <w:div w:id="1493132624">
          <w:marLeft w:val="0"/>
          <w:marRight w:val="0"/>
          <w:marTop w:val="0"/>
          <w:marBottom w:val="0"/>
          <w:divBdr>
            <w:top w:val="none" w:sz="0" w:space="0" w:color="auto"/>
            <w:left w:val="none" w:sz="0" w:space="0" w:color="auto"/>
            <w:bottom w:val="none" w:sz="0" w:space="0" w:color="auto"/>
            <w:right w:val="none" w:sz="0" w:space="0" w:color="auto"/>
          </w:divBdr>
        </w:div>
        <w:div w:id="1360351190">
          <w:marLeft w:val="0"/>
          <w:marRight w:val="0"/>
          <w:marTop w:val="0"/>
          <w:marBottom w:val="0"/>
          <w:divBdr>
            <w:top w:val="none" w:sz="0" w:space="0" w:color="auto"/>
            <w:left w:val="none" w:sz="0" w:space="0" w:color="auto"/>
            <w:bottom w:val="none" w:sz="0" w:space="0" w:color="auto"/>
            <w:right w:val="none" w:sz="0" w:space="0" w:color="auto"/>
          </w:divBdr>
        </w:div>
        <w:div w:id="1636521230">
          <w:marLeft w:val="0"/>
          <w:marRight w:val="0"/>
          <w:marTop w:val="0"/>
          <w:marBottom w:val="0"/>
          <w:divBdr>
            <w:top w:val="none" w:sz="0" w:space="0" w:color="auto"/>
            <w:left w:val="none" w:sz="0" w:space="0" w:color="auto"/>
            <w:bottom w:val="none" w:sz="0" w:space="0" w:color="auto"/>
            <w:right w:val="none" w:sz="0" w:space="0" w:color="auto"/>
          </w:divBdr>
        </w:div>
        <w:div w:id="544102874">
          <w:marLeft w:val="0"/>
          <w:marRight w:val="0"/>
          <w:marTop w:val="0"/>
          <w:marBottom w:val="0"/>
          <w:divBdr>
            <w:top w:val="none" w:sz="0" w:space="0" w:color="auto"/>
            <w:left w:val="none" w:sz="0" w:space="0" w:color="auto"/>
            <w:bottom w:val="none" w:sz="0" w:space="0" w:color="auto"/>
            <w:right w:val="none" w:sz="0" w:space="0" w:color="auto"/>
          </w:divBdr>
        </w:div>
        <w:div w:id="902957481">
          <w:marLeft w:val="0"/>
          <w:marRight w:val="0"/>
          <w:marTop w:val="0"/>
          <w:marBottom w:val="0"/>
          <w:divBdr>
            <w:top w:val="none" w:sz="0" w:space="0" w:color="auto"/>
            <w:left w:val="none" w:sz="0" w:space="0" w:color="auto"/>
            <w:bottom w:val="none" w:sz="0" w:space="0" w:color="auto"/>
            <w:right w:val="none" w:sz="0" w:space="0" w:color="auto"/>
          </w:divBdr>
        </w:div>
        <w:div w:id="552810468">
          <w:marLeft w:val="0"/>
          <w:marRight w:val="0"/>
          <w:marTop w:val="0"/>
          <w:marBottom w:val="0"/>
          <w:divBdr>
            <w:top w:val="none" w:sz="0" w:space="0" w:color="auto"/>
            <w:left w:val="none" w:sz="0" w:space="0" w:color="auto"/>
            <w:bottom w:val="none" w:sz="0" w:space="0" w:color="auto"/>
            <w:right w:val="none" w:sz="0" w:space="0" w:color="auto"/>
          </w:divBdr>
        </w:div>
        <w:div w:id="1323696791">
          <w:marLeft w:val="0"/>
          <w:marRight w:val="0"/>
          <w:marTop w:val="0"/>
          <w:marBottom w:val="0"/>
          <w:divBdr>
            <w:top w:val="none" w:sz="0" w:space="0" w:color="auto"/>
            <w:left w:val="none" w:sz="0" w:space="0" w:color="auto"/>
            <w:bottom w:val="none" w:sz="0" w:space="0" w:color="auto"/>
            <w:right w:val="none" w:sz="0" w:space="0" w:color="auto"/>
          </w:divBdr>
        </w:div>
        <w:div w:id="1718507854">
          <w:marLeft w:val="0"/>
          <w:marRight w:val="0"/>
          <w:marTop w:val="0"/>
          <w:marBottom w:val="0"/>
          <w:divBdr>
            <w:top w:val="none" w:sz="0" w:space="0" w:color="auto"/>
            <w:left w:val="none" w:sz="0" w:space="0" w:color="auto"/>
            <w:bottom w:val="none" w:sz="0" w:space="0" w:color="auto"/>
            <w:right w:val="none" w:sz="0" w:space="0" w:color="auto"/>
          </w:divBdr>
        </w:div>
        <w:div w:id="642197067">
          <w:marLeft w:val="0"/>
          <w:marRight w:val="0"/>
          <w:marTop w:val="0"/>
          <w:marBottom w:val="0"/>
          <w:divBdr>
            <w:top w:val="none" w:sz="0" w:space="0" w:color="auto"/>
            <w:left w:val="none" w:sz="0" w:space="0" w:color="auto"/>
            <w:bottom w:val="none" w:sz="0" w:space="0" w:color="auto"/>
            <w:right w:val="none" w:sz="0" w:space="0" w:color="auto"/>
          </w:divBdr>
        </w:div>
      </w:divsChild>
    </w:div>
    <w:div w:id="1522864278">
      <w:bodyDiv w:val="1"/>
      <w:marLeft w:val="0"/>
      <w:marRight w:val="0"/>
      <w:marTop w:val="0"/>
      <w:marBottom w:val="0"/>
      <w:divBdr>
        <w:top w:val="none" w:sz="0" w:space="0" w:color="auto"/>
        <w:left w:val="none" w:sz="0" w:space="0" w:color="auto"/>
        <w:bottom w:val="none" w:sz="0" w:space="0" w:color="auto"/>
        <w:right w:val="none" w:sz="0" w:space="0" w:color="auto"/>
      </w:divBdr>
    </w:div>
    <w:div w:id="1580750775">
      <w:bodyDiv w:val="1"/>
      <w:marLeft w:val="0"/>
      <w:marRight w:val="0"/>
      <w:marTop w:val="0"/>
      <w:marBottom w:val="0"/>
      <w:divBdr>
        <w:top w:val="none" w:sz="0" w:space="0" w:color="auto"/>
        <w:left w:val="none" w:sz="0" w:space="0" w:color="auto"/>
        <w:bottom w:val="none" w:sz="0" w:space="0" w:color="auto"/>
        <w:right w:val="none" w:sz="0" w:space="0" w:color="auto"/>
      </w:divBdr>
    </w:div>
    <w:div w:id="1682396421">
      <w:bodyDiv w:val="1"/>
      <w:marLeft w:val="0"/>
      <w:marRight w:val="0"/>
      <w:marTop w:val="0"/>
      <w:marBottom w:val="0"/>
      <w:divBdr>
        <w:top w:val="none" w:sz="0" w:space="0" w:color="auto"/>
        <w:left w:val="none" w:sz="0" w:space="0" w:color="auto"/>
        <w:bottom w:val="none" w:sz="0" w:space="0" w:color="auto"/>
        <w:right w:val="none" w:sz="0" w:space="0" w:color="auto"/>
      </w:divBdr>
    </w:div>
    <w:div w:id="1691954950">
      <w:bodyDiv w:val="1"/>
      <w:marLeft w:val="0"/>
      <w:marRight w:val="0"/>
      <w:marTop w:val="0"/>
      <w:marBottom w:val="0"/>
      <w:divBdr>
        <w:top w:val="none" w:sz="0" w:space="0" w:color="auto"/>
        <w:left w:val="none" w:sz="0" w:space="0" w:color="auto"/>
        <w:bottom w:val="none" w:sz="0" w:space="0" w:color="auto"/>
        <w:right w:val="none" w:sz="0" w:space="0" w:color="auto"/>
      </w:divBdr>
    </w:div>
    <w:div w:id="1699576932">
      <w:bodyDiv w:val="1"/>
      <w:marLeft w:val="0"/>
      <w:marRight w:val="0"/>
      <w:marTop w:val="0"/>
      <w:marBottom w:val="0"/>
      <w:divBdr>
        <w:top w:val="none" w:sz="0" w:space="0" w:color="auto"/>
        <w:left w:val="none" w:sz="0" w:space="0" w:color="auto"/>
        <w:bottom w:val="none" w:sz="0" w:space="0" w:color="auto"/>
        <w:right w:val="none" w:sz="0" w:space="0" w:color="auto"/>
      </w:divBdr>
    </w:div>
    <w:div w:id="1727025231">
      <w:bodyDiv w:val="1"/>
      <w:marLeft w:val="0"/>
      <w:marRight w:val="0"/>
      <w:marTop w:val="0"/>
      <w:marBottom w:val="0"/>
      <w:divBdr>
        <w:top w:val="none" w:sz="0" w:space="0" w:color="auto"/>
        <w:left w:val="none" w:sz="0" w:space="0" w:color="auto"/>
        <w:bottom w:val="none" w:sz="0" w:space="0" w:color="auto"/>
        <w:right w:val="none" w:sz="0" w:space="0" w:color="auto"/>
      </w:divBdr>
      <w:divsChild>
        <w:div w:id="1264189616">
          <w:marLeft w:val="0"/>
          <w:marRight w:val="0"/>
          <w:marTop w:val="0"/>
          <w:marBottom w:val="0"/>
          <w:divBdr>
            <w:top w:val="none" w:sz="0" w:space="0" w:color="auto"/>
            <w:left w:val="none" w:sz="0" w:space="0" w:color="auto"/>
            <w:bottom w:val="none" w:sz="0" w:space="0" w:color="auto"/>
            <w:right w:val="none" w:sz="0" w:space="0" w:color="auto"/>
          </w:divBdr>
        </w:div>
      </w:divsChild>
    </w:div>
    <w:div w:id="1740442176">
      <w:bodyDiv w:val="1"/>
      <w:marLeft w:val="0"/>
      <w:marRight w:val="0"/>
      <w:marTop w:val="0"/>
      <w:marBottom w:val="0"/>
      <w:divBdr>
        <w:top w:val="none" w:sz="0" w:space="0" w:color="auto"/>
        <w:left w:val="none" w:sz="0" w:space="0" w:color="auto"/>
        <w:bottom w:val="none" w:sz="0" w:space="0" w:color="auto"/>
        <w:right w:val="none" w:sz="0" w:space="0" w:color="auto"/>
      </w:divBdr>
    </w:div>
    <w:div w:id="1754164547">
      <w:bodyDiv w:val="1"/>
      <w:marLeft w:val="0"/>
      <w:marRight w:val="0"/>
      <w:marTop w:val="0"/>
      <w:marBottom w:val="0"/>
      <w:divBdr>
        <w:top w:val="none" w:sz="0" w:space="0" w:color="auto"/>
        <w:left w:val="none" w:sz="0" w:space="0" w:color="auto"/>
        <w:bottom w:val="none" w:sz="0" w:space="0" w:color="auto"/>
        <w:right w:val="none" w:sz="0" w:space="0" w:color="auto"/>
      </w:divBdr>
    </w:div>
    <w:div w:id="1800224800">
      <w:bodyDiv w:val="1"/>
      <w:marLeft w:val="0"/>
      <w:marRight w:val="0"/>
      <w:marTop w:val="0"/>
      <w:marBottom w:val="0"/>
      <w:divBdr>
        <w:top w:val="none" w:sz="0" w:space="0" w:color="auto"/>
        <w:left w:val="none" w:sz="0" w:space="0" w:color="auto"/>
        <w:bottom w:val="none" w:sz="0" w:space="0" w:color="auto"/>
        <w:right w:val="none" w:sz="0" w:space="0" w:color="auto"/>
      </w:divBdr>
    </w:div>
    <w:div w:id="1833375151">
      <w:bodyDiv w:val="1"/>
      <w:marLeft w:val="0"/>
      <w:marRight w:val="0"/>
      <w:marTop w:val="0"/>
      <w:marBottom w:val="0"/>
      <w:divBdr>
        <w:top w:val="none" w:sz="0" w:space="0" w:color="auto"/>
        <w:left w:val="none" w:sz="0" w:space="0" w:color="auto"/>
        <w:bottom w:val="none" w:sz="0" w:space="0" w:color="auto"/>
        <w:right w:val="none" w:sz="0" w:space="0" w:color="auto"/>
      </w:divBdr>
    </w:div>
    <w:div w:id="2114127894">
      <w:bodyDiv w:val="1"/>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 w:id="19796056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876/ie.vi.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377/dilemas.v2i10.34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19</Pages>
  <Words>6351</Words>
  <Characters>34933</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Gustavo Toledo</cp:lastModifiedBy>
  <cp:revision>153</cp:revision>
  <dcterms:created xsi:type="dcterms:W3CDTF">2025-08-22T00:51:00Z</dcterms:created>
  <dcterms:modified xsi:type="dcterms:W3CDTF">2025-08-27T04:17:00Z</dcterms:modified>
  <cp:category/>
</cp:coreProperties>
</file>