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71" w:rsidRPr="00DE47D5" w:rsidRDefault="00DE47D5" w:rsidP="00DE47D5">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r>
        <w:rPr>
          <w:rFonts w:ascii="Calibri" w:eastAsia="Times New Roman" w:hAnsi="Calibri" w:cs="Calibri"/>
          <w:color w:val="7030A0"/>
          <w:sz w:val="36"/>
          <w:szCs w:val="36"/>
          <w:shd w:val="solid" w:color="FFFFFF" w:fill="auto"/>
          <w:lang w:eastAsia="ru-RU"/>
        </w:rPr>
        <w:t>C</w:t>
      </w:r>
      <w:r w:rsidRPr="00DE47D5">
        <w:rPr>
          <w:rFonts w:ascii="Calibri" w:eastAsia="Times New Roman" w:hAnsi="Calibri" w:cs="Calibri"/>
          <w:color w:val="7030A0"/>
          <w:sz w:val="36"/>
          <w:szCs w:val="36"/>
          <w:shd w:val="solid" w:color="FFFFFF" w:fill="auto"/>
          <w:lang w:eastAsia="ru-RU"/>
        </w:rPr>
        <w:t xml:space="preserve">onsumo de subproductos del coco en industrias de </w:t>
      </w:r>
      <w:r w:rsidR="00C85E97">
        <w:rPr>
          <w:rFonts w:ascii="Calibri" w:eastAsia="Times New Roman" w:hAnsi="Calibri" w:cs="Calibri"/>
          <w:color w:val="7030A0"/>
          <w:sz w:val="36"/>
          <w:szCs w:val="36"/>
          <w:shd w:val="solid" w:color="FFFFFF" w:fill="auto"/>
          <w:lang w:eastAsia="ru-RU"/>
        </w:rPr>
        <w:t>M</w:t>
      </w:r>
      <w:r w:rsidRPr="00DE47D5">
        <w:rPr>
          <w:rFonts w:ascii="Calibri" w:eastAsia="Times New Roman" w:hAnsi="Calibri" w:cs="Calibri"/>
          <w:color w:val="7030A0"/>
          <w:sz w:val="36"/>
          <w:szCs w:val="36"/>
          <w:shd w:val="solid" w:color="FFFFFF" w:fill="auto"/>
          <w:lang w:eastAsia="ru-RU"/>
        </w:rPr>
        <w:t>éxico</w:t>
      </w:r>
    </w:p>
    <w:p w:rsidR="008A4171" w:rsidRPr="00DE47D5" w:rsidRDefault="008A4171" w:rsidP="00DE47D5">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p>
    <w:p w:rsidR="0091665A" w:rsidRPr="00960522" w:rsidRDefault="00C85E97" w:rsidP="00DE47D5">
      <w:pPr>
        <w:shd w:val="solid" w:color="FFFFFF" w:fill="auto"/>
        <w:spacing w:after="0" w:line="240" w:lineRule="auto"/>
        <w:jc w:val="right"/>
        <w:rPr>
          <w:rFonts w:ascii="Calibri" w:eastAsia="Times New Roman" w:hAnsi="Calibri" w:cs="Calibri"/>
          <w:i/>
          <w:color w:val="7030A0"/>
          <w:sz w:val="28"/>
          <w:szCs w:val="36"/>
          <w:shd w:val="solid" w:color="FFFFFF" w:fill="auto"/>
          <w:lang w:val="en-US" w:eastAsia="ru-RU"/>
        </w:rPr>
      </w:pPr>
      <w:r w:rsidRPr="00960522">
        <w:rPr>
          <w:rFonts w:ascii="Calibri" w:eastAsia="Times New Roman" w:hAnsi="Calibri" w:cs="Calibri"/>
          <w:i/>
          <w:color w:val="7030A0"/>
          <w:sz w:val="28"/>
          <w:szCs w:val="36"/>
          <w:shd w:val="solid" w:color="FFFFFF" w:fill="auto"/>
          <w:lang w:val="en-US" w:eastAsia="ru-RU"/>
        </w:rPr>
        <w:t>Consumption of by-products of the coconut industries in Mexico</w:t>
      </w:r>
    </w:p>
    <w:p w:rsidR="00EE5149" w:rsidRDefault="00EE5149" w:rsidP="00AA69EF">
      <w:pPr>
        <w:pStyle w:val="Autores"/>
        <w:rPr>
          <w:rFonts w:ascii="Times New Roman" w:hAnsi="Times New Roman"/>
          <w:sz w:val="24"/>
        </w:rPr>
      </w:pPr>
    </w:p>
    <w:p w:rsidR="00EE5149" w:rsidRPr="004E15C5" w:rsidRDefault="00EE5149" w:rsidP="00AA69EF">
      <w:pPr>
        <w:pStyle w:val="Autores"/>
        <w:rPr>
          <w:rFonts w:ascii="Times New Roman" w:hAnsi="Times New Roman"/>
          <w:sz w:val="24"/>
        </w:rPr>
      </w:pPr>
    </w:p>
    <w:p w:rsidR="0091665A" w:rsidRPr="00AA69EF" w:rsidRDefault="0091665A" w:rsidP="00AA69EF">
      <w:pPr>
        <w:pStyle w:val="Autores"/>
        <w:rPr>
          <w:rFonts w:ascii="Times New Roman" w:hAnsi="Times New Roman"/>
        </w:rPr>
      </w:pPr>
    </w:p>
    <w:p w:rsidR="004E15C5" w:rsidRDefault="008A4171" w:rsidP="004E15C5">
      <w:pPr>
        <w:pStyle w:val="Autores"/>
        <w:jc w:val="right"/>
        <w:rPr>
          <w:rFonts w:ascii="Calibri" w:eastAsia="Calibri" w:hAnsi="Calibri" w:cs="Calibri"/>
          <w:b/>
          <w:sz w:val="24"/>
          <w:szCs w:val="24"/>
          <w:lang w:val="es-ES" w:eastAsia="en-US"/>
        </w:rPr>
      </w:pPr>
      <w:r w:rsidRPr="00DE47D5">
        <w:rPr>
          <w:rFonts w:ascii="Calibri" w:eastAsia="Calibri" w:hAnsi="Calibri" w:cs="Calibri"/>
          <w:b/>
          <w:sz w:val="24"/>
          <w:szCs w:val="24"/>
          <w:lang w:val="es-ES" w:eastAsia="en-US"/>
        </w:rPr>
        <w:t>Juana Guerrero G</w:t>
      </w:r>
      <w:r w:rsidR="004E15C5" w:rsidRPr="00DE47D5">
        <w:rPr>
          <w:rFonts w:ascii="Calibri" w:eastAsia="Calibri" w:hAnsi="Calibri" w:cs="Calibri"/>
          <w:b/>
          <w:sz w:val="24"/>
          <w:szCs w:val="24"/>
          <w:lang w:val="es-ES" w:eastAsia="en-US"/>
        </w:rPr>
        <w:t>onzá</w:t>
      </w:r>
      <w:r w:rsidRPr="00DE47D5">
        <w:rPr>
          <w:rFonts w:ascii="Calibri" w:eastAsia="Calibri" w:hAnsi="Calibri" w:cs="Calibri"/>
          <w:b/>
          <w:sz w:val="24"/>
          <w:szCs w:val="24"/>
          <w:lang w:val="es-ES" w:eastAsia="en-US"/>
        </w:rPr>
        <w:t>lez</w:t>
      </w:r>
      <w:r w:rsidR="00DE47D5">
        <w:rPr>
          <w:rFonts w:ascii="Calibri" w:eastAsia="Calibri" w:hAnsi="Calibri" w:cs="Calibri"/>
          <w:b/>
          <w:sz w:val="24"/>
          <w:szCs w:val="24"/>
          <w:lang w:val="es-ES" w:eastAsia="en-US"/>
        </w:rPr>
        <w:br/>
      </w:r>
      <w:r w:rsidR="00960522">
        <w:rPr>
          <w:rFonts w:ascii="Calibri" w:eastAsia="Calibri" w:hAnsi="Calibri" w:cs="Calibri"/>
          <w:sz w:val="24"/>
          <w:szCs w:val="24"/>
          <w:lang w:val="es-ES"/>
        </w:rPr>
        <w:t>Universidad Tecnológica de Tabasco, México</w:t>
      </w:r>
      <w:r w:rsidR="00DE47D5">
        <w:rPr>
          <w:rFonts w:ascii="Calibri" w:eastAsia="Calibri" w:hAnsi="Calibri" w:cs="Calibri"/>
          <w:sz w:val="24"/>
          <w:szCs w:val="24"/>
          <w:lang w:val="es-ES" w:eastAsia="en-US"/>
        </w:rPr>
        <w:br/>
      </w:r>
      <w:r w:rsidR="00DE47D5" w:rsidRPr="00DE47D5">
        <w:rPr>
          <w:rStyle w:val="Hipervnculo"/>
          <w:rFonts w:ascii="Calibri" w:eastAsia="Calibri" w:hAnsi="Calibri" w:cs="Calibri"/>
          <w:color w:val="FF0000"/>
          <w:sz w:val="24"/>
          <w:szCs w:val="22"/>
          <w:u w:val="none"/>
          <w:lang w:val="es-MX" w:eastAsia="en-US"/>
        </w:rPr>
        <w:t>jggut@hotmail.com</w:t>
      </w:r>
    </w:p>
    <w:p w:rsidR="00DE47D5" w:rsidRPr="00DE47D5" w:rsidRDefault="00DE47D5" w:rsidP="004E15C5">
      <w:pPr>
        <w:pStyle w:val="Autores"/>
        <w:jc w:val="right"/>
        <w:rPr>
          <w:rFonts w:ascii="Calibri" w:eastAsia="Calibri" w:hAnsi="Calibri" w:cs="Calibri"/>
          <w:b/>
          <w:sz w:val="24"/>
          <w:szCs w:val="24"/>
          <w:lang w:val="es-ES" w:eastAsia="en-US"/>
        </w:rPr>
      </w:pPr>
    </w:p>
    <w:p w:rsidR="004E15C5" w:rsidRPr="00DE47D5" w:rsidRDefault="008A4171" w:rsidP="004E15C5">
      <w:pPr>
        <w:pStyle w:val="Autores"/>
        <w:jc w:val="right"/>
        <w:rPr>
          <w:rFonts w:ascii="Calibri" w:eastAsia="Calibri" w:hAnsi="Calibri" w:cs="Calibri"/>
          <w:b/>
          <w:sz w:val="24"/>
          <w:szCs w:val="24"/>
          <w:lang w:val="es-ES" w:eastAsia="en-US"/>
        </w:rPr>
      </w:pPr>
      <w:r w:rsidRPr="0091665A">
        <w:rPr>
          <w:rFonts w:ascii="Times New Roman" w:hAnsi="Times New Roman"/>
          <w:lang w:val="es-ES"/>
        </w:rPr>
        <w:t xml:space="preserve"> </w:t>
      </w:r>
      <w:r w:rsidRPr="00DE47D5">
        <w:rPr>
          <w:rFonts w:ascii="Calibri" w:eastAsia="Calibri" w:hAnsi="Calibri" w:cs="Calibri"/>
          <w:b/>
          <w:sz w:val="24"/>
          <w:szCs w:val="24"/>
          <w:lang w:val="es-ES" w:eastAsia="en-US"/>
        </w:rPr>
        <w:t xml:space="preserve">Ramón </w:t>
      </w:r>
      <w:proofErr w:type="spellStart"/>
      <w:r w:rsidRPr="00DE47D5">
        <w:rPr>
          <w:rFonts w:ascii="Calibri" w:eastAsia="Calibri" w:hAnsi="Calibri" w:cs="Calibri"/>
          <w:b/>
          <w:sz w:val="24"/>
          <w:szCs w:val="24"/>
          <w:lang w:val="es-ES" w:eastAsia="en-US"/>
        </w:rPr>
        <w:t>Ramón</w:t>
      </w:r>
      <w:proofErr w:type="spellEnd"/>
      <w:r w:rsidRPr="00DE47D5">
        <w:rPr>
          <w:rFonts w:ascii="Calibri" w:eastAsia="Calibri" w:hAnsi="Calibri" w:cs="Calibri"/>
          <w:b/>
          <w:sz w:val="24"/>
          <w:szCs w:val="24"/>
          <w:lang w:val="es-ES" w:eastAsia="en-US"/>
        </w:rPr>
        <w:t xml:space="preserve"> Castillo</w:t>
      </w:r>
      <w:r w:rsidR="00DE47D5">
        <w:rPr>
          <w:rFonts w:ascii="Calibri" w:eastAsia="Calibri" w:hAnsi="Calibri" w:cs="Calibri"/>
          <w:b/>
          <w:sz w:val="24"/>
          <w:szCs w:val="24"/>
          <w:lang w:val="es-ES" w:eastAsia="en-US"/>
        </w:rPr>
        <w:br/>
      </w:r>
      <w:r w:rsidR="00960522">
        <w:rPr>
          <w:rFonts w:ascii="Calibri" w:eastAsia="Calibri" w:hAnsi="Calibri" w:cs="Calibri"/>
          <w:sz w:val="24"/>
          <w:szCs w:val="24"/>
          <w:lang w:val="es-ES"/>
        </w:rPr>
        <w:t>Universidad Tecnológica de Tabasco, México</w:t>
      </w:r>
      <w:r w:rsidR="00DE47D5">
        <w:rPr>
          <w:rFonts w:ascii="Calibri" w:eastAsia="Calibri" w:hAnsi="Calibri" w:cs="Calibri"/>
          <w:sz w:val="24"/>
          <w:szCs w:val="24"/>
          <w:lang w:val="es-ES" w:eastAsia="en-US"/>
        </w:rPr>
        <w:br/>
      </w:r>
      <w:hyperlink r:id="rId9" w:history="1">
        <w:r w:rsidR="00DE47D5" w:rsidRPr="00DE47D5">
          <w:rPr>
            <w:rStyle w:val="Hipervnculo"/>
            <w:rFonts w:ascii="Calibri" w:eastAsia="Calibri" w:hAnsi="Calibri" w:cs="Calibri"/>
            <w:color w:val="FF0000"/>
            <w:sz w:val="24"/>
            <w:szCs w:val="22"/>
            <w:u w:val="none"/>
            <w:lang w:val="es-MX" w:eastAsia="en-US"/>
          </w:rPr>
          <w:t>rrcastillo741@hotmail.com</w:t>
        </w:r>
      </w:hyperlink>
    </w:p>
    <w:p w:rsidR="00DE47D5" w:rsidRDefault="00DE47D5" w:rsidP="004E15C5">
      <w:pPr>
        <w:pStyle w:val="Autores"/>
        <w:jc w:val="right"/>
        <w:rPr>
          <w:rFonts w:ascii="Calibri" w:eastAsia="Calibri" w:hAnsi="Calibri" w:cs="Calibri"/>
          <w:b/>
          <w:sz w:val="24"/>
          <w:szCs w:val="24"/>
          <w:lang w:val="es-ES" w:eastAsia="en-US"/>
        </w:rPr>
      </w:pPr>
    </w:p>
    <w:p w:rsidR="00DE47D5" w:rsidRDefault="00DE47D5" w:rsidP="004E15C5">
      <w:pPr>
        <w:pStyle w:val="Autores"/>
        <w:jc w:val="right"/>
        <w:rPr>
          <w:rFonts w:ascii="Calibri" w:eastAsia="Calibri" w:hAnsi="Calibri" w:cs="Calibri"/>
          <w:b/>
          <w:sz w:val="24"/>
          <w:szCs w:val="24"/>
          <w:lang w:val="es-ES" w:eastAsia="en-US"/>
        </w:rPr>
      </w:pPr>
    </w:p>
    <w:p w:rsidR="004E15C5" w:rsidRPr="00DE47D5" w:rsidRDefault="00CE726B" w:rsidP="004E15C5">
      <w:pPr>
        <w:pStyle w:val="Autores"/>
        <w:jc w:val="right"/>
        <w:rPr>
          <w:rFonts w:ascii="Calibri" w:eastAsia="Calibri" w:hAnsi="Calibri" w:cs="Calibri"/>
          <w:b/>
          <w:sz w:val="24"/>
          <w:szCs w:val="24"/>
          <w:lang w:val="es-ES" w:eastAsia="en-US"/>
        </w:rPr>
      </w:pPr>
      <w:proofErr w:type="spellStart"/>
      <w:r w:rsidRPr="00DE47D5">
        <w:rPr>
          <w:rFonts w:ascii="Calibri" w:eastAsia="Calibri" w:hAnsi="Calibri" w:cs="Calibri"/>
          <w:b/>
          <w:sz w:val="24"/>
          <w:szCs w:val="24"/>
          <w:lang w:val="es-ES" w:eastAsia="en-US"/>
        </w:rPr>
        <w:t>Venilde</w:t>
      </w:r>
      <w:proofErr w:type="spellEnd"/>
      <w:r w:rsidRPr="00DE47D5">
        <w:rPr>
          <w:rFonts w:ascii="Calibri" w:eastAsia="Calibri" w:hAnsi="Calibri" w:cs="Calibri"/>
          <w:b/>
          <w:sz w:val="24"/>
          <w:szCs w:val="24"/>
          <w:lang w:val="es-ES" w:eastAsia="en-US"/>
        </w:rPr>
        <w:t xml:space="preserve"> Herrera Roldan</w:t>
      </w:r>
      <w:r w:rsidR="00DE47D5">
        <w:rPr>
          <w:rFonts w:ascii="Calibri" w:eastAsia="Calibri" w:hAnsi="Calibri" w:cs="Calibri"/>
          <w:b/>
          <w:sz w:val="24"/>
          <w:szCs w:val="24"/>
          <w:lang w:val="es-ES" w:eastAsia="en-US"/>
        </w:rPr>
        <w:br/>
      </w:r>
      <w:r w:rsidR="00960522">
        <w:rPr>
          <w:rFonts w:ascii="Calibri" w:eastAsia="Calibri" w:hAnsi="Calibri" w:cs="Calibri"/>
          <w:sz w:val="24"/>
          <w:szCs w:val="24"/>
          <w:lang w:val="es-ES"/>
        </w:rPr>
        <w:t>Universidad Tecnológica de Tabasco, México</w:t>
      </w:r>
      <w:r w:rsidR="00DE47D5">
        <w:rPr>
          <w:rFonts w:ascii="Calibri" w:eastAsia="Calibri" w:hAnsi="Calibri" w:cs="Calibri"/>
          <w:sz w:val="24"/>
          <w:szCs w:val="24"/>
          <w:lang w:val="es-ES" w:eastAsia="en-US"/>
        </w:rPr>
        <w:br/>
      </w:r>
      <w:hyperlink r:id="rId10" w:history="1">
        <w:r w:rsidR="00DE47D5" w:rsidRPr="00DE47D5">
          <w:rPr>
            <w:rStyle w:val="Hipervnculo"/>
            <w:rFonts w:ascii="Calibri" w:eastAsia="Calibri" w:hAnsi="Calibri" w:cs="Calibri"/>
            <w:color w:val="FF0000"/>
            <w:sz w:val="24"/>
            <w:szCs w:val="22"/>
            <w:u w:val="none"/>
            <w:lang w:val="es-MX" w:eastAsia="en-US"/>
          </w:rPr>
          <w:t>venildeh@hotmail.com</w:t>
        </w:r>
      </w:hyperlink>
    </w:p>
    <w:p w:rsidR="00DE47D5" w:rsidRDefault="00DE47D5" w:rsidP="004E15C5">
      <w:pPr>
        <w:pStyle w:val="Autores"/>
        <w:jc w:val="right"/>
        <w:rPr>
          <w:rFonts w:ascii="Calibri" w:eastAsia="Calibri" w:hAnsi="Calibri" w:cs="Calibri"/>
          <w:b/>
          <w:sz w:val="24"/>
          <w:szCs w:val="24"/>
          <w:lang w:val="es-ES" w:eastAsia="en-US"/>
        </w:rPr>
      </w:pPr>
    </w:p>
    <w:p w:rsidR="00DE47D5" w:rsidRDefault="00DE47D5" w:rsidP="004E15C5">
      <w:pPr>
        <w:pStyle w:val="Autores"/>
        <w:jc w:val="right"/>
        <w:rPr>
          <w:rFonts w:ascii="Calibri" w:eastAsia="Calibri" w:hAnsi="Calibri" w:cs="Calibri"/>
          <w:b/>
          <w:sz w:val="24"/>
          <w:szCs w:val="24"/>
          <w:lang w:val="es-ES" w:eastAsia="en-US"/>
        </w:rPr>
      </w:pPr>
    </w:p>
    <w:p w:rsidR="008A4171" w:rsidRPr="0091665A" w:rsidRDefault="00CE726B" w:rsidP="004E15C5">
      <w:pPr>
        <w:pStyle w:val="Autores"/>
        <w:jc w:val="right"/>
        <w:rPr>
          <w:rFonts w:ascii="Times New Roman" w:hAnsi="Times New Roman"/>
          <w:vertAlign w:val="superscript"/>
          <w:lang w:val="es-ES"/>
        </w:rPr>
      </w:pPr>
      <w:r w:rsidRPr="00DE47D5">
        <w:rPr>
          <w:rFonts w:ascii="Calibri" w:eastAsia="Calibri" w:hAnsi="Calibri" w:cs="Calibri"/>
          <w:b/>
          <w:sz w:val="24"/>
          <w:szCs w:val="24"/>
          <w:lang w:val="es-ES" w:eastAsia="en-US"/>
        </w:rPr>
        <w:t>Elsy Janet Alejandro Pantoja</w:t>
      </w:r>
      <w:r w:rsidR="00DE47D5">
        <w:rPr>
          <w:rFonts w:ascii="Calibri" w:eastAsia="Calibri" w:hAnsi="Calibri" w:cs="Calibri"/>
          <w:b/>
          <w:sz w:val="24"/>
          <w:szCs w:val="24"/>
          <w:lang w:val="es-ES" w:eastAsia="en-US"/>
        </w:rPr>
        <w:br/>
      </w:r>
      <w:r w:rsidR="00960522">
        <w:rPr>
          <w:rFonts w:ascii="Calibri" w:eastAsia="Calibri" w:hAnsi="Calibri" w:cs="Calibri"/>
          <w:sz w:val="24"/>
          <w:szCs w:val="24"/>
          <w:lang w:val="es-ES"/>
        </w:rPr>
        <w:t>Universidad Tecnológica de Tabasco, México</w:t>
      </w:r>
      <w:r w:rsidR="00DE47D5">
        <w:rPr>
          <w:rFonts w:ascii="Calibri" w:eastAsia="Calibri" w:hAnsi="Calibri" w:cs="Calibri"/>
          <w:sz w:val="24"/>
          <w:szCs w:val="24"/>
          <w:lang w:val="es-ES" w:eastAsia="en-US"/>
        </w:rPr>
        <w:br/>
      </w:r>
      <w:r w:rsidR="00DE47D5" w:rsidRPr="00DE47D5">
        <w:rPr>
          <w:rStyle w:val="Hipervnculo"/>
          <w:rFonts w:ascii="Calibri" w:eastAsia="Calibri" w:hAnsi="Calibri" w:cs="Calibri"/>
          <w:color w:val="FF0000"/>
          <w:sz w:val="24"/>
          <w:szCs w:val="22"/>
          <w:u w:val="none"/>
          <w:lang w:val="es-MX" w:eastAsia="en-US"/>
        </w:rPr>
        <w:t>elsy_alejandro@hotmail.com</w:t>
      </w:r>
    </w:p>
    <w:p w:rsidR="008A4171" w:rsidRPr="0091665A" w:rsidRDefault="008A4171" w:rsidP="00AA69EF">
      <w:pPr>
        <w:pStyle w:val="Autores"/>
        <w:ind w:firstLine="0"/>
        <w:jc w:val="left"/>
        <w:rPr>
          <w:rFonts w:ascii="Times New Roman" w:hAnsi="Times New Roman"/>
          <w:lang w:val="es-ES"/>
        </w:rPr>
      </w:pPr>
    </w:p>
    <w:p w:rsidR="008A4171" w:rsidRPr="0091665A" w:rsidRDefault="008A4171" w:rsidP="00AA69EF">
      <w:pPr>
        <w:spacing w:after="0" w:line="240" w:lineRule="auto"/>
        <w:rPr>
          <w:rFonts w:ascii="Times New Roman" w:hAnsi="Times New Roman" w:cs="Times New Roman"/>
          <w:b/>
          <w:sz w:val="20"/>
          <w:szCs w:val="20"/>
          <w:lang w:val="es-ES"/>
        </w:rPr>
      </w:pPr>
    </w:p>
    <w:p w:rsidR="00EE5149" w:rsidRDefault="00EE5149" w:rsidP="00AA69EF">
      <w:pPr>
        <w:spacing w:after="0" w:line="240" w:lineRule="auto"/>
        <w:rPr>
          <w:rFonts w:ascii="Times New Roman" w:hAnsi="Times New Roman" w:cs="Times New Roman"/>
          <w:b/>
          <w:sz w:val="24"/>
          <w:szCs w:val="20"/>
          <w:lang w:val="es-ES"/>
        </w:rPr>
      </w:pPr>
    </w:p>
    <w:p w:rsidR="00F43C36" w:rsidRDefault="00DE47D5" w:rsidP="00AA69EF">
      <w:pPr>
        <w:spacing w:after="0" w:line="240" w:lineRule="auto"/>
        <w:rPr>
          <w:rFonts w:ascii="Times New Roman" w:hAnsi="Times New Roman" w:cs="Times New Roman"/>
          <w:b/>
          <w:sz w:val="24"/>
          <w:szCs w:val="20"/>
          <w:lang w:val="es-ES"/>
        </w:rPr>
      </w:pPr>
      <w:r>
        <w:rPr>
          <w:rFonts w:ascii="Calibri" w:eastAsia="Times New Roman" w:hAnsi="Calibri" w:cs="Calibri"/>
          <w:color w:val="7030A0"/>
          <w:sz w:val="28"/>
          <w:szCs w:val="28"/>
          <w:lang w:val="es-ES" w:eastAsia="es-ES"/>
        </w:rPr>
        <w:t>R</w:t>
      </w:r>
      <w:r w:rsidRPr="00DE47D5">
        <w:rPr>
          <w:rFonts w:ascii="Calibri" w:eastAsia="Times New Roman" w:hAnsi="Calibri" w:cs="Calibri"/>
          <w:color w:val="7030A0"/>
          <w:sz w:val="28"/>
          <w:szCs w:val="28"/>
          <w:lang w:val="es-ES" w:eastAsia="es-ES"/>
        </w:rPr>
        <w:t>esumen</w:t>
      </w:r>
    </w:p>
    <w:p w:rsidR="00F43C36" w:rsidRDefault="00F43C36" w:rsidP="00AA69EF">
      <w:pPr>
        <w:spacing w:after="0" w:line="240" w:lineRule="auto"/>
        <w:rPr>
          <w:rFonts w:ascii="Times New Roman" w:hAnsi="Times New Roman" w:cs="Times New Roman"/>
          <w:b/>
          <w:sz w:val="20"/>
          <w:szCs w:val="20"/>
          <w:lang w:val="es-ES"/>
        </w:rPr>
      </w:pPr>
    </w:p>
    <w:p w:rsidR="00AA69EF" w:rsidRPr="002304F5" w:rsidRDefault="002304F5" w:rsidP="00DE47D5">
      <w:pPr>
        <w:spacing w:after="0" w:line="360" w:lineRule="auto"/>
        <w:jc w:val="both"/>
        <w:rPr>
          <w:rFonts w:ascii="Times New Roman" w:hAnsi="Times New Roman" w:cs="Times New Roman"/>
          <w:sz w:val="20"/>
          <w:szCs w:val="20"/>
          <w:lang w:val="es-ES"/>
        </w:rPr>
      </w:pPr>
      <w:r w:rsidRPr="00DE47D5">
        <w:rPr>
          <w:rFonts w:ascii="Times New Roman" w:hAnsi="Times New Roman" w:cs="Times New Roman"/>
          <w:sz w:val="24"/>
          <w:szCs w:val="20"/>
          <w:lang w:val="es-ES"/>
        </w:rPr>
        <w:t xml:space="preserve">El objetivo de la investigación </w:t>
      </w:r>
      <w:r w:rsidR="00866536" w:rsidRPr="00DE47D5">
        <w:rPr>
          <w:rFonts w:ascii="Times New Roman" w:hAnsi="Times New Roman" w:cs="Times New Roman"/>
          <w:sz w:val="24"/>
          <w:szCs w:val="20"/>
          <w:lang w:val="es-ES"/>
        </w:rPr>
        <w:t xml:space="preserve">fue </w:t>
      </w:r>
      <w:r w:rsidR="001F3133" w:rsidRPr="00DE47D5">
        <w:rPr>
          <w:rFonts w:ascii="Times New Roman" w:hAnsi="Times New Roman" w:cs="Times New Roman"/>
          <w:sz w:val="24"/>
          <w:szCs w:val="20"/>
          <w:lang w:val="es-ES"/>
        </w:rPr>
        <w:t>realizar un diagnóstico sobre el consumo de subproductos del co</w:t>
      </w:r>
      <w:r w:rsidR="00F63466" w:rsidRPr="00DE47D5">
        <w:rPr>
          <w:rFonts w:ascii="Times New Roman" w:hAnsi="Times New Roman" w:cs="Times New Roman"/>
          <w:sz w:val="24"/>
          <w:szCs w:val="20"/>
          <w:lang w:val="es-ES"/>
        </w:rPr>
        <w:t>c</w:t>
      </w:r>
      <w:r w:rsidR="001F3133" w:rsidRPr="00DE47D5">
        <w:rPr>
          <w:rFonts w:ascii="Times New Roman" w:hAnsi="Times New Roman" w:cs="Times New Roman"/>
          <w:sz w:val="24"/>
          <w:szCs w:val="20"/>
          <w:lang w:val="es-ES"/>
        </w:rPr>
        <w:t xml:space="preserve">o, específicamente del jabón y la fibra de coco, </w:t>
      </w:r>
      <w:r w:rsidR="0026695F" w:rsidRPr="00DE47D5">
        <w:rPr>
          <w:rFonts w:ascii="Times New Roman" w:hAnsi="Times New Roman" w:cs="Times New Roman"/>
          <w:sz w:val="24"/>
          <w:szCs w:val="20"/>
          <w:lang w:val="es-ES"/>
        </w:rPr>
        <w:t xml:space="preserve">para </w:t>
      </w:r>
      <w:r w:rsidR="00866536" w:rsidRPr="00DE47D5">
        <w:rPr>
          <w:rFonts w:ascii="Times New Roman" w:hAnsi="Times New Roman" w:cs="Times New Roman"/>
          <w:sz w:val="24"/>
          <w:szCs w:val="20"/>
          <w:lang w:val="es-ES"/>
        </w:rPr>
        <w:t xml:space="preserve">establecer si existe una posible demanda potencial </w:t>
      </w:r>
      <w:r w:rsidR="0073021E" w:rsidRPr="00DE47D5">
        <w:rPr>
          <w:rFonts w:ascii="Times New Roman" w:hAnsi="Times New Roman" w:cs="Times New Roman"/>
          <w:sz w:val="24"/>
          <w:szCs w:val="20"/>
          <w:lang w:val="es-ES"/>
        </w:rPr>
        <w:t xml:space="preserve">de estos </w:t>
      </w:r>
      <w:r w:rsidR="00866536" w:rsidRPr="00DE47D5">
        <w:rPr>
          <w:rFonts w:ascii="Times New Roman" w:hAnsi="Times New Roman" w:cs="Times New Roman"/>
          <w:sz w:val="24"/>
          <w:szCs w:val="20"/>
          <w:lang w:val="es-ES"/>
        </w:rPr>
        <w:t xml:space="preserve">como materia prima para la elaboración de productos y determinar el perfil de las empresas que lo requieren. </w:t>
      </w:r>
      <w:r w:rsidR="00EE680B" w:rsidRPr="00DE47D5">
        <w:rPr>
          <w:rFonts w:ascii="Times New Roman" w:hAnsi="Times New Roman" w:cs="Times New Roman"/>
          <w:sz w:val="24"/>
          <w:szCs w:val="20"/>
          <w:lang w:val="es-ES"/>
        </w:rPr>
        <w:t xml:space="preserve">El tipo de estudio realizado fue de corte descriptivo típico ya que se </w:t>
      </w:r>
      <w:r w:rsidRPr="00DE47D5">
        <w:rPr>
          <w:rFonts w:ascii="Times New Roman" w:hAnsi="Times New Roman" w:cs="Times New Roman"/>
          <w:sz w:val="24"/>
          <w:szCs w:val="20"/>
          <w:lang w:val="es-ES"/>
        </w:rPr>
        <w:t>bas</w:t>
      </w:r>
      <w:r w:rsidR="00EE680B" w:rsidRPr="00DE47D5">
        <w:rPr>
          <w:rFonts w:ascii="Times New Roman" w:hAnsi="Times New Roman" w:cs="Times New Roman"/>
          <w:sz w:val="24"/>
          <w:szCs w:val="20"/>
          <w:lang w:val="es-ES"/>
        </w:rPr>
        <w:t>ó</w:t>
      </w:r>
      <w:r w:rsidRPr="00DE47D5">
        <w:rPr>
          <w:rFonts w:ascii="Times New Roman" w:hAnsi="Times New Roman" w:cs="Times New Roman"/>
          <w:sz w:val="24"/>
          <w:szCs w:val="20"/>
          <w:lang w:val="es-ES"/>
        </w:rPr>
        <w:t xml:space="preserve"> en la aplicación de cuestionarios a 300 em</w:t>
      </w:r>
      <w:r w:rsidR="00EE680B" w:rsidRPr="00DE47D5">
        <w:rPr>
          <w:rFonts w:ascii="Times New Roman" w:hAnsi="Times New Roman" w:cs="Times New Roman"/>
          <w:sz w:val="24"/>
          <w:szCs w:val="20"/>
          <w:lang w:val="es-ES"/>
        </w:rPr>
        <w:t>presas de un total de 1</w:t>
      </w:r>
      <w:r w:rsidR="0090275A" w:rsidRPr="00DE47D5">
        <w:rPr>
          <w:rFonts w:ascii="Times New Roman" w:hAnsi="Times New Roman" w:cs="Times New Roman"/>
          <w:sz w:val="24"/>
          <w:szCs w:val="20"/>
          <w:lang w:val="es-ES"/>
        </w:rPr>
        <w:t xml:space="preserve"> </w:t>
      </w:r>
      <w:r w:rsidR="00EE680B" w:rsidRPr="00DE47D5">
        <w:rPr>
          <w:rFonts w:ascii="Times New Roman" w:hAnsi="Times New Roman" w:cs="Times New Roman"/>
          <w:sz w:val="24"/>
          <w:szCs w:val="20"/>
          <w:lang w:val="es-ES"/>
        </w:rPr>
        <w:t>601 del sector</w:t>
      </w:r>
      <w:r w:rsidRPr="00DE47D5">
        <w:rPr>
          <w:rFonts w:ascii="Times New Roman" w:hAnsi="Times New Roman" w:cs="Times New Roman"/>
          <w:sz w:val="24"/>
          <w:szCs w:val="20"/>
          <w:lang w:val="es-ES"/>
        </w:rPr>
        <w:t xml:space="preserve"> industrial ubicadas en diferentes zonas geográficas del país</w:t>
      </w:r>
      <w:r w:rsidR="00866536"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a través de la determinación de muestra por conglomerados. Su aplica</w:t>
      </w:r>
      <w:r w:rsidR="0072391E" w:rsidRPr="00DE47D5">
        <w:rPr>
          <w:rFonts w:ascii="Times New Roman" w:hAnsi="Times New Roman" w:cs="Times New Roman"/>
          <w:sz w:val="24"/>
          <w:szCs w:val="20"/>
          <w:lang w:val="es-ES"/>
        </w:rPr>
        <w:t>ción fue a través de la Red de C</w:t>
      </w:r>
      <w:r w:rsidRPr="00DE47D5">
        <w:rPr>
          <w:rFonts w:ascii="Times New Roman" w:hAnsi="Times New Roman" w:cs="Times New Roman"/>
          <w:sz w:val="24"/>
          <w:szCs w:val="20"/>
          <w:lang w:val="es-ES"/>
        </w:rPr>
        <w:t xml:space="preserve">uerpos </w:t>
      </w:r>
      <w:r w:rsidR="0072391E" w:rsidRPr="00DE47D5">
        <w:rPr>
          <w:rFonts w:ascii="Times New Roman" w:hAnsi="Times New Roman" w:cs="Times New Roman"/>
          <w:sz w:val="24"/>
          <w:szCs w:val="20"/>
          <w:lang w:val="es-ES"/>
        </w:rPr>
        <w:t>A</w:t>
      </w:r>
      <w:r w:rsidRPr="00DE47D5">
        <w:rPr>
          <w:rFonts w:ascii="Times New Roman" w:hAnsi="Times New Roman" w:cs="Times New Roman"/>
          <w:sz w:val="24"/>
          <w:szCs w:val="20"/>
          <w:lang w:val="es-ES"/>
        </w:rPr>
        <w:t xml:space="preserve">cadémicos del Subsistema de Universidades Tecnológicas y el análisis estadístico se </w:t>
      </w:r>
      <w:r w:rsidR="003A2E25" w:rsidRPr="00DE47D5">
        <w:rPr>
          <w:rFonts w:ascii="Times New Roman" w:hAnsi="Times New Roman" w:cs="Times New Roman"/>
          <w:sz w:val="24"/>
          <w:szCs w:val="20"/>
          <w:lang w:val="es-ES"/>
        </w:rPr>
        <w:t>realizó a través d</w:t>
      </w:r>
      <w:r w:rsidRPr="00DE47D5">
        <w:rPr>
          <w:rFonts w:ascii="Times New Roman" w:hAnsi="Times New Roman" w:cs="Times New Roman"/>
          <w:sz w:val="24"/>
          <w:szCs w:val="20"/>
          <w:lang w:val="es-ES"/>
        </w:rPr>
        <w:t xml:space="preserve">el Software SPSS. En el estudio se detectaron </w:t>
      </w:r>
      <w:r w:rsidR="001F3133" w:rsidRPr="00DE47D5">
        <w:rPr>
          <w:rFonts w:ascii="Times New Roman" w:hAnsi="Times New Roman" w:cs="Times New Roman"/>
          <w:sz w:val="24"/>
          <w:szCs w:val="20"/>
          <w:lang w:val="es-ES"/>
        </w:rPr>
        <w:t xml:space="preserve">193 empresas a nivel nacional con potencial de consumo de jabón de coco en </w:t>
      </w:r>
      <w:r w:rsidR="003A2E25" w:rsidRPr="00DE47D5">
        <w:rPr>
          <w:rFonts w:ascii="Times New Roman" w:hAnsi="Times New Roman" w:cs="Times New Roman"/>
          <w:sz w:val="24"/>
          <w:szCs w:val="20"/>
          <w:lang w:val="es-ES"/>
        </w:rPr>
        <w:t xml:space="preserve">los </w:t>
      </w:r>
      <w:r w:rsidR="001F3133" w:rsidRPr="00DE47D5">
        <w:rPr>
          <w:rFonts w:ascii="Times New Roman" w:hAnsi="Times New Roman" w:cs="Times New Roman"/>
          <w:sz w:val="24"/>
          <w:szCs w:val="20"/>
          <w:lang w:val="es-ES"/>
        </w:rPr>
        <w:t>giros de limpiadores, cosméticos y dentífricos</w:t>
      </w:r>
      <w:r w:rsidR="00EE680B" w:rsidRPr="00DE47D5">
        <w:rPr>
          <w:rFonts w:ascii="Times New Roman" w:hAnsi="Times New Roman" w:cs="Times New Roman"/>
          <w:sz w:val="24"/>
          <w:szCs w:val="20"/>
          <w:lang w:val="es-ES"/>
        </w:rPr>
        <w:t>. De la misma forma s</w:t>
      </w:r>
      <w:r w:rsidR="0084756A" w:rsidRPr="00DE47D5">
        <w:rPr>
          <w:rFonts w:ascii="Times New Roman" w:hAnsi="Times New Roman" w:cs="Times New Roman"/>
          <w:sz w:val="24"/>
          <w:szCs w:val="20"/>
          <w:lang w:val="es-ES"/>
        </w:rPr>
        <w:t xml:space="preserve">e detectaron también </w:t>
      </w:r>
      <w:r w:rsidRPr="00DE47D5">
        <w:rPr>
          <w:rFonts w:ascii="Times New Roman" w:hAnsi="Times New Roman" w:cs="Times New Roman"/>
          <w:sz w:val="24"/>
          <w:szCs w:val="20"/>
          <w:lang w:val="es-ES"/>
        </w:rPr>
        <w:t>487 empresas con potencial de consumo de la fi</w:t>
      </w:r>
      <w:r w:rsidR="001F3133" w:rsidRPr="00DE47D5">
        <w:rPr>
          <w:rFonts w:ascii="Times New Roman" w:hAnsi="Times New Roman" w:cs="Times New Roman"/>
          <w:sz w:val="24"/>
          <w:szCs w:val="20"/>
          <w:lang w:val="es-ES"/>
        </w:rPr>
        <w:t xml:space="preserve">bra del coco </w:t>
      </w:r>
      <w:r w:rsidRPr="00DE47D5">
        <w:rPr>
          <w:rFonts w:ascii="Times New Roman" w:hAnsi="Times New Roman" w:cs="Times New Roman"/>
          <w:sz w:val="24"/>
          <w:szCs w:val="20"/>
          <w:lang w:val="es-ES"/>
        </w:rPr>
        <w:t xml:space="preserve">en giros </w:t>
      </w:r>
      <w:r w:rsidR="00866536" w:rsidRPr="00DE47D5">
        <w:rPr>
          <w:rFonts w:ascii="Times New Roman" w:hAnsi="Times New Roman" w:cs="Times New Roman"/>
          <w:sz w:val="24"/>
          <w:szCs w:val="20"/>
          <w:lang w:val="es-ES"/>
        </w:rPr>
        <w:t>como industrias cementeras, textiles</w:t>
      </w:r>
      <w:r w:rsidR="00886AE3" w:rsidRPr="00DE47D5">
        <w:rPr>
          <w:rFonts w:ascii="Times New Roman" w:hAnsi="Times New Roman" w:cs="Times New Roman"/>
          <w:sz w:val="24"/>
          <w:szCs w:val="20"/>
          <w:lang w:val="es-ES"/>
        </w:rPr>
        <w:t xml:space="preserve"> y de fertilizantes naturales</w:t>
      </w:r>
      <w:r w:rsidR="00EE680B" w:rsidRPr="00DE47D5">
        <w:rPr>
          <w:rFonts w:ascii="Times New Roman" w:hAnsi="Times New Roman" w:cs="Times New Roman"/>
          <w:sz w:val="24"/>
          <w:szCs w:val="20"/>
          <w:lang w:val="es-ES"/>
        </w:rPr>
        <w:t>.</w:t>
      </w:r>
    </w:p>
    <w:p w:rsidR="00EE680B" w:rsidRDefault="00EE680B" w:rsidP="00AA69EF">
      <w:pPr>
        <w:spacing w:after="0" w:line="240" w:lineRule="auto"/>
        <w:rPr>
          <w:rFonts w:ascii="Times New Roman" w:hAnsi="Times New Roman" w:cs="Times New Roman"/>
          <w:b/>
          <w:sz w:val="24"/>
          <w:szCs w:val="20"/>
          <w:lang w:val="es-ES"/>
        </w:rPr>
      </w:pPr>
    </w:p>
    <w:p w:rsidR="00D124D8" w:rsidRPr="00DE47D5" w:rsidRDefault="00D124D8" w:rsidP="00DE47D5">
      <w:pPr>
        <w:spacing w:after="0" w:line="360" w:lineRule="auto"/>
        <w:jc w:val="both"/>
        <w:rPr>
          <w:rFonts w:ascii="Times New Roman" w:hAnsi="Times New Roman" w:cs="Times New Roman"/>
          <w:sz w:val="24"/>
          <w:szCs w:val="20"/>
          <w:lang w:val="es-ES"/>
        </w:rPr>
      </w:pPr>
      <w:r w:rsidRPr="00DE47D5">
        <w:rPr>
          <w:rFonts w:ascii="Calibri" w:eastAsia="Times New Roman" w:hAnsi="Calibri" w:cs="Calibri"/>
          <w:color w:val="7030A0"/>
          <w:sz w:val="28"/>
          <w:szCs w:val="28"/>
          <w:lang w:val="es-ES" w:eastAsia="es-ES"/>
        </w:rPr>
        <w:t>P</w:t>
      </w:r>
      <w:r w:rsidR="00CD187A" w:rsidRPr="00DE47D5">
        <w:rPr>
          <w:rFonts w:ascii="Calibri" w:eastAsia="Times New Roman" w:hAnsi="Calibri" w:cs="Calibri"/>
          <w:color w:val="7030A0"/>
          <w:sz w:val="28"/>
          <w:szCs w:val="28"/>
          <w:lang w:val="es-ES" w:eastAsia="es-ES"/>
        </w:rPr>
        <w:t>alabras clave</w:t>
      </w:r>
      <w:r w:rsidR="00F04234" w:rsidRPr="00DE47D5">
        <w:rPr>
          <w:rFonts w:ascii="Calibri" w:eastAsia="Times New Roman" w:hAnsi="Calibri" w:cs="Calibri"/>
          <w:color w:val="7030A0"/>
          <w:sz w:val="28"/>
          <w:szCs w:val="28"/>
          <w:lang w:val="es-ES" w:eastAsia="es-ES"/>
        </w:rPr>
        <w:t>:</w:t>
      </w:r>
      <w:r w:rsidR="00F04234">
        <w:rPr>
          <w:rFonts w:ascii="Times New Roman" w:hAnsi="Times New Roman" w:cs="Times New Roman"/>
          <w:b/>
          <w:sz w:val="20"/>
          <w:szCs w:val="20"/>
        </w:rPr>
        <w:t xml:space="preserve"> </w:t>
      </w:r>
      <w:r w:rsidR="00F04234" w:rsidRPr="00DE47D5">
        <w:rPr>
          <w:rFonts w:ascii="Times New Roman" w:hAnsi="Times New Roman" w:cs="Times New Roman"/>
          <w:sz w:val="24"/>
          <w:szCs w:val="20"/>
          <w:lang w:val="es-ES"/>
        </w:rPr>
        <w:t>c</w:t>
      </w:r>
      <w:r w:rsidRPr="00DE47D5">
        <w:rPr>
          <w:rFonts w:ascii="Times New Roman" w:hAnsi="Times New Roman" w:cs="Times New Roman"/>
          <w:sz w:val="24"/>
          <w:szCs w:val="20"/>
          <w:lang w:val="es-ES"/>
        </w:rPr>
        <w:t>onsumo</w:t>
      </w:r>
      <w:r w:rsidR="00F04234" w:rsidRPr="00DE47D5">
        <w:rPr>
          <w:rFonts w:ascii="Times New Roman" w:hAnsi="Times New Roman" w:cs="Times New Roman"/>
          <w:sz w:val="24"/>
          <w:szCs w:val="20"/>
          <w:lang w:val="es-ES"/>
        </w:rPr>
        <w:t>, s</w:t>
      </w:r>
      <w:r w:rsidRPr="00DE47D5">
        <w:rPr>
          <w:rFonts w:ascii="Times New Roman" w:hAnsi="Times New Roman" w:cs="Times New Roman"/>
          <w:sz w:val="24"/>
          <w:szCs w:val="20"/>
          <w:lang w:val="es-ES"/>
        </w:rPr>
        <w:t>ubproductos del coco</w:t>
      </w:r>
      <w:r w:rsidR="00F04234" w:rsidRPr="00DE47D5">
        <w:rPr>
          <w:rFonts w:ascii="Times New Roman" w:hAnsi="Times New Roman" w:cs="Times New Roman"/>
          <w:sz w:val="24"/>
          <w:szCs w:val="20"/>
          <w:lang w:val="es-ES"/>
        </w:rPr>
        <w:t>, d</w:t>
      </w:r>
      <w:r w:rsidRPr="00DE47D5">
        <w:rPr>
          <w:rFonts w:ascii="Times New Roman" w:hAnsi="Times New Roman" w:cs="Times New Roman"/>
          <w:sz w:val="24"/>
          <w:szCs w:val="20"/>
          <w:lang w:val="es-ES"/>
        </w:rPr>
        <w:t>emanda de productos</w:t>
      </w:r>
      <w:r w:rsidR="00F04234" w:rsidRPr="00DE47D5">
        <w:rPr>
          <w:rFonts w:ascii="Times New Roman" w:hAnsi="Times New Roman" w:cs="Times New Roman"/>
          <w:sz w:val="24"/>
          <w:szCs w:val="20"/>
          <w:lang w:val="es-ES"/>
        </w:rPr>
        <w:t>, p</w:t>
      </w:r>
      <w:r w:rsidRPr="00DE47D5">
        <w:rPr>
          <w:rFonts w:ascii="Times New Roman" w:hAnsi="Times New Roman" w:cs="Times New Roman"/>
          <w:sz w:val="24"/>
          <w:szCs w:val="20"/>
          <w:lang w:val="es-ES"/>
        </w:rPr>
        <w:t>erfil de compradores potenciales</w:t>
      </w:r>
      <w:r w:rsidR="00F04234" w:rsidRPr="00DE47D5">
        <w:rPr>
          <w:rFonts w:ascii="Times New Roman" w:hAnsi="Times New Roman" w:cs="Times New Roman"/>
          <w:sz w:val="24"/>
          <w:szCs w:val="20"/>
          <w:lang w:val="es-ES"/>
        </w:rPr>
        <w:t>.</w:t>
      </w:r>
    </w:p>
    <w:p w:rsidR="00D124D8" w:rsidRPr="00D124D8" w:rsidRDefault="00D124D8" w:rsidP="00AA69EF">
      <w:pPr>
        <w:spacing w:after="0" w:line="240" w:lineRule="auto"/>
        <w:rPr>
          <w:rFonts w:ascii="Times New Roman" w:hAnsi="Times New Roman" w:cs="Times New Roman"/>
          <w:b/>
          <w:sz w:val="24"/>
          <w:szCs w:val="20"/>
        </w:rPr>
      </w:pPr>
    </w:p>
    <w:p w:rsidR="00C85E97" w:rsidRPr="00960522" w:rsidRDefault="00C85E97" w:rsidP="00C85E97">
      <w:pPr>
        <w:spacing w:after="0" w:line="360" w:lineRule="auto"/>
        <w:jc w:val="both"/>
        <w:rPr>
          <w:rFonts w:ascii="Calibri" w:eastAsia="Times New Roman" w:hAnsi="Calibri" w:cs="Calibri"/>
          <w:color w:val="7030A0"/>
          <w:sz w:val="28"/>
          <w:szCs w:val="28"/>
          <w:lang w:val="en-US" w:eastAsia="es-ES"/>
        </w:rPr>
      </w:pPr>
      <w:r w:rsidRPr="00960522">
        <w:rPr>
          <w:rFonts w:ascii="Calibri" w:eastAsia="Times New Roman" w:hAnsi="Calibri" w:cs="Calibri"/>
          <w:color w:val="7030A0"/>
          <w:sz w:val="28"/>
          <w:szCs w:val="28"/>
          <w:lang w:val="en-US" w:eastAsia="es-ES"/>
        </w:rPr>
        <w:t xml:space="preserve">Abstract </w:t>
      </w:r>
    </w:p>
    <w:p w:rsidR="00C85E97" w:rsidRPr="00960522" w:rsidRDefault="00C85E97" w:rsidP="00C85E97">
      <w:pPr>
        <w:spacing w:after="0" w:line="360" w:lineRule="auto"/>
        <w:jc w:val="both"/>
        <w:rPr>
          <w:rFonts w:ascii="Times New Roman" w:hAnsi="Times New Roman" w:cs="Times New Roman"/>
          <w:sz w:val="24"/>
          <w:szCs w:val="20"/>
          <w:lang w:val="en-US"/>
        </w:rPr>
      </w:pPr>
      <w:r w:rsidRPr="00960522">
        <w:rPr>
          <w:rFonts w:ascii="Times New Roman" w:hAnsi="Times New Roman" w:cs="Times New Roman"/>
          <w:sz w:val="24"/>
          <w:szCs w:val="20"/>
          <w:lang w:val="en-US"/>
        </w:rPr>
        <w:t>The objective of the research was a diagnosis on the consumption of by-products of the coconut, specifically SOAP and coconut fiber, in order to establish whether there is a possible potential demand for these as raw material for the manufacture of products and to determine the profile of the companies that may require it. The study was typical descriptive cutting since it is based on the application of questionnaires to 300 companies from a total of 1,601 of the industrial sector located in different geographical areas of the country, through the determination of sample by conglomerates. Its implementation was through the Network of Academic Bodies of the Subsystem of Technological Universities and statistical analysis was made through the Software SPSS. A total of 193 national companies with potential for consumption of coconut SOAP in turns of cleaners, cosmetics and dentifrices were detected in the study. In the same way were also 487 companies with potential for consumption of fiber from the coconut turns like cement factories, textile industries and natural fertilizers.</w:t>
      </w:r>
    </w:p>
    <w:p w:rsidR="00C85E97" w:rsidRPr="00960522" w:rsidRDefault="00C85E97" w:rsidP="00C85E97">
      <w:pPr>
        <w:spacing w:after="0" w:line="360" w:lineRule="auto"/>
        <w:jc w:val="both"/>
        <w:rPr>
          <w:rFonts w:ascii="Calibri" w:eastAsia="Times New Roman" w:hAnsi="Calibri" w:cs="Calibri"/>
          <w:color w:val="7030A0"/>
          <w:sz w:val="28"/>
          <w:szCs w:val="28"/>
          <w:lang w:val="en-US" w:eastAsia="es-ES"/>
        </w:rPr>
      </w:pPr>
    </w:p>
    <w:p w:rsidR="00D124D8" w:rsidRPr="00960522" w:rsidRDefault="00C85E97" w:rsidP="00C85E97">
      <w:pPr>
        <w:spacing w:after="0" w:line="360" w:lineRule="auto"/>
        <w:jc w:val="both"/>
        <w:rPr>
          <w:rFonts w:ascii="Times New Roman" w:hAnsi="Times New Roman" w:cs="Times New Roman"/>
          <w:sz w:val="20"/>
          <w:szCs w:val="20"/>
          <w:lang w:val="en-US"/>
        </w:rPr>
      </w:pPr>
      <w:r w:rsidRPr="00960522">
        <w:rPr>
          <w:rFonts w:ascii="Calibri" w:eastAsia="Times New Roman" w:hAnsi="Calibri" w:cs="Calibri"/>
          <w:color w:val="7030A0"/>
          <w:sz w:val="28"/>
          <w:szCs w:val="28"/>
          <w:lang w:val="en-US" w:eastAsia="es-ES"/>
        </w:rPr>
        <w:t xml:space="preserve">Key Words: </w:t>
      </w:r>
      <w:r w:rsidRPr="00960522">
        <w:rPr>
          <w:rFonts w:ascii="Times New Roman" w:hAnsi="Times New Roman" w:cs="Times New Roman"/>
          <w:sz w:val="24"/>
          <w:szCs w:val="20"/>
          <w:lang w:val="en-US"/>
        </w:rPr>
        <w:t>consumption, coconut by-products, demand for products, profile of potential buyers.</w:t>
      </w:r>
    </w:p>
    <w:p w:rsidR="00D124D8" w:rsidRPr="00960522" w:rsidRDefault="00D124D8" w:rsidP="00AA69EF">
      <w:pPr>
        <w:spacing w:after="0" w:line="240" w:lineRule="auto"/>
        <w:rPr>
          <w:rFonts w:ascii="Times New Roman" w:hAnsi="Times New Roman" w:cs="Times New Roman"/>
          <w:b/>
          <w:sz w:val="20"/>
          <w:szCs w:val="20"/>
          <w:lang w:val="en-US"/>
        </w:rPr>
      </w:pPr>
    </w:p>
    <w:p w:rsidR="00DE47D5" w:rsidRPr="00960522" w:rsidRDefault="00DE47D5" w:rsidP="00DE47D5">
      <w:pPr>
        <w:spacing w:before="100" w:beforeAutospacing="1" w:after="100" w:afterAutospacing="1"/>
        <w:jc w:val="both"/>
        <w:outlineLvl w:val="3"/>
        <w:rPr>
          <w:rFonts w:ascii="Calibri" w:eastAsia="Times New Roman" w:hAnsi="Calibri" w:cs="Calibri"/>
          <w:color w:val="7030A0"/>
          <w:sz w:val="36"/>
          <w:szCs w:val="36"/>
        </w:rPr>
      </w:pPr>
      <w:r w:rsidRPr="00DE47D5">
        <w:rPr>
          <w:rFonts w:ascii="Times New Roman" w:eastAsia="Times New Roman" w:hAnsi="Times New Roman" w:cs="Times New Roman"/>
          <w:b/>
          <w:sz w:val="24"/>
        </w:rPr>
        <w:t>Fecha recepción:</w:t>
      </w:r>
      <w:r w:rsidRPr="00DE47D5">
        <w:rPr>
          <w:rFonts w:ascii="Times New Roman" w:eastAsia="Times New Roman" w:hAnsi="Times New Roman" w:cs="Times New Roman"/>
          <w:sz w:val="24"/>
        </w:rPr>
        <w:t xml:space="preserve"> </w:t>
      </w:r>
      <w:r w:rsidR="00FD7DAD">
        <w:rPr>
          <w:rFonts w:ascii="Times New Roman" w:eastAsia="Times New Roman" w:hAnsi="Times New Roman" w:cs="Times New Roman"/>
          <w:sz w:val="24"/>
        </w:rPr>
        <w:t>Diciembre 2014</w:t>
      </w:r>
      <w:r w:rsidRPr="00DE47D5">
        <w:rPr>
          <w:rFonts w:ascii="Times New Roman" w:eastAsia="Times New Roman" w:hAnsi="Times New Roman" w:cs="Times New Roman"/>
          <w:sz w:val="24"/>
        </w:rPr>
        <w:t xml:space="preserve">                                     </w:t>
      </w:r>
      <w:r w:rsidRPr="00DE47D5">
        <w:rPr>
          <w:rFonts w:ascii="Times New Roman" w:eastAsia="Times New Roman" w:hAnsi="Times New Roman" w:cs="Times New Roman"/>
          <w:b/>
          <w:sz w:val="24"/>
        </w:rPr>
        <w:t>Fecha aceptación:</w:t>
      </w:r>
      <w:r w:rsidRPr="00DE47D5">
        <w:rPr>
          <w:rFonts w:ascii="Times New Roman" w:eastAsia="Times New Roman" w:hAnsi="Times New Roman" w:cs="Times New Roman"/>
          <w:sz w:val="24"/>
        </w:rPr>
        <w:t xml:space="preserve"> </w:t>
      </w:r>
      <w:r w:rsidR="00FD7DAD">
        <w:rPr>
          <w:rFonts w:ascii="Times New Roman" w:eastAsia="Times New Roman" w:hAnsi="Times New Roman" w:cs="Times New Roman"/>
          <w:sz w:val="24"/>
        </w:rPr>
        <w:t>Julio</w:t>
      </w:r>
      <w:r>
        <w:rPr>
          <w:rFonts w:ascii="Times New Roman" w:eastAsia="Times New Roman" w:hAnsi="Times New Roman" w:cs="Times New Roman"/>
          <w:sz w:val="24"/>
        </w:rPr>
        <w:t xml:space="preserve"> 2015</w:t>
      </w:r>
      <w:r w:rsidR="003E04FD">
        <w:rPr>
          <w:rFonts w:cstheme="minorHAnsi"/>
        </w:rPr>
        <w:pict>
          <v:rect id="_x0000_i1025" style="width:0;height:1.5pt" o:hralign="center" o:hrstd="t" o:hr="t" fillcolor="#a0a0a0" stroked="f"/>
        </w:pict>
      </w:r>
    </w:p>
    <w:p w:rsidR="00DE47D5" w:rsidRDefault="00DE47D5" w:rsidP="00AA69EF">
      <w:pPr>
        <w:spacing w:after="0" w:line="240" w:lineRule="auto"/>
        <w:rPr>
          <w:rFonts w:ascii="Times New Roman" w:hAnsi="Times New Roman" w:cs="Times New Roman"/>
          <w:b/>
          <w:sz w:val="20"/>
          <w:szCs w:val="20"/>
          <w:lang w:val="es-ES"/>
        </w:rPr>
      </w:pPr>
    </w:p>
    <w:p w:rsidR="00127BDC" w:rsidRDefault="00127BDC" w:rsidP="00AA69EF">
      <w:pPr>
        <w:spacing w:after="0" w:line="240" w:lineRule="auto"/>
        <w:rPr>
          <w:rFonts w:ascii="Times New Roman" w:hAnsi="Times New Roman" w:cs="Times New Roman"/>
          <w:b/>
          <w:sz w:val="20"/>
          <w:szCs w:val="20"/>
          <w:lang w:val="es-ES"/>
        </w:rPr>
      </w:pPr>
    </w:p>
    <w:p w:rsidR="00F43C36" w:rsidRPr="00127BDC" w:rsidRDefault="00F43C36" w:rsidP="00AA69EF">
      <w:pPr>
        <w:spacing w:after="0" w:line="240" w:lineRule="auto"/>
        <w:rPr>
          <w:rFonts w:ascii="Times New Roman" w:hAnsi="Times New Roman" w:cs="Times New Roman"/>
          <w:b/>
          <w:sz w:val="24"/>
          <w:szCs w:val="20"/>
          <w:lang w:val="es-ES"/>
        </w:rPr>
      </w:pPr>
      <w:r w:rsidRPr="00DE47D5">
        <w:rPr>
          <w:rFonts w:ascii="Calibri" w:eastAsia="Times New Roman" w:hAnsi="Calibri" w:cs="Calibri"/>
          <w:color w:val="7030A0"/>
          <w:sz w:val="28"/>
          <w:szCs w:val="28"/>
          <w:lang w:val="es-ES" w:eastAsia="es-ES"/>
        </w:rPr>
        <w:t>I</w:t>
      </w:r>
      <w:r w:rsidR="00DE47D5" w:rsidRPr="00DE47D5">
        <w:rPr>
          <w:rFonts w:ascii="Calibri" w:eastAsia="Times New Roman" w:hAnsi="Calibri" w:cs="Calibri"/>
          <w:color w:val="7030A0"/>
          <w:sz w:val="28"/>
          <w:szCs w:val="28"/>
          <w:lang w:val="es-ES" w:eastAsia="es-ES"/>
        </w:rPr>
        <w:t xml:space="preserve">ntroducción </w:t>
      </w:r>
    </w:p>
    <w:p w:rsidR="00542820" w:rsidRDefault="00542820" w:rsidP="00AA69EF">
      <w:pPr>
        <w:spacing w:after="0" w:line="240" w:lineRule="auto"/>
        <w:rPr>
          <w:rFonts w:ascii="Times New Roman" w:hAnsi="Times New Roman" w:cs="Times New Roman"/>
          <w:b/>
          <w:sz w:val="20"/>
          <w:szCs w:val="20"/>
          <w:lang w:val="es-ES"/>
        </w:rPr>
      </w:pPr>
    </w:p>
    <w:p w:rsidR="002304F5" w:rsidRPr="00DE47D5" w:rsidRDefault="000043DD"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Durante</w:t>
      </w:r>
      <w:r w:rsidR="002304F5" w:rsidRPr="00DE47D5">
        <w:rPr>
          <w:rFonts w:ascii="Times New Roman" w:hAnsi="Times New Roman" w:cs="Times New Roman"/>
          <w:sz w:val="24"/>
          <w:szCs w:val="20"/>
          <w:lang w:val="es-ES"/>
        </w:rPr>
        <w:t xml:space="preserve"> años</w:t>
      </w:r>
      <w:r w:rsidRPr="00DE47D5">
        <w:rPr>
          <w:rFonts w:ascii="Times New Roman" w:hAnsi="Times New Roman" w:cs="Times New Roman"/>
          <w:sz w:val="24"/>
          <w:szCs w:val="20"/>
          <w:lang w:val="es-ES"/>
        </w:rPr>
        <w:t>,</w:t>
      </w:r>
      <w:r w:rsidR="002304F5" w:rsidRPr="00DE47D5">
        <w:rPr>
          <w:rFonts w:ascii="Times New Roman" w:hAnsi="Times New Roman" w:cs="Times New Roman"/>
          <w:sz w:val="24"/>
          <w:szCs w:val="20"/>
          <w:lang w:val="es-ES"/>
        </w:rPr>
        <w:t xml:space="preserve"> el cultivo del coco en el </w:t>
      </w:r>
      <w:r w:rsidRPr="00DE47D5">
        <w:rPr>
          <w:rFonts w:ascii="Times New Roman" w:hAnsi="Times New Roman" w:cs="Times New Roman"/>
          <w:sz w:val="24"/>
          <w:szCs w:val="20"/>
          <w:lang w:val="es-ES"/>
        </w:rPr>
        <w:t>e</w:t>
      </w:r>
      <w:r w:rsidR="002304F5" w:rsidRPr="00DE47D5">
        <w:rPr>
          <w:rFonts w:ascii="Times New Roman" w:hAnsi="Times New Roman" w:cs="Times New Roman"/>
          <w:sz w:val="24"/>
          <w:szCs w:val="20"/>
          <w:lang w:val="es-ES"/>
        </w:rPr>
        <w:t xml:space="preserve">stado de Tabasco ha representado una de las principales actividades agrícolas en la que se ha basado </w:t>
      </w:r>
      <w:r w:rsidRPr="00DE47D5">
        <w:rPr>
          <w:rFonts w:ascii="Times New Roman" w:hAnsi="Times New Roman" w:cs="Times New Roman"/>
          <w:sz w:val="24"/>
          <w:szCs w:val="20"/>
          <w:lang w:val="es-ES"/>
        </w:rPr>
        <w:t>su</w:t>
      </w:r>
      <w:r w:rsidR="002304F5" w:rsidRPr="00DE47D5">
        <w:rPr>
          <w:rFonts w:ascii="Times New Roman" w:hAnsi="Times New Roman" w:cs="Times New Roman"/>
          <w:sz w:val="24"/>
          <w:szCs w:val="20"/>
          <w:lang w:val="es-ES"/>
        </w:rPr>
        <w:t xml:space="preserve"> economía.</w:t>
      </w:r>
    </w:p>
    <w:p w:rsidR="002304F5" w:rsidRPr="00DE47D5" w:rsidRDefault="002304F5" w:rsidP="00DE47D5">
      <w:pPr>
        <w:spacing w:after="0" w:line="360" w:lineRule="auto"/>
        <w:jc w:val="both"/>
        <w:rPr>
          <w:rFonts w:ascii="Times New Roman" w:hAnsi="Times New Roman" w:cs="Times New Roman"/>
          <w:sz w:val="24"/>
          <w:szCs w:val="20"/>
          <w:lang w:val="es-ES"/>
        </w:rPr>
      </w:pPr>
    </w:p>
    <w:p w:rsidR="002304F5" w:rsidRPr="00DE47D5" w:rsidRDefault="002304F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En Tabasco la producción de coco es alta y se estima en 8</w:t>
      </w:r>
      <w:r w:rsidR="0029102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851 toneladas al año con un valor de 45 millones de pesos, lo que le permite colocarse en el </w:t>
      </w:r>
      <w:r w:rsidR="00291026" w:rsidRPr="00DE47D5">
        <w:rPr>
          <w:rFonts w:ascii="Times New Roman" w:hAnsi="Times New Roman" w:cs="Times New Roman"/>
          <w:sz w:val="24"/>
          <w:szCs w:val="20"/>
          <w:lang w:val="es-ES"/>
        </w:rPr>
        <w:t>cuarto</w:t>
      </w:r>
      <w:r w:rsidRPr="00DE47D5">
        <w:rPr>
          <w:rFonts w:ascii="Times New Roman" w:hAnsi="Times New Roman" w:cs="Times New Roman"/>
          <w:sz w:val="24"/>
          <w:szCs w:val="20"/>
          <w:lang w:val="es-ES"/>
        </w:rPr>
        <w:t xml:space="preserve"> lugar </w:t>
      </w:r>
      <w:r w:rsidR="00291026" w:rsidRPr="00DE47D5">
        <w:rPr>
          <w:rFonts w:ascii="Times New Roman" w:hAnsi="Times New Roman" w:cs="Times New Roman"/>
          <w:sz w:val="24"/>
          <w:szCs w:val="20"/>
          <w:lang w:val="es-ES"/>
        </w:rPr>
        <w:t xml:space="preserve">a nivel </w:t>
      </w:r>
      <w:r w:rsidRPr="00DE47D5">
        <w:rPr>
          <w:rFonts w:ascii="Times New Roman" w:hAnsi="Times New Roman" w:cs="Times New Roman"/>
          <w:sz w:val="24"/>
          <w:szCs w:val="20"/>
          <w:lang w:val="es-ES"/>
        </w:rPr>
        <w:t xml:space="preserve">nacional, por debajo </w:t>
      </w:r>
      <w:r w:rsidRPr="00DE47D5">
        <w:rPr>
          <w:rFonts w:ascii="Times New Roman" w:hAnsi="Times New Roman" w:cs="Times New Roman"/>
          <w:sz w:val="24"/>
          <w:szCs w:val="20"/>
          <w:lang w:val="es-ES"/>
        </w:rPr>
        <w:lastRenderedPageBreak/>
        <w:t xml:space="preserve">de </w:t>
      </w:r>
      <w:r w:rsidR="003A2E25" w:rsidRPr="00DE47D5">
        <w:rPr>
          <w:rFonts w:ascii="Times New Roman" w:hAnsi="Times New Roman" w:cs="Times New Roman"/>
          <w:sz w:val="24"/>
          <w:szCs w:val="20"/>
          <w:lang w:val="es-ES"/>
        </w:rPr>
        <w:t xml:space="preserve">estados como </w:t>
      </w:r>
      <w:r w:rsidRPr="00DE47D5">
        <w:rPr>
          <w:rFonts w:ascii="Times New Roman" w:hAnsi="Times New Roman" w:cs="Times New Roman"/>
          <w:sz w:val="24"/>
          <w:szCs w:val="20"/>
          <w:lang w:val="es-ES"/>
        </w:rPr>
        <w:t xml:space="preserve">Guerrero, Colima y Oaxaca, SIAP-SAGARPA, (2009). La producción del coco en el estado </w:t>
      </w:r>
      <w:r w:rsidR="00F63466" w:rsidRPr="00DE47D5">
        <w:rPr>
          <w:rFonts w:ascii="Times New Roman" w:hAnsi="Times New Roman" w:cs="Times New Roman"/>
          <w:sz w:val="24"/>
          <w:szCs w:val="20"/>
          <w:lang w:val="es-ES"/>
        </w:rPr>
        <w:t>representa</w:t>
      </w:r>
      <w:r w:rsidRPr="00DE47D5">
        <w:rPr>
          <w:rFonts w:ascii="Times New Roman" w:hAnsi="Times New Roman" w:cs="Times New Roman"/>
          <w:sz w:val="24"/>
          <w:szCs w:val="20"/>
          <w:lang w:val="es-ES"/>
        </w:rPr>
        <w:t xml:space="preserve"> el 12</w:t>
      </w:r>
      <w:r w:rsidR="0029102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 del valor total de la producción agrícola y sus usos van dirigidos primordialmente a la industria alimentaria, </w:t>
      </w:r>
      <w:r w:rsidR="00D124D8" w:rsidRPr="00DE47D5">
        <w:rPr>
          <w:rFonts w:ascii="Times New Roman" w:hAnsi="Times New Roman" w:cs="Times New Roman"/>
          <w:sz w:val="24"/>
          <w:szCs w:val="20"/>
          <w:lang w:val="es-ES"/>
        </w:rPr>
        <w:t xml:space="preserve">como materia prima </w:t>
      </w:r>
      <w:r w:rsidR="003A2E25" w:rsidRPr="00DE47D5">
        <w:rPr>
          <w:rFonts w:ascii="Times New Roman" w:hAnsi="Times New Roman" w:cs="Times New Roman"/>
          <w:sz w:val="24"/>
          <w:szCs w:val="20"/>
          <w:lang w:val="es-ES"/>
        </w:rPr>
        <w:t>para la elaboración de</w:t>
      </w:r>
      <w:r w:rsidR="00D124D8" w:rsidRPr="00DE47D5">
        <w:rPr>
          <w:rFonts w:ascii="Times New Roman" w:hAnsi="Times New Roman" w:cs="Times New Roman"/>
          <w:sz w:val="24"/>
          <w:szCs w:val="20"/>
          <w:lang w:val="es-ES"/>
        </w:rPr>
        <w:t xml:space="preserve"> dulces; </w:t>
      </w:r>
      <w:r w:rsidRPr="00DE47D5">
        <w:rPr>
          <w:rFonts w:ascii="Times New Roman" w:hAnsi="Times New Roman" w:cs="Times New Roman"/>
          <w:sz w:val="24"/>
          <w:szCs w:val="20"/>
          <w:lang w:val="es-ES"/>
        </w:rPr>
        <w:t>el aceite para la fabricación de jabones</w:t>
      </w:r>
      <w:r w:rsidR="00D124D8" w:rsidRPr="00DE47D5">
        <w:rPr>
          <w:rFonts w:ascii="Times New Roman" w:hAnsi="Times New Roman" w:cs="Times New Roman"/>
          <w:sz w:val="24"/>
          <w:szCs w:val="20"/>
          <w:lang w:val="es-ES"/>
        </w:rPr>
        <w:t xml:space="preserve"> y </w:t>
      </w:r>
      <w:r w:rsidRPr="00DE47D5">
        <w:rPr>
          <w:rFonts w:ascii="Times New Roman" w:hAnsi="Times New Roman" w:cs="Times New Roman"/>
          <w:sz w:val="24"/>
          <w:szCs w:val="20"/>
          <w:lang w:val="es-ES"/>
        </w:rPr>
        <w:t>cosméticos</w:t>
      </w:r>
      <w:r w:rsidR="00D124D8"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w:t>
      </w:r>
      <w:r w:rsidR="00D124D8" w:rsidRPr="00DE47D5">
        <w:rPr>
          <w:rFonts w:ascii="Times New Roman" w:hAnsi="Times New Roman" w:cs="Times New Roman"/>
          <w:sz w:val="24"/>
          <w:szCs w:val="20"/>
          <w:lang w:val="es-ES"/>
        </w:rPr>
        <w:t xml:space="preserve">para la elaboración de productos farmacéuticos, </w:t>
      </w:r>
      <w:r w:rsidRPr="00DE47D5">
        <w:rPr>
          <w:rFonts w:ascii="Times New Roman" w:hAnsi="Times New Roman" w:cs="Times New Roman"/>
          <w:sz w:val="24"/>
          <w:szCs w:val="20"/>
          <w:lang w:val="es-ES"/>
        </w:rPr>
        <w:t>pintura</w:t>
      </w:r>
      <w:r w:rsidR="00D124D8" w:rsidRPr="00DE47D5">
        <w:rPr>
          <w:rFonts w:ascii="Times New Roman" w:hAnsi="Times New Roman" w:cs="Times New Roman"/>
          <w:sz w:val="24"/>
          <w:szCs w:val="20"/>
          <w:lang w:val="es-ES"/>
        </w:rPr>
        <w:t>s,</w:t>
      </w:r>
      <w:r w:rsidRPr="00DE47D5">
        <w:rPr>
          <w:rFonts w:ascii="Times New Roman" w:hAnsi="Times New Roman" w:cs="Times New Roman"/>
          <w:sz w:val="24"/>
          <w:szCs w:val="20"/>
          <w:lang w:val="es-ES"/>
        </w:rPr>
        <w:t xml:space="preserve"> lubricantes y también para producir carbón </w:t>
      </w:r>
      <w:r w:rsidR="00D124D8"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Anuario Estadístico Tabasco</w:t>
      </w:r>
      <w:r w:rsidR="00D124D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INEGI, 2010).</w:t>
      </w:r>
    </w:p>
    <w:p w:rsidR="002304F5" w:rsidRPr="00DE47D5" w:rsidRDefault="002304F5" w:rsidP="00DE47D5">
      <w:pPr>
        <w:spacing w:after="0" w:line="360" w:lineRule="auto"/>
        <w:jc w:val="both"/>
        <w:rPr>
          <w:rFonts w:ascii="Times New Roman" w:hAnsi="Times New Roman" w:cs="Times New Roman"/>
          <w:sz w:val="24"/>
          <w:szCs w:val="20"/>
          <w:lang w:val="es-ES"/>
        </w:rPr>
      </w:pPr>
    </w:p>
    <w:p w:rsidR="002304F5" w:rsidRPr="00DE47D5" w:rsidRDefault="002304F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Sin embargo, el desarrollo del Sistema Producto Coco en el </w:t>
      </w:r>
      <w:r w:rsidR="00291026" w:rsidRPr="00DE47D5">
        <w:rPr>
          <w:rFonts w:ascii="Times New Roman" w:hAnsi="Times New Roman" w:cs="Times New Roman"/>
          <w:sz w:val="24"/>
          <w:szCs w:val="20"/>
          <w:lang w:val="es-ES"/>
        </w:rPr>
        <w:t>e</w:t>
      </w:r>
      <w:r w:rsidRPr="00DE47D5">
        <w:rPr>
          <w:rFonts w:ascii="Times New Roman" w:hAnsi="Times New Roman" w:cs="Times New Roman"/>
          <w:sz w:val="24"/>
          <w:szCs w:val="20"/>
          <w:lang w:val="es-ES"/>
        </w:rPr>
        <w:t>stado de Tabasco enfrenta retos importantes. Los productores locales no han logrado capitalizar mayores oportunidades de desplazamiento de su producción en condiciones más ventajosas por carecer de canales de comercializa</w:t>
      </w:r>
      <w:r w:rsidR="00D124D8" w:rsidRPr="00DE47D5">
        <w:rPr>
          <w:rFonts w:ascii="Times New Roman" w:hAnsi="Times New Roman" w:cs="Times New Roman"/>
          <w:sz w:val="24"/>
          <w:szCs w:val="20"/>
          <w:lang w:val="es-ES"/>
        </w:rPr>
        <w:t>ción adecuados. También carecen</w:t>
      </w:r>
      <w:r w:rsidRPr="00DE47D5">
        <w:rPr>
          <w:rFonts w:ascii="Times New Roman" w:hAnsi="Times New Roman" w:cs="Times New Roman"/>
          <w:sz w:val="24"/>
          <w:szCs w:val="20"/>
          <w:lang w:val="es-ES"/>
        </w:rPr>
        <w:t xml:space="preserve"> de información sobre características físicas, de imagen y de comercialización definidas para sus productos que les permitan incrementar su valor. En contraposición </w:t>
      </w:r>
      <w:r w:rsidR="006D0F68" w:rsidRPr="00DE47D5">
        <w:rPr>
          <w:rFonts w:ascii="Times New Roman" w:hAnsi="Times New Roman" w:cs="Times New Roman"/>
          <w:sz w:val="24"/>
          <w:szCs w:val="20"/>
          <w:lang w:val="es-ES"/>
        </w:rPr>
        <w:t>con</w:t>
      </w:r>
      <w:r w:rsidRPr="00DE47D5">
        <w:rPr>
          <w:rFonts w:ascii="Times New Roman" w:hAnsi="Times New Roman" w:cs="Times New Roman"/>
          <w:sz w:val="24"/>
          <w:szCs w:val="20"/>
          <w:lang w:val="es-ES"/>
        </w:rPr>
        <w:t xml:space="preserve"> esta situación, existe a nivel nacional la penetración de productos a base de coco que han ido introduciendo empresas que ya los comercializan con éxito</w:t>
      </w:r>
      <w:r w:rsidR="00D124D8" w:rsidRPr="00DE47D5">
        <w:rPr>
          <w:rFonts w:ascii="Times New Roman" w:hAnsi="Times New Roman" w:cs="Times New Roman"/>
          <w:sz w:val="24"/>
          <w:szCs w:val="20"/>
          <w:lang w:val="es-ES"/>
        </w:rPr>
        <w:t>, los cuales</w:t>
      </w:r>
      <w:r w:rsidRPr="00DE47D5">
        <w:rPr>
          <w:rFonts w:ascii="Times New Roman" w:hAnsi="Times New Roman" w:cs="Times New Roman"/>
          <w:sz w:val="24"/>
          <w:szCs w:val="20"/>
          <w:lang w:val="es-ES"/>
        </w:rPr>
        <w:t xml:space="preserve"> sí están cumpliendo con los parámetros que las industrias </w:t>
      </w:r>
      <w:r w:rsidR="00B17D8E" w:rsidRPr="00DE47D5">
        <w:rPr>
          <w:rFonts w:ascii="Times New Roman" w:hAnsi="Times New Roman" w:cs="Times New Roman"/>
          <w:sz w:val="24"/>
          <w:szCs w:val="20"/>
          <w:lang w:val="es-ES"/>
        </w:rPr>
        <w:t>a las que proveen</w:t>
      </w:r>
      <w:r w:rsidRPr="00DE47D5">
        <w:rPr>
          <w:rFonts w:ascii="Times New Roman" w:hAnsi="Times New Roman" w:cs="Times New Roman"/>
          <w:sz w:val="24"/>
          <w:szCs w:val="20"/>
          <w:lang w:val="es-ES"/>
        </w:rPr>
        <w:t xml:space="preserve"> solicitan, por lo que representan ya una competencia para los productores de coco locales que quieren participar en estos escenarios.</w:t>
      </w:r>
    </w:p>
    <w:p w:rsidR="002304F5" w:rsidRPr="00DE47D5" w:rsidRDefault="002304F5" w:rsidP="00DE47D5">
      <w:pPr>
        <w:spacing w:after="0" w:line="360" w:lineRule="auto"/>
        <w:jc w:val="both"/>
        <w:rPr>
          <w:rFonts w:ascii="Times New Roman" w:hAnsi="Times New Roman" w:cs="Times New Roman"/>
          <w:sz w:val="24"/>
          <w:szCs w:val="20"/>
          <w:lang w:val="es-ES"/>
        </w:rPr>
      </w:pPr>
    </w:p>
    <w:p w:rsidR="002304F5" w:rsidRPr="00DE47D5" w:rsidRDefault="002304F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Existen diversos estudios sobre la pertinencia comercial de los productos derivados de la producción del coco que hablan acerca de la posibilidad de comercializarlos en diversas aplicaciones industriales. En un trabajo sobre potencial de uso industrial para las fibras naturales de coco, Madera </w:t>
      </w:r>
      <w:r w:rsidR="0099585F" w:rsidRPr="00DE47D5">
        <w:rPr>
          <w:rFonts w:ascii="Times New Roman" w:hAnsi="Times New Roman" w:cs="Times New Roman"/>
          <w:sz w:val="24"/>
          <w:szCs w:val="20"/>
          <w:lang w:val="es-ES"/>
        </w:rPr>
        <w:t>y</w:t>
      </w:r>
      <w:r w:rsidRPr="00DE47D5">
        <w:rPr>
          <w:rFonts w:ascii="Times New Roman" w:hAnsi="Times New Roman" w:cs="Times New Roman"/>
          <w:sz w:val="24"/>
          <w:szCs w:val="20"/>
          <w:lang w:val="es-ES"/>
        </w:rPr>
        <w:t xml:space="preserve"> Aguilar (2000) reportaron la posibilidad de utilizar derivados del coco en aislamientos, empaques, geotextiles, materiales compuestos, filtros </w:t>
      </w:r>
      <w:r w:rsidR="00B17D8E" w:rsidRPr="00DE47D5">
        <w:rPr>
          <w:rFonts w:ascii="Times New Roman" w:hAnsi="Times New Roman" w:cs="Times New Roman"/>
          <w:sz w:val="24"/>
          <w:szCs w:val="20"/>
          <w:lang w:val="es-ES"/>
        </w:rPr>
        <w:t>a</w:t>
      </w:r>
      <w:r w:rsidRPr="00DE47D5">
        <w:rPr>
          <w:rFonts w:ascii="Times New Roman" w:hAnsi="Times New Roman" w:cs="Times New Roman"/>
          <w:sz w:val="24"/>
          <w:szCs w:val="20"/>
          <w:lang w:val="es-ES"/>
        </w:rPr>
        <w:t>bsorbentes y superficies activas. Estos estudios dan certidumbre para el potencial de venta de fibra de coco.</w:t>
      </w:r>
      <w:r w:rsidR="00316804" w:rsidRPr="00DE47D5">
        <w:rPr>
          <w:rFonts w:ascii="Times New Roman" w:hAnsi="Times New Roman" w:cs="Times New Roman"/>
          <w:sz w:val="24"/>
          <w:szCs w:val="20"/>
          <w:lang w:val="es-ES"/>
        </w:rPr>
        <w:t xml:space="preserve"> </w:t>
      </w:r>
      <w:r w:rsidR="00F41267" w:rsidRPr="00DE47D5">
        <w:rPr>
          <w:rFonts w:ascii="Times New Roman" w:hAnsi="Times New Roman" w:cs="Times New Roman"/>
          <w:sz w:val="24"/>
          <w:szCs w:val="20"/>
          <w:lang w:val="es-ES"/>
        </w:rPr>
        <w:t xml:space="preserve">Por su parte, González </w:t>
      </w:r>
      <w:r w:rsidR="0099585F" w:rsidRPr="00DE47D5">
        <w:rPr>
          <w:rFonts w:ascii="Times New Roman" w:hAnsi="Times New Roman" w:cs="Times New Roman"/>
          <w:sz w:val="24"/>
          <w:szCs w:val="20"/>
          <w:lang w:val="es-ES"/>
        </w:rPr>
        <w:t>y</w:t>
      </w:r>
      <w:r w:rsidR="00F41267" w:rsidRPr="00DE47D5">
        <w:rPr>
          <w:rFonts w:ascii="Times New Roman" w:hAnsi="Times New Roman" w:cs="Times New Roman"/>
          <w:sz w:val="24"/>
          <w:szCs w:val="20"/>
          <w:lang w:val="es-ES"/>
        </w:rPr>
        <w:t xml:space="preserve"> Macías (2006) </w:t>
      </w:r>
      <w:r w:rsidR="00E013B6" w:rsidRPr="00DE47D5">
        <w:rPr>
          <w:rFonts w:ascii="Times New Roman" w:hAnsi="Times New Roman" w:cs="Times New Roman"/>
          <w:sz w:val="24"/>
          <w:szCs w:val="20"/>
          <w:lang w:val="es-ES"/>
        </w:rPr>
        <w:t xml:space="preserve">mencionan la oportunidad de aprovechar las características de la fibra de coco en viveros de plantas y hortalizas como sustratos o bases para la siembra. </w:t>
      </w:r>
      <w:r w:rsidRPr="00DE47D5">
        <w:rPr>
          <w:rFonts w:ascii="Times New Roman" w:hAnsi="Times New Roman" w:cs="Times New Roman"/>
          <w:sz w:val="24"/>
          <w:szCs w:val="20"/>
          <w:lang w:val="es-ES"/>
        </w:rPr>
        <w:t xml:space="preserve">En la actualidad, en el estado </w:t>
      </w:r>
      <w:r w:rsidR="00E013B6" w:rsidRPr="00DE47D5">
        <w:rPr>
          <w:rFonts w:ascii="Times New Roman" w:hAnsi="Times New Roman" w:cs="Times New Roman"/>
          <w:sz w:val="24"/>
          <w:szCs w:val="20"/>
          <w:lang w:val="es-ES"/>
        </w:rPr>
        <w:t xml:space="preserve">de Tabasco </w:t>
      </w:r>
      <w:r w:rsidRPr="00DE47D5">
        <w:rPr>
          <w:rFonts w:ascii="Times New Roman" w:hAnsi="Times New Roman" w:cs="Times New Roman"/>
          <w:sz w:val="24"/>
          <w:szCs w:val="20"/>
          <w:lang w:val="es-ES"/>
        </w:rPr>
        <w:t>no se cuenta con un análisis sobre aspectos comerciales para estimar la demanda potencial de producto</w:t>
      </w:r>
      <w:r w:rsidR="00316804" w:rsidRPr="00DE47D5">
        <w:rPr>
          <w:rFonts w:ascii="Times New Roman" w:hAnsi="Times New Roman" w:cs="Times New Roman"/>
          <w:sz w:val="24"/>
          <w:szCs w:val="20"/>
          <w:lang w:val="es-ES"/>
        </w:rPr>
        <w:t xml:space="preserve">s de coco, </w:t>
      </w:r>
      <w:r w:rsidRPr="00DE47D5">
        <w:rPr>
          <w:rFonts w:ascii="Times New Roman" w:hAnsi="Times New Roman" w:cs="Times New Roman"/>
          <w:sz w:val="24"/>
          <w:szCs w:val="20"/>
          <w:lang w:val="es-ES"/>
        </w:rPr>
        <w:t>que establezcan el volumen en toneladas determinando las características físicas y comerciales que requier</w:t>
      </w:r>
      <w:r w:rsidR="00B01B36" w:rsidRPr="00DE47D5">
        <w:rPr>
          <w:rFonts w:ascii="Times New Roman" w:hAnsi="Times New Roman" w:cs="Times New Roman"/>
          <w:sz w:val="24"/>
          <w:szCs w:val="20"/>
          <w:lang w:val="es-ES"/>
        </w:rPr>
        <w:t>e</w:t>
      </w:r>
      <w:r w:rsidRPr="00DE47D5">
        <w:rPr>
          <w:rFonts w:ascii="Times New Roman" w:hAnsi="Times New Roman" w:cs="Times New Roman"/>
          <w:sz w:val="24"/>
          <w:szCs w:val="20"/>
          <w:lang w:val="es-ES"/>
        </w:rPr>
        <w:t xml:space="preserve">n los clientes potenciales. </w:t>
      </w:r>
    </w:p>
    <w:p w:rsidR="002304F5" w:rsidRPr="00DE47D5" w:rsidRDefault="002304F5" w:rsidP="00DE47D5">
      <w:pPr>
        <w:spacing w:after="0" w:line="360" w:lineRule="auto"/>
        <w:jc w:val="both"/>
        <w:rPr>
          <w:rFonts w:ascii="Times New Roman" w:hAnsi="Times New Roman" w:cs="Times New Roman"/>
          <w:sz w:val="24"/>
          <w:szCs w:val="20"/>
          <w:lang w:val="es-ES"/>
        </w:rPr>
      </w:pPr>
    </w:p>
    <w:p w:rsidR="002304F5" w:rsidRPr="002304F5" w:rsidRDefault="002304F5" w:rsidP="00DE47D5">
      <w:pPr>
        <w:spacing w:after="0" w:line="360" w:lineRule="auto"/>
        <w:jc w:val="both"/>
        <w:rPr>
          <w:rFonts w:ascii="Times New Roman" w:hAnsi="Times New Roman" w:cs="Times New Roman"/>
          <w:sz w:val="20"/>
          <w:szCs w:val="20"/>
          <w:lang w:val="es-ES"/>
        </w:rPr>
      </w:pPr>
      <w:r w:rsidRPr="00DE47D5">
        <w:rPr>
          <w:rFonts w:ascii="Times New Roman" w:hAnsi="Times New Roman" w:cs="Times New Roman"/>
          <w:sz w:val="24"/>
          <w:szCs w:val="20"/>
          <w:lang w:val="es-ES"/>
        </w:rPr>
        <w:t xml:space="preserve">Por lo anterior, el objetivo de este proyecto es elaborar un </w:t>
      </w:r>
      <w:r w:rsidR="00316804" w:rsidRPr="00DE47D5">
        <w:rPr>
          <w:rFonts w:ascii="Times New Roman" w:hAnsi="Times New Roman" w:cs="Times New Roman"/>
          <w:sz w:val="24"/>
          <w:szCs w:val="20"/>
          <w:lang w:val="es-ES"/>
        </w:rPr>
        <w:t>d</w:t>
      </w:r>
      <w:r w:rsidRPr="00DE47D5">
        <w:rPr>
          <w:rFonts w:ascii="Times New Roman" w:hAnsi="Times New Roman" w:cs="Times New Roman"/>
          <w:sz w:val="24"/>
          <w:szCs w:val="20"/>
          <w:lang w:val="es-ES"/>
        </w:rPr>
        <w:t>iagnóstico de</w:t>
      </w:r>
      <w:r w:rsidR="00316804" w:rsidRPr="00DE47D5">
        <w:rPr>
          <w:rFonts w:ascii="Times New Roman" w:hAnsi="Times New Roman" w:cs="Times New Roman"/>
          <w:sz w:val="24"/>
          <w:szCs w:val="20"/>
          <w:lang w:val="es-ES"/>
        </w:rPr>
        <w:t>l c</w:t>
      </w:r>
      <w:r w:rsidRPr="00DE47D5">
        <w:rPr>
          <w:rFonts w:ascii="Times New Roman" w:hAnsi="Times New Roman" w:cs="Times New Roman"/>
          <w:sz w:val="24"/>
          <w:szCs w:val="20"/>
          <w:lang w:val="es-ES"/>
        </w:rPr>
        <w:t>onsumo de subproducto</w:t>
      </w:r>
      <w:r w:rsidR="00316804" w:rsidRPr="00DE47D5">
        <w:rPr>
          <w:rFonts w:ascii="Times New Roman" w:hAnsi="Times New Roman" w:cs="Times New Roman"/>
          <w:sz w:val="24"/>
          <w:szCs w:val="20"/>
          <w:lang w:val="es-ES"/>
        </w:rPr>
        <w:t>s</w:t>
      </w:r>
      <w:r w:rsidRPr="00DE47D5">
        <w:rPr>
          <w:rFonts w:ascii="Times New Roman" w:hAnsi="Times New Roman" w:cs="Times New Roman"/>
          <w:sz w:val="24"/>
          <w:szCs w:val="20"/>
          <w:lang w:val="es-ES"/>
        </w:rPr>
        <w:t xml:space="preserve"> del coco</w:t>
      </w:r>
      <w:r w:rsidR="00316804"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w:t>
      </w:r>
      <w:r w:rsidR="00316804" w:rsidRPr="00DE47D5">
        <w:rPr>
          <w:rFonts w:ascii="Times New Roman" w:hAnsi="Times New Roman" w:cs="Times New Roman"/>
          <w:sz w:val="24"/>
          <w:szCs w:val="20"/>
          <w:lang w:val="es-ES"/>
        </w:rPr>
        <w:t xml:space="preserve">específicamente el jabón y </w:t>
      </w:r>
      <w:r w:rsidRPr="00DE47D5">
        <w:rPr>
          <w:rFonts w:ascii="Times New Roman" w:hAnsi="Times New Roman" w:cs="Times New Roman"/>
          <w:sz w:val="24"/>
          <w:szCs w:val="20"/>
          <w:lang w:val="es-ES"/>
        </w:rPr>
        <w:t xml:space="preserve">la fibra </w:t>
      </w:r>
      <w:r w:rsidR="00316804" w:rsidRPr="00DE47D5">
        <w:rPr>
          <w:rFonts w:ascii="Times New Roman" w:hAnsi="Times New Roman" w:cs="Times New Roman"/>
          <w:sz w:val="24"/>
          <w:szCs w:val="20"/>
          <w:lang w:val="es-ES"/>
        </w:rPr>
        <w:t xml:space="preserve">de coco </w:t>
      </w:r>
      <w:r w:rsidRPr="00DE47D5">
        <w:rPr>
          <w:rFonts w:ascii="Times New Roman" w:hAnsi="Times New Roman" w:cs="Times New Roman"/>
          <w:sz w:val="24"/>
          <w:szCs w:val="20"/>
          <w:lang w:val="es-ES"/>
        </w:rPr>
        <w:t xml:space="preserve">para determinar las </w:t>
      </w:r>
      <w:r w:rsidRPr="00DE47D5">
        <w:rPr>
          <w:rFonts w:ascii="Times New Roman" w:hAnsi="Times New Roman" w:cs="Times New Roman"/>
          <w:sz w:val="24"/>
          <w:szCs w:val="20"/>
          <w:lang w:val="es-ES"/>
        </w:rPr>
        <w:lastRenderedPageBreak/>
        <w:t>especificaciones de la industria, tamaño del mercado e identificar compradores potenciales en el país. Los resultados de este trabajo permitirá</w:t>
      </w:r>
      <w:r w:rsidR="00B01B36" w:rsidRPr="00DE47D5">
        <w:rPr>
          <w:rFonts w:ascii="Times New Roman" w:hAnsi="Times New Roman" w:cs="Times New Roman"/>
          <w:sz w:val="24"/>
          <w:szCs w:val="20"/>
          <w:lang w:val="es-ES"/>
        </w:rPr>
        <w:t>n</w:t>
      </w:r>
      <w:r w:rsidRPr="00DE47D5">
        <w:rPr>
          <w:rFonts w:ascii="Times New Roman" w:hAnsi="Times New Roman" w:cs="Times New Roman"/>
          <w:sz w:val="24"/>
          <w:szCs w:val="20"/>
          <w:lang w:val="es-ES"/>
        </w:rPr>
        <w:t xml:space="preserve"> el diseño de estrategias comerciales que incrementen el volumen de ventas a nivel nacional de subproductos del coco tabasqueño y de manera directa al mejoramiento de la calidad de vida de los productores locales.</w:t>
      </w:r>
      <w:r w:rsidRPr="002304F5">
        <w:rPr>
          <w:rFonts w:ascii="Times New Roman" w:hAnsi="Times New Roman" w:cs="Times New Roman"/>
          <w:sz w:val="20"/>
          <w:szCs w:val="20"/>
          <w:lang w:val="es-ES"/>
        </w:rPr>
        <w:t xml:space="preserve"> </w:t>
      </w:r>
    </w:p>
    <w:p w:rsidR="00AA69EF" w:rsidRPr="0091665A" w:rsidRDefault="00AA69EF" w:rsidP="00AA69EF">
      <w:pPr>
        <w:spacing w:after="0" w:line="240" w:lineRule="auto"/>
        <w:rPr>
          <w:rFonts w:ascii="Times New Roman" w:hAnsi="Times New Roman" w:cs="Times New Roman"/>
          <w:b/>
          <w:sz w:val="20"/>
          <w:szCs w:val="20"/>
          <w:lang w:val="es-ES"/>
        </w:rPr>
      </w:pPr>
    </w:p>
    <w:p w:rsidR="00F43C36" w:rsidRPr="00127BDC" w:rsidRDefault="00B01B36" w:rsidP="00AA69EF">
      <w:pPr>
        <w:spacing w:after="0" w:line="240" w:lineRule="auto"/>
        <w:rPr>
          <w:rFonts w:ascii="Times New Roman" w:hAnsi="Times New Roman" w:cs="Times New Roman"/>
          <w:b/>
          <w:sz w:val="24"/>
          <w:szCs w:val="20"/>
          <w:lang w:val="es-ES"/>
        </w:rPr>
      </w:pPr>
      <w:r>
        <w:rPr>
          <w:rFonts w:ascii="Times New Roman" w:hAnsi="Times New Roman" w:cs="Times New Roman"/>
          <w:b/>
          <w:sz w:val="24"/>
          <w:szCs w:val="20"/>
          <w:lang w:val="es-ES"/>
        </w:rPr>
        <w:t>METODOLOGÍ</w:t>
      </w:r>
      <w:r w:rsidR="006D6476" w:rsidRPr="00127BDC">
        <w:rPr>
          <w:rFonts w:ascii="Times New Roman" w:hAnsi="Times New Roman" w:cs="Times New Roman"/>
          <w:b/>
          <w:sz w:val="24"/>
          <w:szCs w:val="20"/>
          <w:lang w:val="es-ES"/>
        </w:rPr>
        <w:t>A</w:t>
      </w:r>
    </w:p>
    <w:p w:rsidR="00316804" w:rsidRDefault="00316804" w:rsidP="0084756A">
      <w:pPr>
        <w:spacing w:after="0" w:line="240" w:lineRule="auto"/>
        <w:rPr>
          <w:rFonts w:ascii="Times New Roman" w:hAnsi="Times New Roman" w:cs="Times New Roman"/>
          <w:sz w:val="20"/>
          <w:szCs w:val="20"/>
          <w:lang w:val="es-ES"/>
        </w:rPr>
      </w:pPr>
    </w:p>
    <w:p w:rsidR="004741B0" w:rsidRPr="00DE47D5" w:rsidRDefault="006A789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El tipo de estudio realizado fue de corte descriptivo típico ya que se basó en la aplicación de cuestionarios a 300 empresas de un total de 1</w:t>
      </w:r>
      <w:r w:rsidR="0099585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601 del sector industrial ubicadas en diferentes zonas geográficas del país, a través de la determinación de muestra por conglomerados. Su aplica</w:t>
      </w:r>
      <w:r w:rsidR="0016616A" w:rsidRPr="00DE47D5">
        <w:rPr>
          <w:rFonts w:ascii="Times New Roman" w:hAnsi="Times New Roman" w:cs="Times New Roman"/>
          <w:sz w:val="24"/>
          <w:szCs w:val="20"/>
          <w:lang w:val="es-ES"/>
        </w:rPr>
        <w:t>ción fue a través de la Red de Cuerpos A</w:t>
      </w:r>
      <w:r w:rsidRPr="00DE47D5">
        <w:rPr>
          <w:rFonts w:ascii="Times New Roman" w:hAnsi="Times New Roman" w:cs="Times New Roman"/>
          <w:sz w:val="24"/>
          <w:szCs w:val="20"/>
          <w:lang w:val="es-ES"/>
        </w:rPr>
        <w:t xml:space="preserve">cadémicos del Subsistema de Universidades Tecnológicas y el análisis estadístico se </w:t>
      </w:r>
      <w:r w:rsidR="0016616A" w:rsidRPr="00DE47D5">
        <w:rPr>
          <w:rFonts w:ascii="Times New Roman" w:hAnsi="Times New Roman" w:cs="Times New Roman"/>
          <w:sz w:val="24"/>
          <w:szCs w:val="20"/>
          <w:lang w:val="es-ES"/>
        </w:rPr>
        <w:t>efectuó</w:t>
      </w:r>
      <w:r w:rsidRPr="00DE47D5">
        <w:rPr>
          <w:rFonts w:ascii="Times New Roman" w:hAnsi="Times New Roman" w:cs="Times New Roman"/>
          <w:sz w:val="24"/>
          <w:szCs w:val="20"/>
          <w:lang w:val="es-ES"/>
        </w:rPr>
        <w:t xml:space="preserve"> mediante el Software SPSS.</w:t>
      </w:r>
    </w:p>
    <w:p w:rsidR="006A7895" w:rsidRPr="00DE47D5" w:rsidRDefault="006A7895" w:rsidP="00DE47D5">
      <w:pPr>
        <w:spacing w:after="0" w:line="360" w:lineRule="auto"/>
        <w:jc w:val="both"/>
        <w:rPr>
          <w:rFonts w:ascii="Times New Roman" w:hAnsi="Times New Roman" w:cs="Times New Roman"/>
          <w:sz w:val="24"/>
          <w:szCs w:val="20"/>
          <w:lang w:val="es-ES"/>
        </w:rPr>
      </w:pPr>
    </w:p>
    <w:p w:rsidR="006A7895" w:rsidRPr="00DE47D5" w:rsidRDefault="006A789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Determinación de la muestra:</w:t>
      </w:r>
    </w:p>
    <w:p w:rsidR="00082860" w:rsidRPr="00DE47D5" w:rsidRDefault="00082860" w:rsidP="00DE47D5">
      <w:pPr>
        <w:spacing w:after="0" w:line="360" w:lineRule="auto"/>
        <w:jc w:val="both"/>
        <w:rPr>
          <w:rFonts w:ascii="Times New Roman" w:hAnsi="Times New Roman" w:cs="Times New Roman"/>
          <w:sz w:val="24"/>
          <w:szCs w:val="20"/>
          <w:lang w:val="es-ES"/>
        </w:rPr>
      </w:pPr>
    </w:p>
    <w:p w:rsidR="009503C1" w:rsidRPr="00DE47D5" w:rsidRDefault="006A789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Para delimitar la población de estudio se identificaron empresas de corte industrial consumidoras de la fibra para la elaboración de textiles, aislantes e insumos para el campo, </w:t>
      </w:r>
      <w:r w:rsidR="0016328B" w:rsidRPr="00DE47D5">
        <w:rPr>
          <w:rFonts w:ascii="Times New Roman" w:hAnsi="Times New Roman" w:cs="Times New Roman"/>
          <w:sz w:val="24"/>
          <w:szCs w:val="20"/>
          <w:lang w:val="es-ES"/>
        </w:rPr>
        <w:t xml:space="preserve">así como aquellas que pudieran ocupar jabón de coco como materia prima en sus procesos de integración o comercialización. Esta actividad se realizó </w:t>
      </w:r>
      <w:r w:rsidRPr="00DE47D5">
        <w:rPr>
          <w:rFonts w:ascii="Times New Roman" w:hAnsi="Times New Roman" w:cs="Times New Roman"/>
          <w:sz w:val="24"/>
          <w:szCs w:val="20"/>
          <w:lang w:val="es-ES"/>
        </w:rPr>
        <w:t xml:space="preserve">a través del Directorio Estadístico Nacional de Unidades Económicas (DENUE) </w:t>
      </w:r>
      <w:r w:rsidR="0016328B" w:rsidRPr="00DE47D5">
        <w:rPr>
          <w:rFonts w:ascii="Times New Roman" w:hAnsi="Times New Roman" w:cs="Times New Roman"/>
          <w:sz w:val="24"/>
          <w:szCs w:val="20"/>
          <w:lang w:val="es-ES"/>
        </w:rPr>
        <w:t>del I</w:t>
      </w:r>
      <w:r w:rsidR="009503C1" w:rsidRPr="00DE47D5">
        <w:rPr>
          <w:rFonts w:ascii="Times New Roman" w:hAnsi="Times New Roman" w:cs="Times New Roman"/>
          <w:sz w:val="24"/>
          <w:szCs w:val="20"/>
          <w:lang w:val="es-ES"/>
        </w:rPr>
        <w:t>nstituto Nacional de Estadística y Geografía (I</w:t>
      </w:r>
      <w:r w:rsidR="0016328B" w:rsidRPr="00DE47D5">
        <w:rPr>
          <w:rFonts w:ascii="Times New Roman" w:hAnsi="Times New Roman" w:cs="Times New Roman"/>
          <w:sz w:val="24"/>
          <w:szCs w:val="20"/>
          <w:lang w:val="es-ES"/>
        </w:rPr>
        <w:t>NEGI</w:t>
      </w:r>
      <w:r w:rsidR="009503C1" w:rsidRPr="00DE47D5">
        <w:rPr>
          <w:rFonts w:ascii="Times New Roman" w:hAnsi="Times New Roman" w:cs="Times New Roman"/>
          <w:sz w:val="24"/>
          <w:szCs w:val="20"/>
          <w:lang w:val="es-ES"/>
        </w:rPr>
        <w:t>)</w:t>
      </w:r>
      <w:r w:rsidR="0016328B" w:rsidRPr="00DE47D5">
        <w:rPr>
          <w:rFonts w:ascii="Times New Roman" w:hAnsi="Times New Roman" w:cs="Times New Roman"/>
          <w:sz w:val="24"/>
          <w:szCs w:val="20"/>
          <w:lang w:val="es-ES"/>
        </w:rPr>
        <w:t xml:space="preserve">, obteniéndose un </w:t>
      </w:r>
      <w:r w:rsidRPr="00DE47D5">
        <w:rPr>
          <w:rFonts w:ascii="Times New Roman" w:hAnsi="Times New Roman" w:cs="Times New Roman"/>
          <w:sz w:val="24"/>
          <w:szCs w:val="20"/>
          <w:lang w:val="es-ES"/>
        </w:rPr>
        <w:t>desglose de 23</w:t>
      </w:r>
      <w:r w:rsidR="0099585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099 empresas</w:t>
      </w:r>
      <w:r w:rsidR="0099585F"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w:t>
      </w:r>
      <w:r w:rsidR="0016328B" w:rsidRPr="00DE47D5">
        <w:rPr>
          <w:rFonts w:ascii="Times New Roman" w:hAnsi="Times New Roman" w:cs="Times New Roman"/>
          <w:sz w:val="24"/>
          <w:szCs w:val="20"/>
          <w:lang w:val="es-ES"/>
        </w:rPr>
        <w:t xml:space="preserve">las cuales se ordenaron </w:t>
      </w:r>
      <w:r w:rsidRPr="00DE47D5">
        <w:rPr>
          <w:rFonts w:ascii="Times New Roman" w:hAnsi="Times New Roman" w:cs="Times New Roman"/>
          <w:sz w:val="24"/>
          <w:szCs w:val="20"/>
          <w:lang w:val="es-ES"/>
        </w:rPr>
        <w:t xml:space="preserve">por giro, número de empleados y estado. Posteriormente se depuró la información eliminando a las organizaciones </w:t>
      </w:r>
      <w:r w:rsidR="0016616A" w:rsidRPr="00DE47D5">
        <w:rPr>
          <w:rFonts w:ascii="Times New Roman" w:hAnsi="Times New Roman" w:cs="Times New Roman"/>
          <w:sz w:val="24"/>
          <w:szCs w:val="20"/>
          <w:lang w:val="es-ES"/>
        </w:rPr>
        <w:t>de</w:t>
      </w:r>
      <w:r w:rsidR="0016328B" w:rsidRPr="00DE47D5">
        <w:rPr>
          <w:rFonts w:ascii="Times New Roman" w:hAnsi="Times New Roman" w:cs="Times New Roman"/>
          <w:sz w:val="24"/>
          <w:szCs w:val="20"/>
          <w:lang w:val="es-ES"/>
        </w:rPr>
        <w:t xml:space="preserve"> tamaño micro </w:t>
      </w:r>
      <w:r w:rsidRPr="00DE47D5">
        <w:rPr>
          <w:rFonts w:ascii="Times New Roman" w:hAnsi="Times New Roman" w:cs="Times New Roman"/>
          <w:sz w:val="24"/>
          <w:szCs w:val="20"/>
          <w:lang w:val="es-ES"/>
        </w:rPr>
        <w:t>que tuviera menos de 10 empleados</w:t>
      </w:r>
      <w:r w:rsidR="0016328B"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w:t>
      </w:r>
      <w:r w:rsidR="0016328B" w:rsidRPr="00DE47D5">
        <w:rPr>
          <w:rFonts w:ascii="Times New Roman" w:hAnsi="Times New Roman" w:cs="Times New Roman"/>
          <w:sz w:val="24"/>
          <w:szCs w:val="20"/>
          <w:lang w:val="es-ES"/>
        </w:rPr>
        <w:t>por considerarse que por esta condición no contaban con la capacidad de adquirir sus materias primas en estados diferentes al suyo. De esta forma se l</w:t>
      </w:r>
      <w:r w:rsidRPr="00DE47D5">
        <w:rPr>
          <w:rFonts w:ascii="Times New Roman" w:hAnsi="Times New Roman" w:cs="Times New Roman"/>
          <w:sz w:val="24"/>
          <w:szCs w:val="20"/>
          <w:lang w:val="es-ES"/>
        </w:rPr>
        <w:t>leg</w:t>
      </w:r>
      <w:r w:rsidR="009503C1" w:rsidRPr="00DE47D5">
        <w:rPr>
          <w:rFonts w:ascii="Times New Roman" w:hAnsi="Times New Roman" w:cs="Times New Roman"/>
          <w:sz w:val="24"/>
          <w:szCs w:val="20"/>
          <w:lang w:val="es-ES"/>
        </w:rPr>
        <w:t>ó</w:t>
      </w:r>
      <w:r w:rsidRPr="00DE47D5">
        <w:rPr>
          <w:rFonts w:ascii="Times New Roman" w:hAnsi="Times New Roman" w:cs="Times New Roman"/>
          <w:sz w:val="24"/>
          <w:szCs w:val="20"/>
          <w:lang w:val="es-ES"/>
        </w:rPr>
        <w:t xml:space="preserve"> a una población objetivo de 1</w:t>
      </w:r>
      <w:r w:rsidR="0099585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601 empresas</w:t>
      </w:r>
      <w:r w:rsidR="009503C1" w:rsidRPr="00DE47D5">
        <w:rPr>
          <w:rFonts w:ascii="Times New Roman" w:hAnsi="Times New Roman" w:cs="Times New Roman"/>
          <w:sz w:val="24"/>
          <w:szCs w:val="20"/>
          <w:lang w:val="es-ES"/>
        </w:rPr>
        <w:t xml:space="preserve"> a nivel nacional, entre pequeñas, medianas y grandes en los giros de interés para esta investigación</w:t>
      </w:r>
      <w:r w:rsidRPr="00DE47D5">
        <w:rPr>
          <w:rFonts w:ascii="Times New Roman" w:hAnsi="Times New Roman" w:cs="Times New Roman"/>
          <w:sz w:val="24"/>
          <w:szCs w:val="20"/>
          <w:lang w:val="es-ES"/>
        </w:rPr>
        <w:t xml:space="preserve">. </w:t>
      </w:r>
    </w:p>
    <w:p w:rsidR="009503C1" w:rsidRPr="00DE47D5" w:rsidRDefault="009503C1" w:rsidP="00DE47D5">
      <w:pPr>
        <w:spacing w:after="0" w:line="360" w:lineRule="auto"/>
        <w:jc w:val="both"/>
        <w:rPr>
          <w:rFonts w:ascii="Times New Roman" w:hAnsi="Times New Roman" w:cs="Times New Roman"/>
          <w:sz w:val="24"/>
          <w:szCs w:val="20"/>
          <w:lang w:val="es-ES"/>
        </w:rPr>
      </w:pPr>
    </w:p>
    <w:p w:rsidR="006A7895" w:rsidRPr="00DE47D5" w:rsidRDefault="006A789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Para la selección de la muestra se empleó el Método de poblaciones finitas por conglomerados con un nivel de confianza del 95</w:t>
      </w:r>
      <w:r w:rsidR="0099585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y un error estimado del 7</w:t>
      </w:r>
      <w:r w:rsidR="0099585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 obteniéndose como resultado un total de 300 empresas distribuidas en 14 estados de la república mexicana para el levantamiento de información. La tabla 1 muestra la distribución de la muestra en los estados </w:t>
      </w:r>
      <w:r w:rsidR="009503C1" w:rsidRPr="00DE47D5">
        <w:rPr>
          <w:rFonts w:ascii="Times New Roman" w:hAnsi="Times New Roman" w:cs="Times New Roman"/>
          <w:sz w:val="24"/>
          <w:szCs w:val="20"/>
          <w:lang w:val="es-ES"/>
        </w:rPr>
        <w:t xml:space="preserve">de origen de las empresas localizadas en el proceso de selección de la muestra </w:t>
      </w:r>
      <w:r w:rsidRPr="00DE47D5">
        <w:rPr>
          <w:rFonts w:ascii="Times New Roman" w:hAnsi="Times New Roman" w:cs="Times New Roman"/>
          <w:sz w:val="24"/>
          <w:szCs w:val="20"/>
          <w:lang w:val="es-ES"/>
        </w:rPr>
        <w:t>para la obtención de datos.</w:t>
      </w:r>
    </w:p>
    <w:p w:rsidR="006A7895" w:rsidRDefault="006A7895" w:rsidP="006A7895">
      <w:pPr>
        <w:spacing w:after="0" w:line="240" w:lineRule="auto"/>
        <w:jc w:val="both"/>
        <w:rPr>
          <w:rFonts w:ascii="Times New Roman" w:hAnsi="Times New Roman" w:cs="Times New Roman"/>
          <w:sz w:val="20"/>
          <w:szCs w:val="20"/>
          <w:lang w:val="es-ES"/>
        </w:rPr>
      </w:pPr>
    </w:p>
    <w:p w:rsidR="005C5805" w:rsidRDefault="005C5805" w:rsidP="006A7895">
      <w:pPr>
        <w:spacing w:after="0" w:line="240" w:lineRule="auto"/>
        <w:jc w:val="both"/>
        <w:rPr>
          <w:rFonts w:ascii="Times New Roman" w:hAnsi="Times New Roman" w:cs="Times New Roman"/>
          <w:sz w:val="20"/>
          <w:szCs w:val="20"/>
          <w:lang w:val="es-ES"/>
        </w:rPr>
      </w:pPr>
    </w:p>
    <w:p w:rsidR="00DE47D5" w:rsidRDefault="00DE47D5" w:rsidP="006A7895">
      <w:pPr>
        <w:spacing w:after="0" w:line="240" w:lineRule="auto"/>
        <w:jc w:val="both"/>
        <w:rPr>
          <w:rFonts w:ascii="Times New Roman" w:hAnsi="Times New Roman" w:cs="Times New Roman"/>
          <w:sz w:val="20"/>
          <w:szCs w:val="20"/>
          <w:lang w:val="es-ES"/>
        </w:rPr>
      </w:pPr>
    </w:p>
    <w:p w:rsidR="005C5805" w:rsidRPr="006A7895" w:rsidRDefault="005C5805" w:rsidP="005C5805">
      <w:pPr>
        <w:spacing w:after="0" w:line="240" w:lineRule="auto"/>
        <w:jc w:val="center"/>
        <w:rPr>
          <w:rFonts w:ascii="Times New Roman" w:hAnsi="Times New Roman" w:cs="Times New Roman"/>
          <w:sz w:val="20"/>
          <w:szCs w:val="20"/>
          <w:lang w:val="es-ES"/>
        </w:rPr>
      </w:pPr>
      <w:r w:rsidRPr="006A7895">
        <w:rPr>
          <w:rFonts w:ascii="Times New Roman" w:hAnsi="Times New Roman" w:cs="Times New Roman"/>
          <w:sz w:val="20"/>
          <w:szCs w:val="20"/>
          <w:lang w:val="es-ES"/>
        </w:rPr>
        <w:t>Tabla 1</w:t>
      </w:r>
      <w:r>
        <w:rPr>
          <w:rFonts w:ascii="Times New Roman" w:hAnsi="Times New Roman" w:cs="Times New Roman"/>
          <w:sz w:val="20"/>
          <w:szCs w:val="20"/>
          <w:lang w:val="es-ES"/>
        </w:rPr>
        <w:t xml:space="preserve"> </w:t>
      </w:r>
      <w:r w:rsidRPr="006A7895">
        <w:rPr>
          <w:rFonts w:ascii="Times New Roman" w:hAnsi="Times New Roman" w:cs="Times New Roman"/>
          <w:sz w:val="20"/>
          <w:szCs w:val="20"/>
          <w:lang w:val="es-ES"/>
        </w:rPr>
        <w:t xml:space="preserve">Determinación de la muestra de estudio por </w:t>
      </w:r>
      <w:r>
        <w:rPr>
          <w:rFonts w:ascii="Times New Roman" w:hAnsi="Times New Roman" w:cs="Times New Roman"/>
          <w:sz w:val="20"/>
          <w:szCs w:val="20"/>
          <w:lang w:val="es-ES"/>
        </w:rPr>
        <w:t xml:space="preserve">giro y </w:t>
      </w:r>
      <w:r w:rsidRPr="006A7895">
        <w:rPr>
          <w:rFonts w:ascii="Times New Roman" w:hAnsi="Times New Roman" w:cs="Times New Roman"/>
          <w:sz w:val="20"/>
          <w:szCs w:val="20"/>
          <w:lang w:val="es-ES"/>
        </w:rPr>
        <w:t>estados del país.</w:t>
      </w:r>
    </w:p>
    <w:p w:rsidR="005C5805" w:rsidRPr="006A7895" w:rsidRDefault="005C5805" w:rsidP="005C5805">
      <w:pPr>
        <w:spacing w:after="0" w:line="240" w:lineRule="auto"/>
        <w:jc w:val="center"/>
        <w:rPr>
          <w:rFonts w:ascii="Times New Roman" w:hAnsi="Times New Roman" w:cs="Times New Roman"/>
          <w:sz w:val="20"/>
          <w:szCs w:val="20"/>
          <w:lang w:val="es-ES"/>
        </w:rPr>
      </w:pPr>
      <w:r>
        <w:rPr>
          <w:rFonts w:ascii="Times New Roman" w:hAnsi="Times New Roman" w:cs="Times New Roman"/>
          <w:noProof/>
          <w:sz w:val="20"/>
          <w:szCs w:val="20"/>
          <w:lang w:eastAsia="es-MX"/>
        </w:rPr>
        <w:drawing>
          <wp:inline distT="0" distB="0" distL="0" distR="0" wp14:anchorId="0CB21804" wp14:editId="27501783">
            <wp:extent cx="2870308" cy="2305878"/>
            <wp:effectExtent l="19050" t="19050" r="25400"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2848" cy="2307918"/>
                    </a:xfrm>
                    <a:prstGeom prst="rect">
                      <a:avLst/>
                    </a:prstGeom>
                    <a:noFill/>
                    <a:ln>
                      <a:solidFill>
                        <a:schemeClr val="tx1">
                          <a:lumMod val="95000"/>
                          <a:lumOff val="5000"/>
                        </a:schemeClr>
                      </a:solidFill>
                    </a:ln>
                  </pic:spPr>
                </pic:pic>
              </a:graphicData>
            </a:graphic>
          </wp:inline>
        </w:drawing>
      </w:r>
    </w:p>
    <w:p w:rsidR="005C5805" w:rsidRPr="006A7895" w:rsidRDefault="005C5805" w:rsidP="005C5805">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F</w:t>
      </w:r>
      <w:r w:rsidRPr="006A7895">
        <w:rPr>
          <w:rFonts w:ascii="Times New Roman" w:hAnsi="Times New Roman" w:cs="Times New Roman"/>
          <w:sz w:val="20"/>
          <w:szCs w:val="20"/>
          <w:lang w:val="es-ES"/>
        </w:rPr>
        <w:t>uente: Elaboración propia</w:t>
      </w:r>
    </w:p>
    <w:p w:rsidR="005C5805" w:rsidRDefault="005C5805" w:rsidP="006A7895">
      <w:pPr>
        <w:spacing w:after="0" w:line="240" w:lineRule="auto"/>
        <w:jc w:val="both"/>
        <w:rPr>
          <w:rFonts w:ascii="Times New Roman" w:hAnsi="Times New Roman" w:cs="Times New Roman"/>
          <w:sz w:val="20"/>
          <w:szCs w:val="20"/>
          <w:lang w:val="es-ES"/>
        </w:rPr>
      </w:pPr>
    </w:p>
    <w:p w:rsidR="009D7FF6" w:rsidRPr="00DE47D5" w:rsidRDefault="009D7FF6"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Instrumentos:</w:t>
      </w:r>
    </w:p>
    <w:p w:rsidR="00084BCE" w:rsidRPr="00DE47D5" w:rsidRDefault="00084BCE" w:rsidP="00DE47D5">
      <w:pPr>
        <w:spacing w:after="0" w:line="360" w:lineRule="auto"/>
        <w:jc w:val="both"/>
        <w:rPr>
          <w:rFonts w:ascii="Times New Roman" w:hAnsi="Times New Roman" w:cs="Times New Roman"/>
          <w:sz w:val="24"/>
          <w:szCs w:val="20"/>
          <w:lang w:val="es-ES"/>
        </w:rPr>
      </w:pPr>
    </w:p>
    <w:p w:rsidR="00084BCE" w:rsidRPr="00DE47D5" w:rsidRDefault="00084BCE"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Para la recolección de datos se emplearon cuatro tipos de cuestionarios, uno por cada giro a ser analizado, con el fin de</w:t>
      </w:r>
      <w:r w:rsidR="0016616A" w:rsidRPr="00DE47D5">
        <w:rPr>
          <w:rFonts w:ascii="Times New Roman" w:hAnsi="Times New Roman" w:cs="Times New Roman"/>
          <w:sz w:val="24"/>
          <w:szCs w:val="20"/>
          <w:lang w:val="es-ES"/>
        </w:rPr>
        <w:t xml:space="preserve"> considerar</w:t>
      </w:r>
      <w:r w:rsidRPr="00DE47D5">
        <w:rPr>
          <w:rFonts w:ascii="Times New Roman" w:hAnsi="Times New Roman" w:cs="Times New Roman"/>
          <w:sz w:val="24"/>
          <w:szCs w:val="20"/>
          <w:lang w:val="es-ES"/>
        </w:rPr>
        <w:t xml:space="preserve"> las diferencias que por industria o por aplicación pudieran tenerse</w:t>
      </w:r>
      <w:r w:rsidR="001A38C6" w:rsidRPr="00DE47D5">
        <w:rPr>
          <w:rFonts w:ascii="Times New Roman" w:hAnsi="Times New Roman" w:cs="Times New Roman"/>
          <w:sz w:val="24"/>
          <w:szCs w:val="20"/>
          <w:lang w:val="es-ES"/>
        </w:rPr>
        <w:t>; p</w:t>
      </w:r>
      <w:r w:rsidRPr="00DE47D5">
        <w:rPr>
          <w:rFonts w:ascii="Times New Roman" w:hAnsi="Times New Roman" w:cs="Times New Roman"/>
          <w:sz w:val="24"/>
          <w:szCs w:val="20"/>
          <w:lang w:val="es-ES"/>
        </w:rPr>
        <w:t>or este motivo, los primeros tres se diseñaron para el análisis del consumo de la fibra de coco y el cuarto para el análisis del consumo de jabón de coco</w:t>
      </w:r>
      <w:r w:rsidR="001A38C6" w:rsidRPr="00DE47D5">
        <w:rPr>
          <w:rFonts w:ascii="Times New Roman" w:hAnsi="Times New Roman" w:cs="Times New Roman"/>
          <w:sz w:val="24"/>
          <w:szCs w:val="20"/>
          <w:lang w:val="es-ES"/>
        </w:rPr>
        <w:t>. Para dar validez a estos instrumentos de recolección, se procedió a llevar a cabo un piloteo inicial de los mismos en 11 empresas del país, proceso dentro del cual se detectaron oportunidades de mejora a los mismos.</w:t>
      </w:r>
    </w:p>
    <w:p w:rsidR="004F1756" w:rsidRPr="00DE47D5" w:rsidRDefault="004F1756" w:rsidP="00DE47D5">
      <w:pPr>
        <w:spacing w:after="0" w:line="360" w:lineRule="auto"/>
        <w:jc w:val="both"/>
        <w:rPr>
          <w:rFonts w:ascii="Times New Roman" w:hAnsi="Times New Roman" w:cs="Times New Roman"/>
          <w:sz w:val="24"/>
          <w:szCs w:val="20"/>
          <w:lang w:val="es-ES"/>
        </w:rPr>
      </w:pPr>
    </w:p>
    <w:p w:rsidR="009503C1" w:rsidRPr="00DE47D5" w:rsidRDefault="004F1756"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El primer cuestionario estuvo dirigido a industrias en el giro textil, a quienes se les dirigieron 32 preguntas cerradas con el objetivo de conocer características descriptivas de estas empresas, aplicaciones de la fibra en los procesos textiles y potencial de consumo futuro. El segundo cuestionario también se diseñó para analizar el consumo de fibra pero en industrias fabrica</w:t>
      </w:r>
      <w:r w:rsidR="0099585F" w:rsidRPr="00DE47D5">
        <w:rPr>
          <w:rFonts w:ascii="Times New Roman" w:hAnsi="Times New Roman" w:cs="Times New Roman"/>
          <w:sz w:val="24"/>
          <w:szCs w:val="20"/>
          <w:lang w:val="es-ES"/>
        </w:rPr>
        <w:t>ntes</w:t>
      </w:r>
      <w:r w:rsidRPr="00DE47D5">
        <w:rPr>
          <w:rFonts w:ascii="Times New Roman" w:hAnsi="Times New Roman" w:cs="Times New Roman"/>
          <w:sz w:val="24"/>
          <w:szCs w:val="20"/>
          <w:lang w:val="es-ES"/>
        </w:rPr>
        <w:t xml:space="preserve"> de productos aislantes y cementos, p</w:t>
      </w:r>
      <w:r w:rsidR="0016616A" w:rsidRPr="00DE47D5">
        <w:rPr>
          <w:rFonts w:ascii="Times New Roman" w:hAnsi="Times New Roman" w:cs="Times New Roman"/>
          <w:sz w:val="24"/>
          <w:szCs w:val="20"/>
          <w:lang w:val="es-ES"/>
        </w:rPr>
        <w:t>or lo</w:t>
      </w:r>
      <w:r w:rsidRPr="00DE47D5">
        <w:rPr>
          <w:rFonts w:ascii="Times New Roman" w:hAnsi="Times New Roman" w:cs="Times New Roman"/>
          <w:sz w:val="24"/>
          <w:szCs w:val="20"/>
          <w:lang w:val="es-ES"/>
        </w:rPr>
        <w:t xml:space="preserve"> que se </w:t>
      </w:r>
      <w:r w:rsidR="004C280D" w:rsidRPr="00DE47D5">
        <w:rPr>
          <w:rFonts w:ascii="Times New Roman" w:hAnsi="Times New Roman" w:cs="Times New Roman"/>
          <w:sz w:val="24"/>
          <w:szCs w:val="20"/>
          <w:lang w:val="es-ES"/>
        </w:rPr>
        <w:t>crearon</w:t>
      </w:r>
      <w:r w:rsidRPr="00DE47D5">
        <w:rPr>
          <w:rFonts w:ascii="Times New Roman" w:hAnsi="Times New Roman" w:cs="Times New Roman"/>
          <w:sz w:val="24"/>
          <w:szCs w:val="20"/>
          <w:lang w:val="es-ES"/>
        </w:rPr>
        <w:t xml:space="preserve"> 33 reactivos con este objetivo. El tercer cuestionario contó con 35 preguntas cerradas preparadas para la entrevista a empresas dedicadas al giro de preparación de insumos para el campo</w:t>
      </w:r>
      <w:r w:rsidR="00084BCE" w:rsidRPr="00DE47D5">
        <w:rPr>
          <w:rFonts w:ascii="Times New Roman" w:hAnsi="Times New Roman" w:cs="Times New Roman"/>
          <w:sz w:val="24"/>
          <w:szCs w:val="20"/>
          <w:lang w:val="es-ES"/>
        </w:rPr>
        <w:t>, dando tratamiento especial al hecho de que fueran viveros o fabrica</w:t>
      </w:r>
      <w:r w:rsidR="00030E9A" w:rsidRPr="00DE47D5">
        <w:rPr>
          <w:rFonts w:ascii="Times New Roman" w:hAnsi="Times New Roman" w:cs="Times New Roman"/>
          <w:sz w:val="24"/>
          <w:szCs w:val="20"/>
          <w:lang w:val="es-ES"/>
        </w:rPr>
        <w:t>ntes</w:t>
      </w:r>
      <w:r w:rsidR="00084BCE" w:rsidRPr="00DE47D5">
        <w:rPr>
          <w:rFonts w:ascii="Times New Roman" w:hAnsi="Times New Roman" w:cs="Times New Roman"/>
          <w:sz w:val="24"/>
          <w:szCs w:val="20"/>
          <w:lang w:val="es-ES"/>
        </w:rPr>
        <w:t xml:space="preserve"> de fertilizantes para el campo. </w:t>
      </w:r>
      <w:r w:rsidR="004C280D" w:rsidRPr="00DE47D5">
        <w:rPr>
          <w:rFonts w:ascii="Times New Roman" w:hAnsi="Times New Roman" w:cs="Times New Roman"/>
          <w:sz w:val="24"/>
          <w:szCs w:val="20"/>
          <w:lang w:val="es-ES"/>
        </w:rPr>
        <w:t>De la misma forma se elaboró</w:t>
      </w:r>
      <w:r w:rsidR="009503C1" w:rsidRPr="00DE47D5">
        <w:rPr>
          <w:rFonts w:ascii="Times New Roman" w:hAnsi="Times New Roman" w:cs="Times New Roman"/>
          <w:sz w:val="24"/>
          <w:szCs w:val="20"/>
          <w:lang w:val="es-ES"/>
        </w:rPr>
        <w:t xml:space="preserve"> un cuarto cuestionario </w:t>
      </w:r>
      <w:r w:rsidR="001A38C6" w:rsidRPr="00DE47D5">
        <w:rPr>
          <w:rFonts w:ascii="Times New Roman" w:hAnsi="Times New Roman" w:cs="Times New Roman"/>
          <w:sz w:val="24"/>
          <w:szCs w:val="20"/>
          <w:lang w:val="es-ES"/>
        </w:rPr>
        <w:t xml:space="preserve">con el objetivo el indagar información sobre </w:t>
      </w:r>
      <w:r w:rsidR="002E5C48" w:rsidRPr="00DE47D5">
        <w:rPr>
          <w:rFonts w:ascii="Times New Roman" w:hAnsi="Times New Roman" w:cs="Times New Roman"/>
          <w:sz w:val="24"/>
          <w:szCs w:val="20"/>
          <w:lang w:val="es-ES"/>
        </w:rPr>
        <w:t>la necesidad de jabón de coco en las industrias del país</w:t>
      </w:r>
      <w:r w:rsidR="001A38C6" w:rsidRPr="00DE47D5">
        <w:rPr>
          <w:rFonts w:ascii="Times New Roman" w:hAnsi="Times New Roman" w:cs="Times New Roman"/>
          <w:sz w:val="24"/>
          <w:szCs w:val="20"/>
          <w:lang w:val="es-ES"/>
        </w:rPr>
        <w:t>,</w:t>
      </w:r>
      <w:r w:rsidR="002E5C48" w:rsidRPr="00DE47D5">
        <w:rPr>
          <w:rFonts w:ascii="Times New Roman" w:hAnsi="Times New Roman" w:cs="Times New Roman"/>
          <w:sz w:val="24"/>
          <w:szCs w:val="20"/>
          <w:lang w:val="es-ES"/>
        </w:rPr>
        <w:t xml:space="preserve"> </w:t>
      </w:r>
      <w:r w:rsidR="004C280D" w:rsidRPr="00DE47D5">
        <w:rPr>
          <w:rFonts w:ascii="Times New Roman" w:hAnsi="Times New Roman" w:cs="Times New Roman"/>
          <w:sz w:val="24"/>
          <w:szCs w:val="20"/>
          <w:lang w:val="es-ES"/>
        </w:rPr>
        <w:t>donde se incluyeron</w:t>
      </w:r>
      <w:r w:rsidR="001A38C6" w:rsidRPr="00DE47D5">
        <w:rPr>
          <w:rFonts w:ascii="Times New Roman" w:hAnsi="Times New Roman" w:cs="Times New Roman"/>
          <w:sz w:val="24"/>
          <w:szCs w:val="20"/>
          <w:lang w:val="es-ES"/>
        </w:rPr>
        <w:t xml:space="preserve"> 40 preguntas</w:t>
      </w:r>
      <w:r w:rsidR="004C280D" w:rsidRPr="00DE47D5">
        <w:rPr>
          <w:rFonts w:ascii="Times New Roman" w:hAnsi="Times New Roman" w:cs="Times New Roman"/>
          <w:sz w:val="24"/>
          <w:szCs w:val="20"/>
          <w:lang w:val="es-ES"/>
        </w:rPr>
        <w:t xml:space="preserve">, orientadas a </w:t>
      </w:r>
      <w:r w:rsidR="001A38C6" w:rsidRPr="00DE47D5">
        <w:rPr>
          <w:rFonts w:ascii="Times New Roman" w:hAnsi="Times New Roman" w:cs="Times New Roman"/>
          <w:sz w:val="24"/>
          <w:szCs w:val="20"/>
          <w:lang w:val="es-ES"/>
        </w:rPr>
        <w:t xml:space="preserve">conocer </w:t>
      </w:r>
      <w:r w:rsidR="004C280D" w:rsidRPr="00DE47D5">
        <w:rPr>
          <w:rFonts w:ascii="Times New Roman" w:hAnsi="Times New Roman" w:cs="Times New Roman"/>
          <w:sz w:val="24"/>
          <w:szCs w:val="20"/>
          <w:lang w:val="es-ES"/>
        </w:rPr>
        <w:t>las</w:t>
      </w:r>
      <w:r w:rsidR="001A38C6" w:rsidRPr="00DE47D5">
        <w:rPr>
          <w:rFonts w:ascii="Times New Roman" w:hAnsi="Times New Roman" w:cs="Times New Roman"/>
          <w:sz w:val="24"/>
          <w:szCs w:val="20"/>
          <w:lang w:val="es-ES"/>
        </w:rPr>
        <w:t xml:space="preserve"> características de </w:t>
      </w:r>
      <w:r w:rsidR="009503C1" w:rsidRPr="00DE47D5">
        <w:rPr>
          <w:rFonts w:ascii="Times New Roman" w:hAnsi="Times New Roman" w:cs="Times New Roman"/>
          <w:sz w:val="24"/>
          <w:szCs w:val="20"/>
          <w:lang w:val="es-ES"/>
        </w:rPr>
        <w:t xml:space="preserve">la producción, datos de la estructura de la fábrica, orientación productiva, materias primas, </w:t>
      </w:r>
      <w:r w:rsidR="009503C1" w:rsidRPr="00DE47D5">
        <w:rPr>
          <w:rFonts w:ascii="Times New Roman" w:hAnsi="Times New Roman" w:cs="Times New Roman"/>
          <w:sz w:val="24"/>
          <w:szCs w:val="20"/>
          <w:lang w:val="es-ES"/>
        </w:rPr>
        <w:lastRenderedPageBreak/>
        <w:t xml:space="preserve">condiciones de abastecimiento, costos, precios y posibilidad de adquisición de </w:t>
      </w:r>
      <w:r w:rsidR="001A38C6" w:rsidRPr="00DE47D5">
        <w:rPr>
          <w:rFonts w:ascii="Times New Roman" w:hAnsi="Times New Roman" w:cs="Times New Roman"/>
          <w:sz w:val="24"/>
          <w:szCs w:val="20"/>
          <w:lang w:val="es-ES"/>
        </w:rPr>
        <w:t xml:space="preserve">este </w:t>
      </w:r>
      <w:r w:rsidR="009503C1" w:rsidRPr="00DE47D5">
        <w:rPr>
          <w:rFonts w:ascii="Times New Roman" w:hAnsi="Times New Roman" w:cs="Times New Roman"/>
          <w:sz w:val="24"/>
          <w:szCs w:val="20"/>
          <w:lang w:val="es-ES"/>
        </w:rPr>
        <w:t>subproducto del coco.</w:t>
      </w:r>
    </w:p>
    <w:p w:rsidR="00DE47D5" w:rsidRDefault="00DE47D5" w:rsidP="00DE47D5">
      <w:pPr>
        <w:spacing w:after="0" w:line="360" w:lineRule="auto"/>
        <w:jc w:val="both"/>
        <w:rPr>
          <w:rFonts w:ascii="Times New Roman" w:hAnsi="Times New Roman" w:cs="Times New Roman"/>
          <w:sz w:val="24"/>
          <w:szCs w:val="20"/>
          <w:lang w:val="es-ES"/>
        </w:rPr>
      </w:pPr>
    </w:p>
    <w:p w:rsidR="005C5805" w:rsidRPr="00DE47D5" w:rsidRDefault="005C580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Procedimiento:</w:t>
      </w:r>
    </w:p>
    <w:p w:rsidR="005C5805" w:rsidRPr="00DE47D5" w:rsidRDefault="005C5805" w:rsidP="00DE47D5">
      <w:pPr>
        <w:spacing w:after="0" w:line="360" w:lineRule="auto"/>
        <w:jc w:val="both"/>
        <w:rPr>
          <w:rFonts w:ascii="Times New Roman" w:hAnsi="Times New Roman" w:cs="Times New Roman"/>
          <w:sz w:val="24"/>
          <w:szCs w:val="20"/>
          <w:lang w:val="es-ES"/>
        </w:rPr>
      </w:pPr>
    </w:p>
    <w:p w:rsidR="005C5805" w:rsidRPr="00DE47D5" w:rsidRDefault="005C580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Los cuestionarios se aplicaron mediante entrevistas realizadas de manera directa por encuestadores especializados a las personas responsables del área de producción dentro de las empresas analizadas. La aplicación del cuestionario fue a través de la Red de </w:t>
      </w:r>
      <w:r w:rsidR="004C280D" w:rsidRPr="00DE47D5">
        <w:rPr>
          <w:rFonts w:ascii="Times New Roman" w:hAnsi="Times New Roman" w:cs="Times New Roman"/>
          <w:sz w:val="24"/>
          <w:szCs w:val="20"/>
          <w:lang w:val="es-ES"/>
        </w:rPr>
        <w:t>C</w:t>
      </w:r>
      <w:r w:rsidRPr="00DE47D5">
        <w:rPr>
          <w:rFonts w:ascii="Times New Roman" w:hAnsi="Times New Roman" w:cs="Times New Roman"/>
          <w:sz w:val="24"/>
          <w:szCs w:val="20"/>
          <w:lang w:val="es-ES"/>
        </w:rPr>
        <w:t xml:space="preserve">uerpos </w:t>
      </w:r>
      <w:r w:rsidR="004C280D" w:rsidRPr="00DE47D5">
        <w:rPr>
          <w:rFonts w:ascii="Times New Roman" w:hAnsi="Times New Roman" w:cs="Times New Roman"/>
          <w:sz w:val="24"/>
          <w:szCs w:val="20"/>
          <w:lang w:val="es-ES"/>
        </w:rPr>
        <w:t>A</w:t>
      </w:r>
      <w:r w:rsidRPr="00DE47D5">
        <w:rPr>
          <w:rFonts w:ascii="Times New Roman" w:hAnsi="Times New Roman" w:cs="Times New Roman"/>
          <w:sz w:val="24"/>
          <w:szCs w:val="20"/>
          <w:lang w:val="es-ES"/>
        </w:rPr>
        <w:t>cadémicos del Subsistema de Universidades.</w:t>
      </w:r>
    </w:p>
    <w:p w:rsidR="00082860" w:rsidRPr="00DE47D5" w:rsidRDefault="00082860" w:rsidP="00DE47D5">
      <w:pPr>
        <w:spacing w:after="0" w:line="360" w:lineRule="auto"/>
        <w:jc w:val="both"/>
        <w:rPr>
          <w:rFonts w:ascii="Times New Roman" w:hAnsi="Times New Roman" w:cs="Times New Roman"/>
          <w:sz w:val="24"/>
          <w:szCs w:val="20"/>
          <w:lang w:val="es-ES"/>
        </w:rPr>
      </w:pPr>
    </w:p>
    <w:p w:rsidR="00F55952" w:rsidRPr="00DE47D5" w:rsidRDefault="006A789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En la página web de la Coordinación General de las Universidades Tecnológicas</w:t>
      </w:r>
      <w:r w:rsidR="0075424A" w:rsidRPr="00DE47D5">
        <w:rPr>
          <w:rFonts w:ascii="Times New Roman" w:hAnsi="Times New Roman" w:cs="Times New Roman"/>
          <w:sz w:val="24"/>
          <w:szCs w:val="20"/>
          <w:lang w:val="es-ES"/>
        </w:rPr>
        <w:t xml:space="preserve"> y Politécnicas (</w:t>
      </w:r>
      <w:proofErr w:type="spellStart"/>
      <w:r w:rsidR="0075424A" w:rsidRPr="00DE47D5">
        <w:rPr>
          <w:rFonts w:ascii="Times New Roman" w:hAnsi="Times New Roman" w:cs="Times New Roman"/>
          <w:sz w:val="24"/>
          <w:szCs w:val="20"/>
          <w:lang w:val="es-ES"/>
        </w:rPr>
        <w:t>CGUTyP</w:t>
      </w:r>
      <w:proofErr w:type="spellEnd"/>
      <w:r w:rsidR="0075424A"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se identificaron las universidades pertenecientes a los estados determinados en la muestra de investigación, obteniendo</w:t>
      </w:r>
      <w:r w:rsidR="002E5C48" w:rsidRPr="00DE47D5">
        <w:rPr>
          <w:rFonts w:ascii="Times New Roman" w:hAnsi="Times New Roman" w:cs="Times New Roman"/>
          <w:sz w:val="24"/>
          <w:szCs w:val="20"/>
          <w:lang w:val="es-ES"/>
        </w:rPr>
        <w:t xml:space="preserve"> datos útiles para contactar a </w:t>
      </w:r>
      <w:r w:rsidRPr="00DE47D5">
        <w:rPr>
          <w:rFonts w:ascii="Times New Roman" w:hAnsi="Times New Roman" w:cs="Times New Roman"/>
          <w:sz w:val="24"/>
          <w:szCs w:val="20"/>
          <w:lang w:val="es-ES"/>
        </w:rPr>
        <w:t>profesores integrantes de Cuerpos Acad</w:t>
      </w:r>
      <w:r w:rsidR="0075424A" w:rsidRPr="00DE47D5">
        <w:rPr>
          <w:rFonts w:ascii="Times New Roman" w:hAnsi="Times New Roman" w:cs="Times New Roman"/>
          <w:sz w:val="24"/>
          <w:szCs w:val="20"/>
          <w:lang w:val="es-ES"/>
        </w:rPr>
        <w:t>émicos (CA) relacionados con el área</w:t>
      </w:r>
      <w:r w:rsidRPr="00DE47D5">
        <w:rPr>
          <w:rFonts w:ascii="Times New Roman" w:hAnsi="Times New Roman" w:cs="Times New Roman"/>
          <w:sz w:val="24"/>
          <w:szCs w:val="20"/>
          <w:lang w:val="es-ES"/>
        </w:rPr>
        <w:t xml:space="preserve"> Económico- Administrativa</w:t>
      </w:r>
      <w:r w:rsidR="002E5C48" w:rsidRPr="00DE47D5">
        <w:rPr>
          <w:rFonts w:ascii="Times New Roman" w:hAnsi="Times New Roman" w:cs="Times New Roman"/>
          <w:sz w:val="24"/>
          <w:szCs w:val="20"/>
          <w:lang w:val="es-ES"/>
        </w:rPr>
        <w:t xml:space="preserve"> o de Procesos Productivos</w:t>
      </w:r>
      <w:r w:rsidR="0075424A" w:rsidRPr="00DE47D5">
        <w:rPr>
          <w:rFonts w:ascii="Times New Roman" w:hAnsi="Times New Roman" w:cs="Times New Roman"/>
          <w:sz w:val="24"/>
          <w:szCs w:val="20"/>
          <w:lang w:val="es-ES"/>
        </w:rPr>
        <w:t>,</w:t>
      </w:r>
      <w:r w:rsidR="00F55952" w:rsidRPr="00DE47D5">
        <w:rPr>
          <w:rFonts w:ascii="Times New Roman" w:hAnsi="Times New Roman" w:cs="Times New Roman"/>
          <w:sz w:val="24"/>
          <w:szCs w:val="20"/>
          <w:lang w:val="es-ES"/>
        </w:rPr>
        <w:t xml:space="preserve"> con experiencia en procesos de investigación y aplicación de encuestas</w:t>
      </w:r>
      <w:r w:rsidRPr="00DE47D5">
        <w:rPr>
          <w:rFonts w:ascii="Times New Roman" w:hAnsi="Times New Roman" w:cs="Times New Roman"/>
          <w:sz w:val="24"/>
          <w:szCs w:val="20"/>
          <w:lang w:val="es-ES"/>
        </w:rPr>
        <w:t xml:space="preserve">. Derivado de </w:t>
      </w:r>
      <w:r w:rsidR="00AF295B" w:rsidRPr="00DE47D5">
        <w:rPr>
          <w:rFonts w:ascii="Times New Roman" w:hAnsi="Times New Roman" w:cs="Times New Roman"/>
          <w:sz w:val="24"/>
          <w:szCs w:val="20"/>
          <w:lang w:val="es-ES"/>
        </w:rPr>
        <w:t>e</w:t>
      </w:r>
      <w:r w:rsidRPr="00DE47D5">
        <w:rPr>
          <w:rFonts w:ascii="Times New Roman" w:hAnsi="Times New Roman" w:cs="Times New Roman"/>
          <w:sz w:val="24"/>
          <w:szCs w:val="20"/>
          <w:lang w:val="es-ES"/>
        </w:rPr>
        <w:t xml:space="preserve">sta actividad, se contactaron a 14 </w:t>
      </w:r>
      <w:r w:rsidR="0075424A" w:rsidRPr="00DE47D5">
        <w:rPr>
          <w:rFonts w:ascii="Times New Roman" w:hAnsi="Times New Roman" w:cs="Times New Roman"/>
          <w:sz w:val="24"/>
          <w:szCs w:val="20"/>
          <w:lang w:val="es-ES"/>
        </w:rPr>
        <w:t>c</w:t>
      </w:r>
      <w:r w:rsidRPr="00DE47D5">
        <w:rPr>
          <w:rFonts w:ascii="Times New Roman" w:hAnsi="Times New Roman" w:cs="Times New Roman"/>
          <w:sz w:val="24"/>
          <w:szCs w:val="20"/>
          <w:lang w:val="es-ES"/>
        </w:rPr>
        <w:t xml:space="preserve">uerpos </w:t>
      </w:r>
      <w:r w:rsidR="0075424A" w:rsidRPr="00DE47D5">
        <w:rPr>
          <w:rFonts w:ascii="Times New Roman" w:hAnsi="Times New Roman" w:cs="Times New Roman"/>
          <w:sz w:val="24"/>
          <w:szCs w:val="20"/>
          <w:lang w:val="es-ES"/>
        </w:rPr>
        <w:t>a</w:t>
      </w:r>
      <w:r w:rsidRPr="00DE47D5">
        <w:rPr>
          <w:rFonts w:ascii="Times New Roman" w:hAnsi="Times New Roman" w:cs="Times New Roman"/>
          <w:sz w:val="24"/>
          <w:szCs w:val="20"/>
          <w:lang w:val="es-ES"/>
        </w:rPr>
        <w:t>cadémicos con los que se establecieron acuerdos de trabajo, formándose una red de colaboración entre Universidades Tecnológicas</w:t>
      </w:r>
      <w:r w:rsidR="002E5C48" w:rsidRPr="00DE47D5">
        <w:rPr>
          <w:rFonts w:ascii="Times New Roman" w:hAnsi="Times New Roman" w:cs="Times New Roman"/>
          <w:sz w:val="24"/>
          <w:szCs w:val="20"/>
          <w:lang w:val="es-ES"/>
        </w:rPr>
        <w:t xml:space="preserve">. Gracias a este proceso de vinculación se logró la firma de </w:t>
      </w:r>
      <w:r w:rsidRPr="00DE47D5">
        <w:rPr>
          <w:rFonts w:ascii="Times New Roman" w:hAnsi="Times New Roman" w:cs="Times New Roman"/>
          <w:sz w:val="24"/>
          <w:szCs w:val="20"/>
          <w:lang w:val="es-ES"/>
        </w:rPr>
        <w:t>7 convenios de participación</w:t>
      </w:r>
      <w:r w:rsidR="00F55952" w:rsidRPr="00DE47D5">
        <w:rPr>
          <w:rFonts w:ascii="Times New Roman" w:hAnsi="Times New Roman" w:cs="Times New Roman"/>
          <w:sz w:val="24"/>
          <w:szCs w:val="20"/>
          <w:lang w:val="es-ES"/>
        </w:rPr>
        <w:t xml:space="preserve"> entre cuerpos académicos</w:t>
      </w:r>
      <w:r w:rsidRPr="00DE47D5">
        <w:rPr>
          <w:rFonts w:ascii="Times New Roman" w:hAnsi="Times New Roman" w:cs="Times New Roman"/>
          <w:sz w:val="24"/>
          <w:szCs w:val="20"/>
          <w:lang w:val="es-ES"/>
        </w:rPr>
        <w:t xml:space="preserve">. </w:t>
      </w:r>
    </w:p>
    <w:p w:rsidR="00F55952" w:rsidRPr="00DE47D5" w:rsidRDefault="00F55952" w:rsidP="00DE47D5">
      <w:pPr>
        <w:spacing w:after="0" w:line="360" w:lineRule="auto"/>
        <w:jc w:val="both"/>
        <w:rPr>
          <w:rFonts w:ascii="Times New Roman" w:hAnsi="Times New Roman" w:cs="Times New Roman"/>
          <w:sz w:val="24"/>
          <w:szCs w:val="20"/>
          <w:lang w:val="es-ES"/>
        </w:rPr>
      </w:pPr>
    </w:p>
    <w:p w:rsidR="0068737F" w:rsidRPr="00DE47D5" w:rsidRDefault="00F55952"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Una vez cubiertos los procesos de reclutamiento y gestión administrativa para la participación de los encuestadores, </w:t>
      </w:r>
      <w:r w:rsidR="006A7895" w:rsidRPr="00DE47D5">
        <w:rPr>
          <w:rFonts w:ascii="Times New Roman" w:hAnsi="Times New Roman" w:cs="Times New Roman"/>
          <w:sz w:val="24"/>
          <w:szCs w:val="20"/>
          <w:lang w:val="es-ES"/>
        </w:rPr>
        <w:t>se efectuaron capacitaciones</w:t>
      </w:r>
      <w:r w:rsidRPr="00DE47D5">
        <w:rPr>
          <w:rFonts w:ascii="Times New Roman" w:hAnsi="Times New Roman" w:cs="Times New Roman"/>
          <w:sz w:val="24"/>
          <w:szCs w:val="20"/>
          <w:lang w:val="es-ES"/>
        </w:rPr>
        <w:t xml:space="preserve"> presenciales y virtuales, en las cuales se </w:t>
      </w:r>
      <w:r w:rsidR="006A7895" w:rsidRPr="00DE47D5">
        <w:rPr>
          <w:rFonts w:ascii="Times New Roman" w:hAnsi="Times New Roman" w:cs="Times New Roman"/>
          <w:sz w:val="24"/>
          <w:szCs w:val="20"/>
          <w:lang w:val="es-ES"/>
        </w:rPr>
        <w:t>explica</w:t>
      </w:r>
      <w:r w:rsidRPr="00DE47D5">
        <w:rPr>
          <w:rFonts w:ascii="Times New Roman" w:hAnsi="Times New Roman" w:cs="Times New Roman"/>
          <w:sz w:val="24"/>
          <w:szCs w:val="20"/>
          <w:lang w:val="es-ES"/>
        </w:rPr>
        <w:t xml:space="preserve">ron </w:t>
      </w:r>
      <w:r w:rsidR="006A7895" w:rsidRPr="00DE47D5">
        <w:rPr>
          <w:rFonts w:ascii="Times New Roman" w:hAnsi="Times New Roman" w:cs="Times New Roman"/>
          <w:sz w:val="24"/>
          <w:szCs w:val="20"/>
          <w:lang w:val="es-ES"/>
        </w:rPr>
        <w:t>a detalle los antecedentes, objetivos, finalidades y usuarios de la investigación</w:t>
      </w:r>
      <w:r w:rsidRPr="00DE47D5">
        <w:rPr>
          <w:rFonts w:ascii="Times New Roman" w:hAnsi="Times New Roman" w:cs="Times New Roman"/>
          <w:sz w:val="24"/>
          <w:szCs w:val="20"/>
          <w:lang w:val="es-ES"/>
        </w:rPr>
        <w:t>, así como también la estructura de los diferentes cuestionarios a ser utilizados</w:t>
      </w:r>
      <w:r w:rsidR="006A7895" w:rsidRPr="00DE47D5">
        <w:rPr>
          <w:rFonts w:ascii="Times New Roman" w:hAnsi="Times New Roman" w:cs="Times New Roman"/>
          <w:sz w:val="24"/>
          <w:szCs w:val="20"/>
          <w:lang w:val="es-ES"/>
        </w:rPr>
        <w:t xml:space="preserve">. En los estados con el mayor número de empresas a </w:t>
      </w:r>
      <w:r w:rsidR="0068737F" w:rsidRPr="00DE47D5">
        <w:rPr>
          <w:rFonts w:ascii="Times New Roman" w:hAnsi="Times New Roman" w:cs="Times New Roman"/>
          <w:sz w:val="24"/>
          <w:szCs w:val="20"/>
          <w:lang w:val="es-ES"/>
        </w:rPr>
        <w:t>aplicar</w:t>
      </w:r>
      <w:r w:rsidRPr="00DE47D5">
        <w:rPr>
          <w:rFonts w:ascii="Times New Roman" w:hAnsi="Times New Roman" w:cs="Times New Roman"/>
          <w:sz w:val="24"/>
          <w:szCs w:val="20"/>
          <w:lang w:val="es-ES"/>
        </w:rPr>
        <w:t>,</w:t>
      </w:r>
      <w:r w:rsidR="006A7895" w:rsidRPr="00DE47D5">
        <w:rPr>
          <w:rFonts w:ascii="Times New Roman" w:hAnsi="Times New Roman" w:cs="Times New Roman"/>
          <w:sz w:val="24"/>
          <w:szCs w:val="20"/>
          <w:lang w:val="es-ES"/>
        </w:rPr>
        <w:t xml:space="preserve"> tales como el Estado de México, Jalisco, Yucatán y el D</w:t>
      </w:r>
      <w:r w:rsidR="002E5C48" w:rsidRPr="00DE47D5">
        <w:rPr>
          <w:rFonts w:ascii="Times New Roman" w:hAnsi="Times New Roman" w:cs="Times New Roman"/>
          <w:sz w:val="24"/>
          <w:szCs w:val="20"/>
          <w:lang w:val="es-ES"/>
        </w:rPr>
        <w:t xml:space="preserve">.F., </w:t>
      </w:r>
      <w:r w:rsidR="006A7895" w:rsidRPr="00DE47D5">
        <w:rPr>
          <w:rFonts w:ascii="Times New Roman" w:hAnsi="Times New Roman" w:cs="Times New Roman"/>
          <w:sz w:val="24"/>
          <w:szCs w:val="20"/>
          <w:lang w:val="es-ES"/>
        </w:rPr>
        <w:t xml:space="preserve">se capacitó de manera personal a los docentes en sus respectivas instituciones </w:t>
      </w:r>
      <w:r w:rsidR="002E5C48" w:rsidRPr="00DE47D5">
        <w:rPr>
          <w:rFonts w:ascii="Times New Roman" w:hAnsi="Times New Roman" w:cs="Times New Roman"/>
          <w:sz w:val="24"/>
          <w:szCs w:val="20"/>
          <w:lang w:val="es-ES"/>
        </w:rPr>
        <w:t xml:space="preserve">a través de visitas </w:t>
      </w:r>
      <w:r w:rsidR="006A7895" w:rsidRPr="00DE47D5">
        <w:rPr>
          <w:rFonts w:ascii="Times New Roman" w:hAnsi="Times New Roman" w:cs="Times New Roman"/>
          <w:sz w:val="24"/>
          <w:szCs w:val="20"/>
          <w:lang w:val="es-ES"/>
        </w:rPr>
        <w:t xml:space="preserve">y en los estados con el menor número de empresas, </w:t>
      </w:r>
      <w:r w:rsidRPr="00DE47D5">
        <w:rPr>
          <w:rFonts w:ascii="Times New Roman" w:hAnsi="Times New Roman" w:cs="Times New Roman"/>
          <w:sz w:val="24"/>
          <w:szCs w:val="20"/>
          <w:lang w:val="es-ES"/>
        </w:rPr>
        <w:t xml:space="preserve">el proceso </w:t>
      </w:r>
      <w:r w:rsidR="006A7895" w:rsidRPr="00DE47D5">
        <w:rPr>
          <w:rFonts w:ascii="Times New Roman" w:hAnsi="Times New Roman" w:cs="Times New Roman"/>
          <w:sz w:val="24"/>
          <w:szCs w:val="20"/>
          <w:lang w:val="es-ES"/>
        </w:rPr>
        <w:t>se real</w:t>
      </w:r>
      <w:r w:rsidR="002E5C48" w:rsidRPr="00DE47D5">
        <w:rPr>
          <w:rFonts w:ascii="Times New Roman" w:hAnsi="Times New Roman" w:cs="Times New Roman"/>
          <w:sz w:val="24"/>
          <w:szCs w:val="20"/>
          <w:lang w:val="es-ES"/>
        </w:rPr>
        <w:t xml:space="preserve">izó en forma virtual por medio </w:t>
      </w:r>
      <w:r w:rsidR="006A7895" w:rsidRPr="00DE47D5">
        <w:rPr>
          <w:rFonts w:ascii="Times New Roman" w:hAnsi="Times New Roman" w:cs="Times New Roman"/>
          <w:sz w:val="24"/>
          <w:szCs w:val="20"/>
          <w:lang w:val="es-ES"/>
        </w:rPr>
        <w:t>de</w:t>
      </w:r>
      <w:r w:rsidR="0068737F" w:rsidRPr="00DE47D5">
        <w:rPr>
          <w:rFonts w:ascii="Times New Roman" w:hAnsi="Times New Roman" w:cs="Times New Roman"/>
          <w:sz w:val="24"/>
          <w:szCs w:val="20"/>
          <w:lang w:val="es-ES"/>
        </w:rPr>
        <w:t xml:space="preserve"> medios de comunicación electrónicos (Software</w:t>
      </w:r>
      <w:r w:rsidR="006A7895" w:rsidRPr="00DE47D5">
        <w:rPr>
          <w:rFonts w:ascii="Times New Roman" w:hAnsi="Times New Roman" w:cs="Times New Roman"/>
          <w:sz w:val="24"/>
          <w:szCs w:val="20"/>
          <w:lang w:val="es-ES"/>
        </w:rPr>
        <w:t xml:space="preserve"> Skype</w:t>
      </w:r>
      <w:r w:rsidR="0068737F" w:rsidRPr="00DE47D5">
        <w:rPr>
          <w:rFonts w:ascii="Times New Roman" w:hAnsi="Times New Roman" w:cs="Times New Roman"/>
          <w:sz w:val="24"/>
          <w:szCs w:val="20"/>
          <w:lang w:val="es-ES"/>
        </w:rPr>
        <w:t>)</w:t>
      </w:r>
    </w:p>
    <w:p w:rsidR="006A7895" w:rsidRDefault="006A7895" w:rsidP="00DE47D5">
      <w:pPr>
        <w:spacing w:after="0" w:line="360" w:lineRule="auto"/>
        <w:jc w:val="both"/>
        <w:rPr>
          <w:rFonts w:ascii="Times New Roman" w:hAnsi="Times New Roman" w:cs="Times New Roman"/>
          <w:sz w:val="24"/>
          <w:szCs w:val="20"/>
          <w:lang w:val="es-ES"/>
        </w:rPr>
      </w:pPr>
    </w:p>
    <w:p w:rsidR="00DE47D5" w:rsidRPr="00DE47D5" w:rsidRDefault="00DE47D5" w:rsidP="00DE47D5">
      <w:pPr>
        <w:spacing w:after="0" w:line="360" w:lineRule="auto"/>
        <w:jc w:val="both"/>
        <w:rPr>
          <w:rFonts w:ascii="Times New Roman" w:hAnsi="Times New Roman" w:cs="Times New Roman"/>
          <w:sz w:val="24"/>
          <w:szCs w:val="20"/>
          <w:lang w:val="es-ES"/>
        </w:rPr>
      </w:pPr>
    </w:p>
    <w:p w:rsidR="00DE47D5" w:rsidRDefault="00DE47D5" w:rsidP="00DE47D5">
      <w:pPr>
        <w:spacing w:after="0" w:line="360" w:lineRule="auto"/>
        <w:jc w:val="both"/>
        <w:rPr>
          <w:rFonts w:ascii="Times New Roman" w:hAnsi="Times New Roman" w:cs="Times New Roman"/>
          <w:sz w:val="24"/>
          <w:szCs w:val="20"/>
          <w:lang w:val="es-ES"/>
        </w:rPr>
      </w:pPr>
    </w:p>
    <w:p w:rsidR="00DE47D5" w:rsidRDefault="00DE47D5" w:rsidP="00DE47D5">
      <w:pPr>
        <w:spacing w:after="0" w:line="360" w:lineRule="auto"/>
        <w:jc w:val="both"/>
        <w:rPr>
          <w:rFonts w:ascii="Times New Roman" w:hAnsi="Times New Roman" w:cs="Times New Roman"/>
          <w:sz w:val="24"/>
          <w:szCs w:val="20"/>
          <w:lang w:val="es-ES"/>
        </w:rPr>
      </w:pPr>
    </w:p>
    <w:p w:rsidR="006A7895" w:rsidRPr="00DE47D5" w:rsidRDefault="006A789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lastRenderedPageBreak/>
        <w:t>Supervisión y control:</w:t>
      </w:r>
    </w:p>
    <w:p w:rsidR="00082860" w:rsidRPr="00DE47D5" w:rsidRDefault="00082860" w:rsidP="00DE47D5">
      <w:pPr>
        <w:spacing w:after="0" w:line="360" w:lineRule="auto"/>
        <w:jc w:val="both"/>
        <w:rPr>
          <w:rFonts w:ascii="Times New Roman" w:hAnsi="Times New Roman" w:cs="Times New Roman"/>
          <w:sz w:val="24"/>
          <w:szCs w:val="20"/>
          <w:lang w:val="es-ES"/>
        </w:rPr>
      </w:pPr>
    </w:p>
    <w:p w:rsidR="00F55952" w:rsidRPr="00DE47D5" w:rsidRDefault="006A789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Con la finalidad de dar seguimiento al proceso de encuestado y evitar posibles errores, fue necesario que los miembros de los cuerpos académicos responsables del proyecto realizar</w:t>
      </w:r>
      <w:r w:rsidR="00AF295B" w:rsidRPr="00DE47D5">
        <w:rPr>
          <w:rFonts w:ascii="Times New Roman" w:hAnsi="Times New Roman" w:cs="Times New Roman"/>
          <w:sz w:val="24"/>
          <w:szCs w:val="20"/>
          <w:lang w:val="es-ES"/>
        </w:rPr>
        <w:t>a</w:t>
      </w:r>
      <w:r w:rsidRPr="00DE47D5">
        <w:rPr>
          <w:rFonts w:ascii="Times New Roman" w:hAnsi="Times New Roman" w:cs="Times New Roman"/>
          <w:sz w:val="24"/>
          <w:szCs w:val="20"/>
          <w:lang w:val="es-ES"/>
        </w:rPr>
        <w:t xml:space="preserve">n la labor de supervisión vía telefónica a un determinado número de estados, verificando que los profesores colaboradores estuvieran respetando el giro y características de las empresas. En la </w:t>
      </w:r>
      <w:r w:rsidR="00AF295B" w:rsidRPr="00DE47D5">
        <w:rPr>
          <w:rFonts w:ascii="Times New Roman" w:hAnsi="Times New Roman" w:cs="Times New Roman"/>
          <w:sz w:val="24"/>
          <w:szCs w:val="20"/>
          <w:lang w:val="es-ES"/>
        </w:rPr>
        <w:t>t</w:t>
      </w:r>
      <w:r w:rsidRPr="00DE47D5">
        <w:rPr>
          <w:rFonts w:ascii="Times New Roman" w:hAnsi="Times New Roman" w:cs="Times New Roman"/>
          <w:sz w:val="24"/>
          <w:szCs w:val="20"/>
          <w:lang w:val="es-ES"/>
        </w:rPr>
        <w:t xml:space="preserve">abla 2 se muestra la asignación de profesores del equipo investigador que supervisaron la labor realizada </w:t>
      </w:r>
      <w:r w:rsidR="0068737F" w:rsidRPr="00DE47D5">
        <w:rPr>
          <w:rFonts w:ascii="Times New Roman" w:hAnsi="Times New Roman" w:cs="Times New Roman"/>
          <w:sz w:val="24"/>
          <w:szCs w:val="20"/>
          <w:lang w:val="es-ES"/>
        </w:rPr>
        <w:t>por los docentes en cada estado</w:t>
      </w:r>
      <w:r w:rsidRPr="00DE47D5">
        <w:rPr>
          <w:rFonts w:ascii="Times New Roman" w:hAnsi="Times New Roman" w:cs="Times New Roman"/>
          <w:sz w:val="24"/>
          <w:szCs w:val="20"/>
          <w:lang w:val="es-ES"/>
        </w:rPr>
        <w:t>.</w:t>
      </w:r>
      <w:r w:rsidR="00F55952" w:rsidRPr="00DE47D5">
        <w:rPr>
          <w:rFonts w:ascii="Times New Roman" w:hAnsi="Times New Roman" w:cs="Times New Roman"/>
          <w:sz w:val="24"/>
          <w:szCs w:val="20"/>
          <w:lang w:val="es-ES"/>
        </w:rPr>
        <w:t xml:space="preserve"> De esta manera</w:t>
      </w:r>
      <w:r w:rsidR="0068737F" w:rsidRPr="00DE47D5">
        <w:rPr>
          <w:rFonts w:ascii="Times New Roman" w:hAnsi="Times New Roman" w:cs="Times New Roman"/>
          <w:sz w:val="24"/>
          <w:szCs w:val="20"/>
          <w:lang w:val="es-ES"/>
        </w:rPr>
        <w:t>,</w:t>
      </w:r>
      <w:r w:rsidR="00F55952" w:rsidRPr="00DE47D5">
        <w:rPr>
          <w:rFonts w:ascii="Times New Roman" w:hAnsi="Times New Roman" w:cs="Times New Roman"/>
          <w:sz w:val="24"/>
          <w:szCs w:val="20"/>
          <w:lang w:val="es-ES"/>
        </w:rPr>
        <w:t xml:space="preserve"> se monitore</w:t>
      </w:r>
      <w:r w:rsidR="00CA485E" w:rsidRPr="00DE47D5">
        <w:rPr>
          <w:rFonts w:ascii="Times New Roman" w:hAnsi="Times New Roman" w:cs="Times New Roman"/>
          <w:sz w:val="24"/>
          <w:szCs w:val="20"/>
          <w:lang w:val="es-ES"/>
        </w:rPr>
        <w:t>ó</w:t>
      </w:r>
      <w:r w:rsidR="00F55952" w:rsidRPr="00DE47D5">
        <w:rPr>
          <w:rFonts w:ascii="Times New Roman" w:hAnsi="Times New Roman" w:cs="Times New Roman"/>
          <w:sz w:val="24"/>
          <w:szCs w:val="20"/>
          <w:lang w:val="es-ES"/>
        </w:rPr>
        <w:t xml:space="preserve"> permanentemente el desempeño de los profesores</w:t>
      </w:r>
      <w:r w:rsidR="00CA485E" w:rsidRPr="00DE47D5">
        <w:rPr>
          <w:rFonts w:ascii="Times New Roman" w:hAnsi="Times New Roman" w:cs="Times New Roman"/>
          <w:sz w:val="24"/>
          <w:szCs w:val="20"/>
          <w:lang w:val="es-ES"/>
        </w:rPr>
        <w:t>,</w:t>
      </w:r>
      <w:r w:rsidR="00F55952" w:rsidRPr="00DE47D5">
        <w:rPr>
          <w:rFonts w:ascii="Times New Roman" w:hAnsi="Times New Roman" w:cs="Times New Roman"/>
          <w:sz w:val="24"/>
          <w:szCs w:val="20"/>
          <w:lang w:val="es-ES"/>
        </w:rPr>
        <w:t xml:space="preserve"> quienes al concluir con las encuestas contribuyeron a la captura de los datos obtenidos en una base de datos, que nos permitió procesar de mejor manera la información cuantitativa y cualitativa, lográndose los objetivos planteados, generando mayor  control y organización durante el transcurso de esta etapa del proyecto.</w:t>
      </w:r>
    </w:p>
    <w:p w:rsidR="00F55952" w:rsidRDefault="00F55952" w:rsidP="00F55952">
      <w:pPr>
        <w:spacing w:after="0" w:line="240" w:lineRule="auto"/>
        <w:jc w:val="both"/>
        <w:rPr>
          <w:rFonts w:ascii="Times New Roman" w:hAnsi="Times New Roman" w:cs="Times New Roman"/>
          <w:sz w:val="20"/>
          <w:szCs w:val="20"/>
          <w:lang w:val="es-ES"/>
        </w:rPr>
      </w:pPr>
    </w:p>
    <w:p w:rsidR="00084BCE" w:rsidRPr="006A7895" w:rsidRDefault="00084BCE" w:rsidP="00F55952">
      <w:pPr>
        <w:spacing w:after="0" w:line="240" w:lineRule="auto"/>
        <w:jc w:val="both"/>
        <w:rPr>
          <w:rFonts w:ascii="Times New Roman" w:hAnsi="Times New Roman" w:cs="Times New Roman"/>
          <w:sz w:val="20"/>
          <w:szCs w:val="20"/>
          <w:lang w:val="es-ES"/>
        </w:rPr>
      </w:pPr>
    </w:p>
    <w:p w:rsidR="006A7895" w:rsidRPr="006A7895" w:rsidRDefault="006A7895" w:rsidP="00082860">
      <w:pPr>
        <w:spacing w:after="0" w:line="240" w:lineRule="auto"/>
        <w:jc w:val="center"/>
        <w:rPr>
          <w:rFonts w:ascii="Times New Roman" w:hAnsi="Times New Roman" w:cs="Times New Roman"/>
          <w:sz w:val="20"/>
          <w:szCs w:val="20"/>
          <w:lang w:val="es-ES"/>
        </w:rPr>
      </w:pPr>
      <w:r w:rsidRPr="006A7895">
        <w:rPr>
          <w:rFonts w:ascii="Times New Roman" w:hAnsi="Times New Roman" w:cs="Times New Roman"/>
          <w:sz w:val="20"/>
          <w:szCs w:val="20"/>
          <w:lang w:val="es-ES"/>
        </w:rPr>
        <w:t>Tabla 2 Asignación de profesores para el seguimiento de encuestas</w:t>
      </w:r>
    </w:p>
    <w:p w:rsidR="006A7895" w:rsidRDefault="006A7895" w:rsidP="006A7895">
      <w:pPr>
        <w:spacing w:after="0" w:line="240" w:lineRule="auto"/>
        <w:rPr>
          <w:rFonts w:ascii="Times New Roman" w:hAnsi="Times New Roman" w:cs="Times New Roman"/>
          <w:sz w:val="20"/>
          <w:szCs w:val="20"/>
          <w:lang w:val="es-ES"/>
        </w:rPr>
      </w:pPr>
    </w:p>
    <w:p w:rsidR="00082860" w:rsidRDefault="000645DB" w:rsidP="000645DB">
      <w:pPr>
        <w:spacing w:after="0" w:line="240" w:lineRule="auto"/>
        <w:jc w:val="center"/>
        <w:rPr>
          <w:rFonts w:ascii="Times New Roman" w:hAnsi="Times New Roman" w:cs="Times New Roman"/>
          <w:sz w:val="20"/>
          <w:szCs w:val="20"/>
          <w:lang w:val="es-ES"/>
        </w:rPr>
      </w:pPr>
      <w:r w:rsidRPr="00820DB3">
        <w:rPr>
          <w:rFonts w:ascii="Arial" w:eastAsia="Arial Unicode MS" w:hAnsi="Arial" w:cs="Arial"/>
          <w:noProof/>
          <w:sz w:val="24"/>
          <w:szCs w:val="24"/>
          <w:lang w:eastAsia="es-MX"/>
        </w:rPr>
        <w:drawing>
          <wp:inline distT="0" distB="0" distL="0" distR="0">
            <wp:extent cx="3204000" cy="2408053"/>
            <wp:effectExtent l="19050" t="19050" r="15875"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4000" cy="2408053"/>
                    </a:xfrm>
                    <a:prstGeom prst="rect">
                      <a:avLst/>
                    </a:prstGeom>
                    <a:noFill/>
                    <a:ln>
                      <a:solidFill>
                        <a:schemeClr val="tx1">
                          <a:lumMod val="95000"/>
                          <a:lumOff val="5000"/>
                        </a:schemeClr>
                      </a:solidFill>
                    </a:ln>
                  </pic:spPr>
                </pic:pic>
              </a:graphicData>
            </a:graphic>
          </wp:inline>
        </w:drawing>
      </w:r>
    </w:p>
    <w:p w:rsidR="006A7895" w:rsidRPr="006A7895" w:rsidRDefault="00082860" w:rsidP="00082860">
      <w:pPr>
        <w:spacing w:after="0" w:line="240" w:lineRule="auto"/>
        <w:jc w:val="center"/>
        <w:rPr>
          <w:rFonts w:ascii="Times New Roman" w:hAnsi="Times New Roman" w:cs="Times New Roman"/>
          <w:sz w:val="20"/>
          <w:szCs w:val="20"/>
          <w:lang w:val="es-ES"/>
        </w:rPr>
      </w:pPr>
      <w:r>
        <w:rPr>
          <w:rFonts w:ascii="Times New Roman" w:hAnsi="Times New Roman" w:cs="Times New Roman"/>
          <w:sz w:val="20"/>
          <w:szCs w:val="20"/>
          <w:lang w:val="es-ES"/>
        </w:rPr>
        <w:t>Fue</w:t>
      </w:r>
      <w:r w:rsidR="006A7895" w:rsidRPr="006A7895">
        <w:rPr>
          <w:rFonts w:ascii="Times New Roman" w:hAnsi="Times New Roman" w:cs="Times New Roman"/>
          <w:sz w:val="20"/>
          <w:szCs w:val="20"/>
          <w:lang w:val="es-ES"/>
        </w:rPr>
        <w:t>nte: Elaboración propia</w:t>
      </w:r>
    </w:p>
    <w:p w:rsidR="006A7895" w:rsidRPr="006A7895" w:rsidRDefault="006A7895" w:rsidP="006A7895">
      <w:pPr>
        <w:spacing w:after="0" w:line="240" w:lineRule="auto"/>
        <w:rPr>
          <w:rFonts w:ascii="Times New Roman" w:hAnsi="Times New Roman" w:cs="Times New Roman"/>
          <w:sz w:val="20"/>
          <w:szCs w:val="20"/>
          <w:lang w:val="es-ES"/>
        </w:rPr>
      </w:pPr>
    </w:p>
    <w:p w:rsidR="00A469DB" w:rsidRPr="009D7FF6" w:rsidRDefault="009D7FF6" w:rsidP="009D7FF6">
      <w:pPr>
        <w:spacing w:after="0" w:line="240" w:lineRule="auto"/>
        <w:rPr>
          <w:rFonts w:ascii="Times New Roman" w:hAnsi="Times New Roman" w:cs="Times New Roman"/>
          <w:b/>
          <w:sz w:val="24"/>
          <w:szCs w:val="20"/>
          <w:lang w:val="es-ES"/>
        </w:rPr>
      </w:pPr>
      <w:r w:rsidRPr="009D7FF6">
        <w:rPr>
          <w:rFonts w:ascii="Times New Roman" w:hAnsi="Times New Roman" w:cs="Times New Roman"/>
          <w:b/>
          <w:sz w:val="24"/>
          <w:szCs w:val="20"/>
          <w:lang w:val="es-ES"/>
        </w:rPr>
        <w:t>DESARROLLO</w:t>
      </w:r>
    </w:p>
    <w:p w:rsidR="00084BCE" w:rsidRDefault="00084BCE" w:rsidP="00084BCE">
      <w:pPr>
        <w:spacing w:after="0" w:line="240" w:lineRule="auto"/>
        <w:jc w:val="both"/>
        <w:rPr>
          <w:rFonts w:ascii="Times New Roman" w:hAnsi="Times New Roman" w:cs="Times New Roman"/>
          <w:sz w:val="20"/>
          <w:szCs w:val="20"/>
          <w:lang w:val="es-ES"/>
        </w:rPr>
      </w:pPr>
    </w:p>
    <w:p w:rsidR="00084BCE" w:rsidRPr="00DE47D5" w:rsidRDefault="00084BCE"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Con los datos obtenidos de los cuestionarios se diseñó una base de datos electrónica, con</w:t>
      </w:r>
      <w:r w:rsidR="009265A1" w:rsidRPr="00DE47D5">
        <w:rPr>
          <w:rFonts w:ascii="Times New Roman" w:hAnsi="Times New Roman" w:cs="Times New Roman"/>
          <w:sz w:val="24"/>
          <w:szCs w:val="20"/>
          <w:lang w:val="es-ES"/>
        </w:rPr>
        <w:t xml:space="preserve"> apoyo del paquete informático E</w:t>
      </w:r>
      <w:r w:rsidRPr="00DE47D5">
        <w:rPr>
          <w:rFonts w:ascii="Times New Roman" w:hAnsi="Times New Roman" w:cs="Times New Roman"/>
          <w:sz w:val="24"/>
          <w:szCs w:val="20"/>
          <w:lang w:val="es-ES"/>
        </w:rPr>
        <w:t xml:space="preserve">xcel, corrigiendo errores de captura y validando los resultados. Posteriormente, la información se trasladó y se analizó por conglomerado de variables en el software </w:t>
      </w:r>
      <w:proofErr w:type="spellStart"/>
      <w:r w:rsidRPr="00DE47D5">
        <w:rPr>
          <w:rFonts w:ascii="Times New Roman" w:hAnsi="Times New Roman" w:cs="Times New Roman"/>
          <w:sz w:val="24"/>
          <w:szCs w:val="20"/>
          <w:lang w:val="es-ES"/>
        </w:rPr>
        <w:t>Statistical</w:t>
      </w:r>
      <w:proofErr w:type="spellEnd"/>
      <w:r w:rsidRPr="00DE47D5">
        <w:rPr>
          <w:rFonts w:ascii="Times New Roman" w:hAnsi="Times New Roman" w:cs="Times New Roman"/>
          <w:sz w:val="24"/>
          <w:szCs w:val="20"/>
          <w:lang w:val="es-ES"/>
        </w:rPr>
        <w:t xml:space="preserve"> </w:t>
      </w:r>
      <w:proofErr w:type="spellStart"/>
      <w:r w:rsidRPr="00DE47D5">
        <w:rPr>
          <w:rFonts w:ascii="Times New Roman" w:hAnsi="Times New Roman" w:cs="Times New Roman"/>
          <w:sz w:val="24"/>
          <w:szCs w:val="20"/>
          <w:lang w:val="es-ES"/>
        </w:rPr>
        <w:t>Package</w:t>
      </w:r>
      <w:proofErr w:type="spellEnd"/>
      <w:r w:rsidRPr="00DE47D5">
        <w:rPr>
          <w:rFonts w:ascii="Times New Roman" w:hAnsi="Times New Roman" w:cs="Times New Roman"/>
          <w:sz w:val="24"/>
          <w:szCs w:val="20"/>
          <w:lang w:val="es-ES"/>
        </w:rPr>
        <w:t xml:space="preserve"> </w:t>
      </w:r>
      <w:proofErr w:type="spellStart"/>
      <w:r w:rsidRPr="00DE47D5">
        <w:rPr>
          <w:rFonts w:ascii="Times New Roman" w:hAnsi="Times New Roman" w:cs="Times New Roman"/>
          <w:sz w:val="24"/>
          <w:szCs w:val="20"/>
          <w:lang w:val="es-ES"/>
        </w:rPr>
        <w:t>for</w:t>
      </w:r>
      <w:proofErr w:type="spellEnd"/>
      <w:r w:rsidRPr="00DE47D5">
        <w:rPr>
          <w:rFonts w:ascii="Times New Roman" w:hAnsi="Times New Roman" w:cs="Times New Roman"/>
          <w:sz w:val="24"/>
          <w:szCs w:val="20"/>
          <w:lang w:val="es-ES"/>
        </w:rPr>
        <w:t xml:space="preserve"> </w:t>
      </w:r>
      <w:proofErr w:type="spellStart"/>
      <w:r w:rsidRPr="00DE47D5">
        <w:rPr>
          <w:rFonts w:ascii="Times New Roman" w:hAnsi="Times New Roman" w:cs="Times New Roman"/>
          <w:sz w:val="24"/>
          <w:szCs w:val="20"/>
          <w:lang w:val="es-ES"/>
        </w:rPr>
        <w:t>the</w:t>
      </w:r>
      <w:proofErr w:type="spellEnd"/>
      <w:r w:rsidRPr="00DE47D5">
        <w:rPr>
          <w:rFonts w:ascii="Times New Roman" w:hAnsi="Times New Roman" w:cs="Times New Roman"/>
          <w:sz w:val="24"/>
          <w:szCs w:val="20"/>
          <w:lang w:val="es-ES"/>
        </w:rPr>
        <w:t xml:space="preserve"> Social </w:t>
      </w:r>
      <w:proofErr w:type="spellStart"/>
      <w:r w:rsidRPr="00DE47D5">
        <w:rPr>
          <w:rFonts w:ascii="Times New Roman" w:hAnsi="Times New Roman" w:cs="Times New Roman"/>
          <w:sz w:val="24"/>
          <w:szCs w:val="20"/>
          <w:lang w:val="es-ES"/>
        </w:rPr>
        <w:t>Sciences</w:t>
      </w:r>
      <w:proofErr w:type="spellEnd"/>
      <w:r w:rsidR="009265A1" w:rsidRPr="00DE47D5">
        <w:rPr>
          <w:rFonts w:ascii="Times New Roman" w:hAnsi="Times New Roman" w:cs="Times New Roman"/>
          <w:sz w:val="24"/>
          <w:szCs w:val="20"/>
          <w:lang w:val="es-ES"/>
        </w:rPr>
        <w:t xml:space="preserve"> (SPSS</w:t>
      </w:r>
      <w:r w:rsidRPr="00DE47D5">
        <w:rPr>
          <w:rFonts w:ascii="Times New Roman" w:hAnsi="Times New Roman" w:cs="Times New Roman"/>
          <w:sz w:val="24"/>
          <w:szCs w:val="20"/>
          <w:lang w:val="es-ES"/>
        </w:rPr>
        <w:t xml:space="preserve">) versión 18.0 realizando estudios </w:t>
      </w:r>
      <w:proofErr w:type="spellStart"/>
      <w:r w:rsidRPr="00DE47D5">
        <w:rPr>
          <w:rFonts w:ascii="Times New Roman" w:hAnsi="Times New Roman" w:cs="Times New Roman"/>
          <w:sz w:val="24"/>
          <w:szCs w:val="20"/>
          <w:lang w:val="es-ES"/>
        </w:rPr>
        <w:t>multivariantes</w:t>
      </w:r>
      <w:proofErr w:type="spellEnd"/>
      <w:r w:rsidRPr="00DE47D5">
        <w:rPr>
          <w:rFonts w:ascii="Times New Roman" w:hAnsi="Times New Roman" w:cs="Times New Roman"/>
          <w:sz w:val="24"/>
          <w:szCs w:val="20"/>
          <w:lang w:val="es-ES"/>
        </w:rPr>
        <w:t xml:space="preserve"> en función de las necesidades del trabajo de investigación.</w:t>
      </w:r>
    </w:p>
    <w:p w:rsidR="00084BCE" w:rsidRPr="00DE47D5" w:rsidRDefault="00084BCE"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lastRenderedPageBreak/>
        <w:t>Para presentar los resultados encontrados en este estudio con respecto al posible consumo de fibra</w:t>
      </w:r>
      <w:r w:rsidR="0026695F" w:rsidRPr="00DE47D5">
        <w:rPr>
          <w:rFonts w:ascii="Times New Roman" w:hAnsi="Times New Roman" w:cs="Times New Roman"/>
          <w:sz w:val="24"/>
          <w:szCs w:val="20"/>
          <w:lang w:val="es-ES"/>
        </w:rPr>
        <w:t xml:space="preserve"> y al jabón </w:t>
      </w:r>
      <w:r w:rsidRPr="00DE47D5">
        <w:rPr>
          <w:rFonts w:ascii="Times New Roman" w:hAnsi="Times New Roman" w:cs="Times New Roman"/>
          <w:sz w:val="24"/>
          <w:szCs w:val="20"/>
          <w:lang w:val="es-ES"/>
        </w:rPr>
        <w:t xml:space="preserve">de coco, se desglosaron los hallazgos por cada una de </w:t>
      </w:r>
      <w:r w:rsidR="0026695F" w:rsidRPr="00DE47D5">
        <w:rPr>
          <w:rFonts w:ascii="Times New Roman" w:hAnsi="Times New Roman" w:cs="Times New Roman"/>
          <w:sz w:val="24"/>
          <w:szCs w:val="20"/>
          <w:lang w:val="es-ES"/>
        </w:rPr>
        <w:t>las</w:t>
      </w:r>
      <w:r w:rsidRPr="00DE47D5">
        <w:rPr>
          <w:rFonts w:ascii="Times New Roman" w:hAnsi="Times New Roman" w:cs="Times New Roman"/>
          <w:sz w:val="24"/>
          <w:szCs w:val="20"/>
          <w:lang w:val="es-ES"/>
        </w:rPr>
        <w:t xml:space="preserve"> industrias de </w:t>
      </w:r>
      <w:r w:rsidR="00F4009C" w:rsidRPr="00DE47D5">
        <w:rPr>
          <w:rFonts w:ascii="Times New Roman" w:hAnsi="Times New Roman" w:cs="Times New Roman"/>
          <w:sz w:val="24"/>
          <w:szCs w:val="20"/>
          <w:lang w:val="es-ES"/>
        </w:rPr>
        <w:t>análisis que se utilizaron,</w:t>
      </w:r>
      <w:r w:rsidR="009265A1"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así como también la información sobre los competidores tanto nacionales como internacionales identificados a través de este estudio.</w:t>
      </w:r>
    </w:p>
    <w:p w:rsidR="00127BDC" w:rsidRPr="00DE47D5" w:rsidRDefault="00127BDC" w:rsidP="00DE47D5">
      <w:pPr>
        <w:spacing w:after="0" w:line="360" w:lineRule="auto"/>
        <w:jc w:val="both"/>
        <w:rPr>
          <w:rFonts w:ascii="Times New Roman" w:hAnsi="Times New Roman" w:cs="Times New Roman"/>
          <w:sz w:val="24"/>
          <w:szCs w:val="20"/>
          <w:lang w:val="es-ES"/>
        </w:rPr>
      </w:pPr>
    </w:p>
    <w:p w:rsidR="00F4009C" w:rsidRPr="00DE47D5" w:rsidRDefault="00F4009C"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Fibra de </w:t>
      </w:r>
      <w:r w:rsidR="00CA485E" w:rsidRPr="00DE47D5">
        <w:rPr>
          <w:rFonts w:ascii="Times New Roman" w:hAnsi="Times New Roman" w:cs="Times New Roman"/>
          <w:sz w:val="24"/>
          <w:szCs w:val="20"/>
          <w:lang w:val="es-ES"/>
        </w:rPr>
        <w:t>c</w:t>
      </w:r>
      <w:r w:rsidRPr="00DE47D5">
        <w:rPr>
          <w:rFonts w:ascii="Times New Roman" w:hAnsi="Times New Roman" w:cs="Times New Roman"/>
          <w:sz w:val="24"/>
          <w:szCs w:val="20"/>
          <w:lang w:val="es-ES"/>
        </w:rPr>
        <w:t>oco</w:t>
      </w:r>
    </w:p>
    <w:p w:rsidR="00F4009C" w:rsidRPr="00DE47D5" w:rsidRDefault="00F4009C"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Derivado del análisis de los datos cuantitativos obtenidos en las encuestas orientadas a las empresas que</w:t>
      </w:r>
      <w:r w:rsidR="009265A1"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 probablemente utilizan la fibra de coco en sus procesos de producción, ubicadas </w:t>
      </w:r>
      <w:r w:rsidR="00CA485E" w:rsidRPr="00DE47D5">
        <w:rPr>
          <w:rFonts w:ascii="Times New Roman" w:hAnsi="Times New Roman" w:cs="Times New Roman"/>
          <w:sz w:val="24"/>
          <w:szCs w:val="20"/>
          <w:lang w:val="es-ES"/>
        </w:rPr>
        <w:t xml:space="preserve">en </w:t>
      </w:r>
      <w:r w:rsidRPr="00DE47D5">
        <w:rPr>
          <w:rFonts w:ascii="Times New Roman" w:hAnsi="Times New Roman" w:cs="Times New Roman"/>
          <w:sz w:val="24"/>
          <w:szCs w:val="20"/>
          <w:lang w:val="es-ES"/>
        </w:rPr>
        <w:t>los estados de estudio, se encontraron los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siguientes hallazgos:</w:t>
      </w:r>
    </w:p>
    <w:p w:rsidR="000D54AF" w:rsidRPr="00DE47D5" w:rsidRDefault="000D54A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Hallazgos relativos al consumo de fibras en</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industrias textiles</w:t>
      </w:r>
    </w:p>
    <w:p w:rsidR="000D54AF" w:rsidRPr="00DE47D5" w:rsidRDefault="000D54A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1. De las empresas encuestadas del giro de textiles</w:t>
      </w:r>
      <w:r w:rsidR="00011D1B"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51</w:t>
      </w:r>
      <w:r w:rsidR="00011D1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señaló que s</w:t>
      </w:r>
      <w:r w:rsidR="00011D1B" w:rsidRPr="00DE47D5">
        <w:rPr>
          <w:rFonts w:ascii="Times New Roman" w:hAnsi="Times New Roman" w:cs="Times New Roman"/>
          <w:sz w:val="24"/>
          <w:szCs w:val="20"/>
          <w:lang w:val="es-ES"/>
        </w:rPr>
        <w:t>í</w:t>
      </w:r>
      <w:r w:rsidRPr="00DE47D5">
        <w:rPr>
          <w:rFonts w:ascii="Times New Roman" w:hAnsi="Times New Roman" w:cs="Times New Roman"/>
          <w:sz w:val="24"/>
          <w:szCs w:val="20"/>
          <w:lang w:val="es-ES"/>
        </w:rPr>
        <w:t xml:space="preserve"> manejan productos en los</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cuales utilizan fibras naturales, mientras que el otro</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49</w:t>
      </w:r>
      <w:r w:rsidR="00011D1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dij</w:t>
      </w:r>
      <w:r w:rsidR="00011D1B" w:rsidRPr="00DE47D5">
        <w:rPr>
          <w:rFonts w:ascii="Times New Roman" w:hAnsi="Times New Roman" w:cs="Times New Roman"/>
          <w:sz w:val="24"/>
          <w:szCs w:val="20"/>
          <w:lang w:val="es-ES"/>
        </w:rPr>
        <w:t>o</w:t>
      </w:r>
      <w:r w:rsidRPr="00DE47D5">
        <w:rPr>
          <w:rFonts w:ascii="Times New Roman" w:hAnsi="Times New Roman" w:cs="Times New Roman"/>
          <w:sz w:val="24"/>
          <w:szCs w:val="20"/>
          <w:lang w:val="es-ES"/>
        </w:rPr>
        <w:t xml:space="preserve"> que no. Esto indica que los cocoteros</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Tabasco tienen la oportunidad de comercializar</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la fibra de coco a las empresas de estos estados. El</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uso de fibras naturales y de fibras sintéticas es muy</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similar, no obstante, se aprovecha mejor el uso de</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materiales no procesados, para beneficio del medioambiente y los recursos naturales.</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2. El aspecto físico de la fibra es un factor</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importante para que las empresas puedan</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adquirirla, de este aspecto</w:t>
      </w:r>
      <w:r w:rsidR="009265A1"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tenemos los que se</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menciona</w:t>
      </w:r>
      <w:r w:rsidR="00011D1B" w:rsidRPr="00DE47D5">
        <w:rPr>
          <w:rFonts w:ascii="Times New Roman" w:hAnsi="Times New Roman" w:cs="Times New Roman"/>
          <w:sz w:val="24"/>
          <w:szCs w:val="20"/>
          <w:lang w:val="es-ES"/>
        </w:rPr>
        <w:t>n</w:t>
      </w:r>
      <w:r w:rsidRPr="00DE47D5">
        <w:rPr>
          <w:rFonts w:ascii="Times New Roman" w:hAnsi="Times New Roman" w:cs="Times New Roman"/>
          <w:sz w:val="24"/>
          <w:szCs w:val="20"/>
          <w:lang w:val="es-ES"/>
        </w:rPr>
        <w:t xml:space="preserve"> a continuación</w:t>
      </w:r>
      <w:r w:rsidR="00011D1B"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mecha 46</w:t>
      </w:r>
      <w:r w:rsidR="00011D1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fibra</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cruda con 9</w:t>
      </w:r>
      <w:r w:rsidR="00011D1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y el resto mencionó que el aspecto</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la fibra que utiliza es otro.</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3. Es necesario trabajar en el diseño y funcionalidad</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para la envoltura de la fibra de coco, que permita su</w:t>
      </w:r>
      <w:r w:rsidR="00127BD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estandarización y comercialización, lo anterior</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debido a que se determinó que 56</w:t>
      </w:r>
      <w:r w:rsidR="00011D1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de las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empresas adquieren este tipo de materia prima en</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empaques, 11</w:t>
      </w:r>
      <w:r w:rsidR="00011D1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en costales y 5</w:t>
      </w:r>
      <w:r w:rsidR="00011D1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en tarimas.</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4. En relación </w:t>
      </w:r>
      <w:r w:rsidR="002006FE" w:rsidRPr="00DE47D5">
        <w:rPr>
          <w:rFonts w:ascii="Times New Roman" w:hAnsi="Times New Roman" w:cs="Times New Roman"/>
          <w:sz w:val="24"/>
          <w:szCs w:val="20"/>
          <w:lang w:val="es-ES"/>
        </w:rPr>
        <w:t>con</w:t>
      </w:r>
      <w:r w:rsidRPr="00DE47D5">
        <w:rPr>
          <w:rFonts w:ascii="Times New Roman" w:hAnsi="Times New Roman" w:cs="Times New Roman"/>
          <w:sz w:val="24"/>
          <w:szCs w:val="20"/>
          <w:lang w:val="es-ES"/>
        </w:rPr>
        <w:t xml:space="preserve"> la frecuencia de compra de este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producto, se obtuvieron datos interesantes, uno de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estos es que 43</w:t>
      </w:r>
      <w:r w:rsidR="002006F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de la población en estudio se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abastece de la fibra en periodos semanales,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mientras que 36</w:t>
      </w:r>
      <w:r w:rsidR="002006F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lo realiza mensual, 14</w:t>
      </w:r>
      <w:r w:rsidR="002006F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w:t>
      </w:r>
      <w:r w:rsidR="00EC3BDE" w:rsidRPr="00DE47D5">
        <w:rPr>
          <w:rFonts w:ascii="Times New Roman" w:hAnsi="Times New Roman" w:cs="Times New Roman"/>
          <w:sz w:val="24"/>
          <w:szCs w:val="20"/>
          <w:lang w:val="es-ES"/>
        </w:rPr>
        <w:t xml:space="preserve"> </w:t>
      </w:r>
      <w:r w:rsidR="002006FE" w:rsidRPr="00DE47D5">
        <w:rPr>
          <w:rFonts w:ascii="Times New Roman" w:hAnsi="Times New Roman" w:cs="Times New Roman"/>
          <w:sz w:val="24"/>
          <w:szCs w:val="20"/>
          <w:lang w:val="es-ES"/>
        </w:rPr>
        <w:t xml:space="preserve">hace la </w:t>
      </w:r>
      <w:r w:rsidRPr="00DE47D5">
        <w:rPr>
          <w:rFonts w:ascii="Times New Roman" w:hAnsi="Times New Roman" w:cs="Times New Roman"/>
          <w:sz w:val="24"/>
          <w:szCs w:val="20"/>
          <w:lang w:val="es-ES"/>
        </w:rPr>
        <w:t>compra quincenal y 7</w:t>
      </w:r>
      <w:r w:rsidR="002006F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realiza sus compras de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manera trimestral. Lo anterior indica que por la</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frecuencia de consumo, la capacidad de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abastecimiento con que deben de contar las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empresas proveedoras debe ser permanente.</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lastRenderedPageBreak/>
        <w:t>5. Con respecto a la cantidad que adquieren la fibra</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 el periodo seleccionado</w:t>
      </w:r>
      <w:r w:rsidR="004E03BE"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se observa que 59</w:t>
      </w:r>
      <w:r w:rsidR="004E03B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de la población </w:t>
      </w:r>
      <w:r w:rsidR="00EC3BDE" w:rsidRPr="00DE47D5">
        <w:rPr>
          <w:rFonts w:ascii="Times New Roman" w:hAnsi="Times New Roman" w:cs="Times New Roman"/>
          <w:sz w:val="24"/>
          <w:szCs w:val="20"/>
          <w:lang w:val="es-ES"/>
        </w:rPr>
        <w:t>e</w:t>
      </w:r>
      <w:r w:rsidRPr="00DE47D5">
        <w:rPr>
          <w:rFonts w:ascii="Times New Roman" w:hAnsi="Times New Roman" w:cs="Times New Roman"/>
          <w:sz w:val="24"/>
          <w:szCs w:val="20"/>
          <w:lang w:val="es-ES"/>
        </w:rPr>
        <w:t>studiada consideró una cantidad</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entre 500-</w:t>
      </w:r>
      <w:r w:rsidR="004E03BE" w:rsidRPr="00DE47D5">
        <w:rPr>
          <w:rFonts w:ascii="Times New Roman" w:hAnsi="Times New Roman" w:cs="Times New Roman"/>
          <w:sz w:val="24"/>
          <w:szCs w:val="20"/>
          <w:lang w:val="es-ES"/>
        </w:rPr>
        <w:t>1</w:t>
      </w:r>
      <w:r w:rsidRPr="00DE47D5">
        <w:rPr>
          <w:rFonts w:ascii="Times New Roman" w:hAnsi="Times New Roman" w:cs="Times New Roman"/>
          <w:sz w:val="24"/>
          <w:szCs w:val="20"/>
          <w:lang w:val="es-ES"/>
        </w:rPr>
        <w:t>000 unidades, 24% entre 1000-2000</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unidades, </w:t>
      </w:r>
      <w:r w:rsidR="004E03BE" w:rsidRPr="00DE47D5">
        <w:rPr>
          <w:rFonts w:ascii="Times New Roman" w:hAnsi="Times New Roman" w:cs="Times New Roman"/>
          <w:sz w:val="24"/>
          <w:szCs w:val="20"/>
          <w:lang w:val="es-ES"/>
        </w:rPr>
        <w:t xml:space="preserve">y </w:t>
      </w:r>
      <w:r w:rsidRPr="00DE47D5">
        <w:rPr>
          <w:rFonts w:ascii="Times New Roman" w:hAnsi="Times New Roman" w:cs="Times New Roman"/>
          <w:sz w:val="24"/>
          <w:szCs w:val="20"/>
          <w:lang w:val="es-ES"/>
        </w:rPr>
        <w:t>17</w:t>
      </w:r>
      <w:r w:rsidR="004E03B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señaló comprar más de 2000</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unidades.</w:t>
      </w:r>
    </w:p>
    <w:p w:rsidR="00C7303C" w:rsidRPr="00DE47D5" w:rsidRDefault="00C7303C"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Hallazgos relativos al consumo en industrias de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aislantes</w:t>
      </w:r>
    </w:p>
    <w:p w:rsidR="000D54AF" w:rsidRPr="00DE47D5" w:rsidRDefault="000D54A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1. De las empresas encuestadas solo 20</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utiliza</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las fibras naturales para la elaboración de sus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productos terminados, mientras 80</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maneja</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materiales sintéticos.</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2. Con respecto a la forma </w:t>
      </w:r>
      <w:r w:rsidR="009E7962" w:rsidRPr="00DE47D5">
        <w:rPr>
          <w:rFonts w:ascii="Times New Roman" w:hAnsi="Times New Roman" w:cs="Times New Roman"/>
          <w:sz w:val="24"/>
          <w:szCs w:val="20"/>
          <w:lang w:val="es-ES"/>
        </w:rPr>
        <w:t>como</w:t>
      </w:r>
      <w:r w:rsidRPr="00DE47D5">
        <w:rPr>
          <w:rFonts w:ascii="Times New Roman" w:hAnsi="Times New Roman" w:cs="Times New Roman"/>
          <w:sz w:val="24"/>
          <w:szCs w:val="20"/>
          <w:lang w:val="es-ES"/>
        </w:rPr>
        <w:t xml:space="preserve"> las empresas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este giro requieren la fibra que compran, se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puede comentar que 29</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de las empresas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que utilizan fibra la requieren en forma de paca,</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25</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molid</w:t>
      </w:r>
      <w:r w:rsidR="009E7962" w:rsidRPr="00DE47D5">
        <w:rPr>
          <w:rFonts w:ascii="Times New Roman" w:hAnsi="Times New Roman" w:cs="Times New Roman"/>
          <w:sz w:val="24"/>
          <w:szCs w:val="20"/>
          <w:lang w:val="es-ES"/>
        </w:rPr>
        <w:t>a</w:t>
      </w:r>
      <w:r w:rsidRPr="00DE47D5">
        <w:rPr>
          <w:rFonts w:ascii="Times New Roman" w:hAnsi="Times New Roman" w:cs="Times New Roman"/>
          <w:sz w:val="24"/>
          <w:szCs w:val="20"/>
          <w:lang w:val="es-ES"/>
        </w:rPr>
        <w:t>, 13</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fibra suave y s</w:t>
      </w:r>
      <w:r w:rsidR="009E7962" w:rsidRPr="00DE47D5">
        <w:rPr>
          <w:rFonts w:ascii="Times New Roman" w:hAnsi="Times New Roman" w:cs="Times New Roman"/>
          <w:sz w:val="24"/>
          <w:szCs w:val="20"/>
          <w:lang w:val="es-ES"/>
        </w:rPr>
        <w:t>o</w:t>
      </w:r>
      <w:r w:rsidRPr="00DE47D5">
        <w:rPr>
          <w:rFonts w:ascii="Times New Roman" w:hAnsi="Times New Roman" w:cs="Times New Roman"/>
          <w:sz w:val="24"/>
          <w:szCs w:val="20"/>
          <w:lang w:val="es-ES"/>
        </w:rPr>
        <w:t>lo 4</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w:t>
      </w:r>
      <w:r w:rsidR="00C7303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 polvo.</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3. En relación </w:t>
      </w:r>
      <w:r w:rsidR="009E7962" w:rsidRPr="00DE47D5">
        <w:rPr>
          <w:rFonts w:ascii="Times New Roman" w:hAnsi="Times New Roman" w:cs="Times New Roman"/>
          <w:sz w:val="24"/>
          <w:szCs w:val="20"/>
          <w:lang w:val="es-ES"/>
        </w:rPr>
        <w:t>con</w:t>
      </w:r>
      <w:r w:rsidRPr="00DE47D5">
        <w:rPr>
          <w:rFonts w:ascii="Times New Roman" w:hAnsi="Times New Roman" w:cs="Times New Roman"/>
          <w:sz w:val="24"/>
          <w:szCs w:val="20"/>
          <w:lang w:val="es-ES"/>
        </w:rPr>
        <w:t xml:space="preserve"> la forma en que estas empresas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reciben la fibra se encontró que 27</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la recibe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 pacas, 13</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en costales, 7</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en tarima y 53</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en otras formas.</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4. En relación </w:t>
      </w:r>
      <w:r w:rsidR="009E7962" w:rsidRPr="00DE47D5">
        <w:rPr>
          <w:rFonts w:ascii="Times New Roman" w:hAnsi="Times New Roman" w:cs="Times New Roman"/>
          <w:sz w:val="24"/>
          <w:szCs w:val="20"/>
          <w:lang w:val="es-ES"/>
        </w:rPr>
        <w:t>con</w:t>
      </w:r>
      <w:r w:rsidRPr="00DE47D5">
        <w:rPr>
          <w:rFonts w:ascii="Times New Roman" w:hAnsi="Times New Roman" w:cs="Times New Roman"/>
          <w:sz w:val="24"/>
          <w:szCs w:val="20"/>
          <w:lang w:val="es-ES"/>
        </w:rPr>
        <w:t xml:space="preserve"> la frecuencia de compra de este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producto, se obtuvieron datos interesantes, ya</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que 45</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de la población en estudio se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abastece de la fibra natural en periodos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semanales, mientras que 27</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lo realiza</w:t>
      </w:r>
      <w:r w:rsidR="00C7303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quincenal</w:t>
      </w:r>
      <w:r w:rsidR="009E7962" w:rsidRPr="00DE47D5">
        <w:rPr>
          <w:rFonts w:ascii="Times New Roman" w:hAnsi="Times New Roman" w:cs="Times New Roman"/>
          <w:sz w:val="24"/>
          <w:szCs w:val="20"/>
          <w:lang w:val="es-ES"/>
        </w:rPr>
        <w:t>mente</w:t>
      </w:r>
      <w:r w:rsidRPr="00DE47D5">
        <w:rPr>
          <w:rFonts w:ascii="Times New Roman" w:hAnsi="Times New Roman" w:cs="Times New Roman"/>
          <w:sz w:val="24"/>
          <w:szCs w:val="20"/>
          <w:lang w:val="es-ES"/>
        </w:rPr>
        <w:t>, 23</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realiza sus compras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mensuales y 5</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compra de manera trimestral.</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5. Con respecto a la cantidad que adquieren la fibra</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 el periodo seleccionado</w:t>
      </w:r>
      <w:r w:rsidR="009E7962"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se observa que 59</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de la población estudiada consideró una</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cantidad entre 500-1000 piezas, 23</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entre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1000-2000 piezas, </w:t>
      </w:r>
      <w:r w:rsidR="009E7962" w:rsidRPr="00DE47D5">
        <w:rPr>
          <w:rFonts w:ascii="Times New Roman" w:hAnsi="Times New Roman" w:cs="Times New Roman"/>
          <w:sz w:val="24"/>
          <w:szCs w:val="20"/>
          <w:lang w:val="es-ES"/>
        </w:rPr>
        <w:t xml:space="preserve">y </w:t>
      </w:r>
      <w:r w:rsidRPr="00DE47D5">
        <w:rPr>
          <w:rFonts w:ascii="Times New Roman" w:hAnsi="Times New Roman" w:cs="Times New Roman"/>
          <w:sz w:val="24"/>
          <w:szCs w:val="20"/>
          <w:lang w:val="es-ES"/>
        </w:rPr>
        <w:t>18</w:t>
      </w:r>
      <w:r w:rsidR="009E796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señaló comprar más</w:t>
      </w:r>
      <w:r w:rsidR="00C7303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2000 piezas.</w:t>
      </w:r>
    </w:p>
    <w:p w:rsidR="00C7303C" w:rsidRPr="00DE47D5" w:rsidRDefault="00C7303C" w:rsidP="00DE47D5">
      <w:pPr>
        <w:spacing w:after="0" w:line="360" w:lineRule="auto"/>
        <w:jc w:val="both"/>
        <w:rPr>
          <w:rFonts w:ascii="Times New Roman" w:hAnsi="Times New Roman" w:cs="Times New Roman"/>
          <w:sz w:val="24"/>
          <w:szCs w:val="20"/>
          <w:lang w:val="es-ES"/>
        </w:rPr>
      </w:pPr>
    </w:p>
    <w:p w:rsidR="00EC3BDE"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Hallazgos relativos al consumo de fibras en</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industrias de insumos para el campo</w:t>
      </w:r>
      <w:r w:rsidR="00EC3BDE" w:rsidRPr="00DE47D5">
        <w:rPr>
          <w:rFonts w:ascii="Times New Roman" w:hAnsi="Times New Roman" w:cs="Times New Roman"/>
          <w:sz w:val="24"/>
          <w:szCs w:val="20"/>
          <w:lang w:val="es-ES"/>
        </w:rPr>
        <w:t xml:space="preserve"> </w:t>
      </w:r>
    </w:p>
    <w:p w:rsidR="000D54AF" w:rsidRPr="00DE47D5" w:rsidRDefault="000D54A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1. En relación </w:t>
      </w:r>
      <w:r w:rsidR="00D55782" w:rsidRPr="00DE47D5">
        <w:rPr>
          <w:rFonts w:ascii="Times New Roman" w:hAnsi="Times New Roman" w:cs="Times New Roman"/>
          <w:sz w:val="24"/>
          <w:szCs w:val="20"/>
          <w:lang w:val="es-ES"/>
        </w:rPr>
        <w:t>con</w:t>
      </w:r>
      <w:r w:rsidRPr="00DE47D5">
        <w:rPr>
          <w:rFonts w:ascii="Times New Roman" w:hAnsi="Times New Roman" w:cs="Times New Roman"/>
          <w:sz w:val="24"/>
          <w:szCs w:val="20"/>
          <w:lang w:val="es-ES"/>
        </w:rPr>
        <w:t xml:space="preserve"> los productos que estas empresas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producen tenemos que 50</w:t>
      </w:r>
      <w:r w:rsidR="00D557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elabora</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fertilizantes naturales, 12</w:t>
      </w:r>
      <w:r w:rsidR="00D557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elabora sustratos,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38</w:t>
      </w:r>
      <w:r w:rsidR="00D557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elabora otros productos, mientras que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ninguna de las empresas encuestadas elabora</w:t>
      </w:r>
      <w:r w:rsidR="00C7303C"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macetas naturales.</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2. Las fibras que más utilizan las empresas a las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cuales se les realizó la encuesta son las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siguientes</w:t>
      </w:r>
      <w:r w:rsidR="00D55782"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con 34</w:t>
      </w:r>
      <w:r w:rsidR="00D557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coco, con 33</w:t>
      </w:r>
      <w:r w:rsidR="00D557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henequén y </w:t>
      </w:r>
      <w:r w:rsidR="00D55782" w:rsidRPr="00DE47D5">
        <w:rPr>
          <w:rFonts w:ascii="Times New Roman" w:hAnsi="Times New Roman" w:cs="Times New Roman"/>
          <w:sz w:val="24"/>
          <w:szCs w:val="20"/>
          <w:lang w:val="es-ES"/>
        </w:rPr>
        <w:t xml:space="preserve">el </w:t>
      </w:r>
      <w:r w:rsidRPr="00DE47D5">
        <w:rPr>
          <w:rFonts w:ascii="Times New Roman" w:hAnsi="Times New Roman" w:cs="Times New Roman"/>
          <w:sz w:val="24"/>
          <w:szCs w:val="20"/>
          <w:lang w:val="es-ES"/>
        </w:rPr>
        <w:t>33</w:t>
      </w:r>
      <w:r w:rsidR="00D557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restante algodón.</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3. El aspecto físico de la fibra es un factor</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importante para que las empresas puedan</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adquirirla, de este aspecto tenemos lo que se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mencionan a continuación</w:t>
      </w:r>
      <w:r w:rsidR="00D55782"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67</w:t>
      </w:r>
      <w:r w:rsidR="00D557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en mecha, y</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33</w:t>
      </w:r>
      <w:r w:rsidR="00D557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molida.</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4. Con relación a la forma en que estas empresas</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reciben la fibra se encontró que 50</w:t>
      </w:r>
      <w:r w:rsidR="00D557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la recibe</w:t>
      </w:r>
      <w:r w:rsidR="00EC3BDE"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 costales y 50</w:t>
      </w:r>
      <w:r w:rsidR="00D557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en tarima.</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lastRenderedPageBreak/>
        <w:t xml:space="preserve">5. En relación </w:t>
      </w:r>
      <w:r w:rsidR="00D55782" w:rsidRPr="00DE47D5">
        <w:rPr>
          <w:rFonts w:ascii="Times New Roman" w:hAnsi="Times New Roman" w:cs="Times New Roman"/>
          <w:sz w:val="24"/>
          <w:szCs w:val="20"/>
          <w:lang w:val="es-ES"/>
        </w:rPr>
        <w:t>con</w:t>
      </w:r>
      <w:r w:rsidRPr="00DE47D5">
        <w:rPr>
          <w:rFonts w:ascii="Times New Roman" w:hAnsi="Times New Roman" w:cs="Times New Roman"/>
          <w:sz w:val="24"/>
          <w:szCs w:val="20"/>
          <w:lang w:val="es-ES"/>
        </w:rPr>
        <w:t xml:space="preserve"> la frecuencia de compra, se tiene</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que 100</w:t>
      </w:r>
      <w:r w:rsidR="00D557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de las empresas que elaboran</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productos a base de la fibra realizan sus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compras cada mes.</w:t>
      </w:r>
    </w:p>
    <w:p w:rsidR="00B94828" w:rsidRPr="00DE47D5" w:rsidRDefault="00B94828"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Benchmarking competitivo con empresas nacionales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 internacionales</w:t>
      </w:r>
    </w:p>
    <w:p w:rsidR="000D54AF" w:rsidRPr="00DE47D5" w:rsidRDefault="000D54A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En el contexto tanto nacional </w:t>
      </w:r>
      <w:r w:rsidR="000140C7" w:rsidRPr="00DE47D5">
        <w:rPr>
          <w:rFonts w:ascii="Times New Roman" w:hAnsi="Times New Roman" w:cs="Times New Roman"/>
          <w:sz w:val="24"/>
          <w:szCs w:val="20"/>
          <w:lang w:val="es-ES"/>
        </w:rPr>
        <w:t>e</w:t>
      </w:r>
      <w:r w:rsidRPr="00DE47D5">
        <w:rPr>
          <w:rFonts w:ascii="Times New Roman" w:hAnsi="Times New Roman" w:cs="Times New Roman"/>
          <w:sz w:val="24"/>
          <w:szCs w:val="20"/>
          <w:lang w:val="es-ES"/>
        </w:rPr>
        <w:t xml:space="preserve"> internacional se</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puede encontrar un gran número de competidores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que hoy en día ofertan fibra de coco en diversas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presentaciones al mercado industrial. </w:t>
      </w:r>
      <w:r w:rsidR="000140C7" w:rsidRPr="00DE47D5">
        <w:rPr>
          <w:rFonts w:ascii="Times New Roman" w:hAnsi="Times New Roman" w:cs="Times New Roman"/>
          <w:sz w:val="24"/>
          <w:szCs w:val="20"/>
          <w:lang w:val="es-ES"/>
        </w:rPr>
        <w:t>Dichos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competidores p</w:t>
      </w:r>
      <w:r w:rsidR="000140C7" w:rsidRPr="00DE47D5">
        <w:rPr>
          <w:rFonts w:ascii="Times New Roman" w:hAnsi="Times New Roman" w:cs="Times New Roman"/>
          <w:sz w:val="24"/>
          <w:szCs w:val="20"/>
          <w:lang w:val="es-ES"/>
        </w:rPr>
        <w:t>odrían clasificarse</w:t>
      </w:r>
      <w:r w:rsidRPr="00DE47D5">
        <w:rPr>
          <w:rFonts w:ascii="Times New Roman" w:hAnsi="Times New Roman" w:cs="Times New Roman"/>
          <w:sz w:val="24"/>
          <w:szCs w:val="20"/>
          <w:lang w:val="es-ES"/>
        </w:rPr>
        <w:t xml:space="preserve"> en dos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bloques: comercializadores de productos de</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especialidad y las asociaciones de productores de</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otros estados.</w:t>
      </w:r>
      <w:r w:rsidR="00C7303C" w:rsidRPr="00DE47D5">
        <w:rPr>
          <w:rFonts w:ascii="Times New Roman" w:hAnsi="Times New Roman" w:cs="Times New Roman"/>
          <w:sz w:val="24"/>
          <w:szCs w:val="20"/>
          <w:lang w:val="es-ES"/>
        </w:rPr>
        <w:t xml:space="preserve"> </w:t>
      </w:r>
    </w:p>
    <w:p w:rsidR="00C7303C" w:rsidRPr="00DE47D5" w:rsidRDefault="00C7303C"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Dentro de los primeros pudiéramos encontrar</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empresas nacionales e internacionales que</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actualmente ofertan una serie de productos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especializados</w:t>
      </w:r>
      <w:r w:rsidR="000140C7"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como son: blocks, macetas, sacos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turba de coco que se utiliza</w:t>
      </w:r>
      <w:r w:rsidR="002A0307"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como</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medio de crecimiento para horticultura y como</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aditivo para las arcillas. Hoy en día estas empresas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producen y suministran fibra de coco y otros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productos derivados del coco en todas las formas,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tamaños y mezclas posibles. Adicionalmente a la</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calidad y presentación de sus productos, estas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compañías ofertan servicios de abastecimiento</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como entrega en el lugar del cliente y procesos de</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asesoría en la compra a cambio de costos elevados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para el mercado industrial.</w:t>
      </w:r>
    </w:p>
    <w:p w:rsidR="000D54AF" w:rsidRPr="00DE47D5" w:rsidRDefault="000D54A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Ejemplos de estas compañías podríamos citar:</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 Dutch </w:t>
      </w:r>
      <w:proofErr w:type="spellStart"/>
      <w:r w:rsidRPr="00DE47D5">
        <w:rPr>
          <w:rFonts w:ascii="Times New Roman" w:hAnsi="Times New Roman" w:cs="Times New Roman"/>
          <w:sz w:val="24"/>
          <w:szCs w:val="20"/>
          <w:lang w:val="es-ES"/>
        </w:rPr>
        <w:t>Plantin</w:t>
      </w:r>
      <w:proofErr w:type="spellEnd"/>
      <w:r w:rsidRPr="00DE47D5">
        <w:rPr>
          <w:rFonts w:ascii="Times New Roman" w:hAnsi="Times New Roman" w:cs="Times New Roman"/>
          <w:sz w:val="24"/>
          <w:szCs w:val="20"/>
          <w:lang w:val="es-ES"/>
        </w:rPr>
        <w:t>, empresa transnacional que tiene</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plantaciones en Asia, África y América y</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representaciones de venta en Europa, Estados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Unidos, Canadá y Brasil.</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Palmeras, cocos y derivados, S. de R. L.</w:t>
      </w:r>
      <w:r w:rsidR="00B94828" w:rsidRPr="00DE47D5">
        <w:rPr>
          <w:rFonts w:ascii="Times New Roman" w:hAnsi="Times New Roman" w:cs="Times New Roman"/>
          <w:sz w:val="24"/>
          <w:szCs w:val="20"/>
          <w:lang w:val="es-ES"/>
        </w:rPr>
        <w:t xml:space="preserve"> </w:t>
      </w:r>
      <w:r w:rsidR="002A0307" w:rsidRPr="00DE47D5">
        <w:rPr>
          <w:rFonts w:ascii="Times New Roman" w:hAnsi="Times New Roman" w:cs="Times New Roman"/>
          <w:sz w:val="24"/>
          <w:szCs w:val="20"/>
          <w:lang w:val="es-ES"/>
        </w:rPr>
        <w:t>(Tuxpan, Veracruz), c</w:t>
      </w:r>
      <w:r w:rsidRPr="00DE47D5">
        <w:rPr>
          <w:rFonts w:ascii="Times New Roman" w:hAnsi="Times New Roman" w:cs="Times New Roman"/>
          <w:sz w:val="24"/>
          <w:szCs w:val="20"/>
          <w:lang w:val="es-ES"/>
        </w:rPr>
        <w:t>omercializa fibra de coco</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(fibras largas) obtenidas por el proceso mecánico</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del molido de la cáscara de cocos (</w:t>
      </w:r>
      <w:proofErr w:type="spellStart"/>
      <w:r w:rsidRPr="00DE47D5">
        <w:rPr>
          <w:rFonts w:ascii="Times New Roman" w:hAnsi="Times New Roman" w:cs="Times New Roman"/>
          <w:sz w:val="24"/>
          <w:szCs w:val="20"/>
          <w:lang w:val="es-ES"/>
        </w:rPr>
        <w:t>mesocarpo</w:t>
      </w:r>
      <w:proofErr w:type="spellEnd"/>
      <w:r w:rsidRPr="00DE47D5">
        <w:rPr>
          <w:rFonts w:ascii="Times New Roman" w:hAnsi="Times New Roman" w:cs="Times New Roman"/>
          <w:sz w:val="24"/>
          <w:szCs w:val="20"/>
          <w:lang w:val="es-ES"/>
        </w:rPr>
        <w:t xml:space="preserve"> y</w:t>
      </w:r>
      <w:r w:rsidR="00B94828" w:rsidRPr="00DE47D5">
        <w:rPr>
          <w:rFonts w:ascii="Times New Roman" w:hAnsi="Times New Roman" w:cs="Times New Roman"/>
          <w:sz w:val="24"/>
          <w:szCs w:val="20"/>
          <w:lang w:val="es-ES"/>
        </w:rPr>
        <w:t xml:space="preserve"> </w:t>
      </w:r>
      <w:proofErr w:type="spellStart"/>
      <w:r w:rsidRPr="00DE47D5">
        <w:rPr>
          <w:rFonts w:ascii="Times New Roman" w:hAnsi="Times New Roman" w:cs="Times New Roman"/>
          <w:sz w:val="24"/>
          <w:szCs w:val="20"/>
          <w:lang w:val="es-ES"/>
        </w:rPr>
        <w:t>endocarpo</w:t>
      </w:r>
      <w:proofErr w:type="spellEnd"/>
      <w:r w:rsidRPr="00DE47D5">
        <w:rPr>
          <w:rFonts w:ascii="Times New Roman" w:hAnsi="Times New Roman" w:cs="Times New Roman"/>
          <w:sz w:val="24"/>
          <w:szCs w:val="20"/>
          <w:lang w:val="es-ES"/>
        </w:rPr>
        <w:t>) y son separadas de los polvos y fibras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cortas por cernidores </w:t>
      </w:r>
      <w:r w:rsidR="002A0307" w:rsidRPr="00DE47D5">
        <w:rPr>
          <w:rFonts w:ascii="Times New Roman" w:hAnsi="Times New Roman" w:cs="Times New Roman"/>
          <w:sz w:val="24"/>
          <w:szCs w:val="20"/>
          <w:lang w:val="es-ES"/>
        </w:rPr>
        <w:t xml:space="preserve">de </w:t>
      </w:r>
      <w:r w:rsidRPr="00DE47D5">
        <w:rPr>
          <w:rFonts w:ascii="Times New Roman" w:hAnsi="Times New Roman" w:cs="Times New Roman"/>
          <w:sz w:val="24"/>
          <w:szCs w:val="20"/>
          <w:lang w:val="es-ES"/>
        </w:rPr>
        <w:t>uso agrícola</w:t>
      </w:r>
      <w:r w:rsidR="002A0307" w:rsidRPr="00DE47D5">
        <w:rPr>
          <w:rFonts w:ascii="Times New Roman" w:hAnsi="Times New Roman" w:cs="Times New Roman"/>
          <w:sz w:val="24"/>
          <w:szCs w:val="20"/>
          <w:lang w:val="es-ES"/>
        </w:rPr>
        <w:t>, lo cual</w:t>
      </w:r>
      <w:r w:rsidRPr="00DE47D5">
        <w:rPr>
          <w:rFonts w:ascii="Times New Roman" w:hAnsi="Times New Roman" w:cs="Times New Roman"/>
          <w:sz w:val="24"/>
          <w:szCs w:val="20"/>
          <w:lang w:val="es-ES"/>
        </w:rPr>
        <w:t xml:space="preserve"> facilita el</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drenaje y aireación, dándole a la planta un</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intercambio gaseoso adecuado, aumentando el</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enraizamiento de las mismas.</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 Productos Gráficos </w:t>
      </w:r>
      <w:proofErr w:type="spellStart"/>
      <w:r w:rsidRPr="00DE47D5">
        <w:rPr>
          <w:rFonts w:ascii="Times New Roman" w:hAnsi="Times New Roman" w:cs="Times New Roman"/>
          <w:sz w:val="24"/>
          <w:szCs w:val="20"/>
          <w:lang w:val="es-ES"/>
        </w:rPr>
        <w:t>Ocario</w:t>
      </w:r>
      <w:proofErr w:type="spellEnd"/>
      <w:r w:rsidRPr="00DE47D5">
        <w:rPr>
          <w:rFonts w:ascii="Times New Roman" w:hAnsi="Times New Roman" w:cs="Times New Roman"/>
          <w:sz w:val="24"/>
          <w:szCs w:val="20"/>
          <w:lang w:val="es-ES"/>
        </w:rPr>
        <w:t xml:space="preserve"> (León, Guanajuato)</w:t>
      </w:r>
      <w:r w:rsidR="00B94828" w:rsidRPr="00DE47D5">
        <w:rPr>
          <w:rFonts w:ascii="Times New Roman" w:hAnsi="Times New Roman" w:cs="Times New Roman"/>
          <w:sz w:val="24"/>
          <w:szCs w:val="20"/>
          <w:lang w:val="es-ES"/>
        </w:rPr>
        <w:t xml:space="preserve"> </w:t>
      </w:r>
      <w:r w:rsidR="0091391D" w:rsidRPr="00DE47D5">
        <w:rPr>
          <w:rFonts w:ascii="Times New Roman" w:hAnsi="Times New Roman" w:cs="Times New Roman"/>
          <w:sz w:val="24"/>
          <w:szCs w:val="20"/>
          <w:lang w:val="es-ES"/>
        </w:rPr>
        <w:t xml:space="preserve">utiliza </w:t>
      </w:r>
      <w:r w:rsidRPr="00DE47D5">
        <w:rPr>
          <w:rFonts w:ascii="Times New Roman" w:hAnsi="Times New Roman" w:cs="Times New Roman"/>
          <w:sz w:val="24"/>
          <w:szCs w:val="20"/>
          <w:lang w:val="es-ES"/>
        </w:rPr>
        <w:t>fibra de coco para la elaboración de etiqueta del</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pantalón de mezclilla.</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Rio</w:t>
      </w:r>
      <w:r w:rsidR="0091391D"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Coco (Celaya, Guanajuato), empresa</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dedicada a la fabricación de sustratos de fibra de</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coco para todo tipo de cultivo.</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lastRenderedPageBreak/>
        <w:t xml:space="preserve">• </w:t>
      </w:r>
      <w:proofErr w:type="spellStart"/>
      <w:r w:rsidRPr="00DE47D5">
        <w:rPr>
          <w:rFonts w:ascii="Times New Roman" w:hAnsi="Times New Roman" w:cs="Times New Roman"/>
          <w:sz w:val="24"/>
          <w:szCs w:val="20"/>
          <w:lang w:val="es-ES"/>
        </w:rPr>
        <w:t>Cocoking</w:t>
      </w:r>
      <w:proofErr w:type="spellEnd"/>
      <w:r w:rsidRPr="00DE47D5">
        <w:rPr>
          <w:rFonts w:ascii="Times New Roman" w:hAnsi="Times New Roman" w:cs="Times New Roman"/>
          <w:sz w:val="24"/>
          <w:szCs w:val="20"/>
          <w:lang w:val="es-ES"/>
        </w:rPr>
        <w:t xml:space="preserve"> S.A. de C.V. (</w:t>
      </w:r>
      <w:proofErr w:type="spellStart"/>
      <w:r w:rsidRPr="00DE47D5">
        <w:rPr>
          <w:rFonts w:ascii="Times New Roman" w:hAnsi="Times New Roman" w:cs="Times New Roman"/>
          <w:sz w:val="24"/>
          <w:szCs w:val="20"/>
          <w:lang w:val="es-ES"/>
        </w:rPr>
        <w:t>Tecoman</w:t>
      </w:r>
      <w:proofErr w:type="spellEnd"/>
      <w:r w:rsidRPr="00DE47D5">
        <w:rPr>
          <w:rFonts w:ascii="Times New Roman" w:hAnsi="Times New Roman" w:cs="Times New Roman"/>
          <w:sz w:val="24"/>
          <w:szCs w:val="20"/>
          <w:lang w:val="es-ES"/>
        </w:rPr>
        <w:t>, Colima),</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empresa dedicada a la cosecha y producción de</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fibra de coco, </w:t>
      </w:r>
      <w:r w:rsidR="00B94828" w:rsidRPr="00DE47D5">
        <w:rPr>
          <w:rFonts w:ascii="Times New Roman" w:hAnsi="Times New Roman" w:cs="Times New Roman"/>
          <w:sz w:val="24"/>
          <w:szCs w:val="20"/>
          <w:lang w:val="es-ES"/>
        </w:rPr>
        <w:t xml:space="preserve"> </w:t>
      </w:r>
      <w:proofErr w:type="spellStart"/>
      <w:r w:rsidR="00B94828" w:rsidRPr="00DE47D5">
        <w:rPr>
          <w:rFonts w:ascii="Times New Roman" w:hAnsi="Times New Roman" w:cs="Times New Roman"/>
          <w:sz w:val="24"/>
          <w:szCs w:val="20"/>
          <w:lang w:val="es-ES"/>
        </w:rPr>
        <w:t>b</w:t>
      </w:r>
      <w:r w:rsidRPr="00DE47D5">
        <w:rPr>
          <w:rFonts w:ascii="Times New Roman" w:hAnsi="Times New Roman" w:cs="Times New Roman"/>
          <w:sz w:val="24"/>
          <w:szCs w:val="20"/>
          <w:lang w:val="es-ES"/>
        </w:rPr>
        <w:t>iorremediación</w:t>
      </w:r>
      <w:proofErr w:type="spellEnd"/>
      <w:r w:rsidRPr="00DE47D5">
        <w:rPr>
          <w:rFonts w:ascii="Times New Roman" w:hAnsi="Times New Roman" w:cs="Times New Roman"/>
          <w:sz w:val="24"/>
          <w:szCs w:val="20"/>
          <w:lang w:val="es-ES"/>
        </w:rPr>
        <w:t xml:space="preserve"> de suelos, sustrato</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fibra de coco, acondicionamiento de suelos, etc</w:t>
      </w:r>
      <w:r w:rsidR="00213A2A" w:rsidRPr="00DE47D5">
        <w:rPr>
          <w:rFonts w:ascii="Times New Roman" w:hAnsi="Times New Roman" w:cs="Times New Roman"/>
          <w:sz w:val="24"/>
          <w:szCs w:val="20"/>
          <w:lang w:val="es-ES"/>
        </w:rPr>
        <w:t>étera</w:t>
      </w:r>
      <w:r w:rsidRPr="00DE47D5">
        <w:rPr>
          <w:rFonts w:ascii="Times New Roman" w:hAnsi="Times New Roman" w:cs="Times New Roman"/>
          <w:sz w:val="24"/>
          <w:szCs w:val="20"/>
          <w:lang w:val="es-ES"/>
        </w:rPr>
        <w:t>.</w:t>
      </w:r>
    </w:p>
    <w:p w:rsidR="00B94828" w:rsidRPr="00DE47D5" w:rsidRDefault="00B94828"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En relación </w:t>
      </w:r>
      <w:r w:rsidR="00A81406" w:rsidRPr="00DE47D5">
        <w:rPr>
          <w:rFonts w:ascii="Times New Roman" w:hAnsi="Times New Roman" w:cs="Times New Roman"/>
          <w:sz w:val="24"/>
          <w:szCs w:val="20"/>
          <w:lang w:val="es-ES"/>
        </w:rPr>
        <w:t>con</w:t>
      </w:r>
      <w:r w:rsidRPr="00DE47D5">
        <w:rPr>
          <w:rFonts w:ascii="Times New Roman" w:hAnsi="Times New Roman" w:cs="Times New Roman"/>
          <w:sz w:val="24"/>
          <w:szCs w:val="20"/>
          <w:lang w:val="es-ES"/>
        </w:rPr>
        <w:t xml:space="preserve"> otras asociaciones de productores a</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nivel nacional se puede comentar que existen</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organizaciones fuertes y muy organizadas alrededor</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w:t>
      </w:r>
      <w:r w:rsidR="0091391D" w:rsidRPr="00DE47D5">
        <w:rPr>
          <w:rFonts w:ascii="Times New Roman" w:hAnsi="Times New Roman" w:cs="Times New Roman"/>
          <w:sz w:val="24"/>
          <w:szCs w:val="20"/>
          <w:lang w:val="es-ES"/>
        </w:rPr>
        <w:t xml:space="preserve">l </w:t>
      </w:r>
      <w:r w:rsidRPr="00DE47D5">
        <w:rPr>
          <w:rFonts w:ascii="Times New Roman" w:hAnsi="Times New Roman" w:cs="Times New Roman"/>
          <w:sz w:val="24"/>
          <w:szCs w:val="20"/>
          <w:lang w:val="es-ES"/>
        </w:rPr>
        <w:t>Consejo Nacional del Sistema</w:t>
      </w:r>
      <w:r w:rsidR="00B94828" w:rsidRPr="00DE47D5">
        <w:rPr>
          <w:rFonts w:ascii="Times New Roman" w:hAnsi="Times New Roman" w:cs="Times New Roman"/>
          <w:sz w:val="24"/>
          <w:szCs w:val="20"/>
          <w:lang w:val="es-ES"/>
        </w:rPr>
        <w:t xml:space="preserve"> </w:t>
      </w:r>
      <w:r w:rsidR="00A81406" w:rsidRPr="00DE47D5">
        <w:rPr>
          <w:rFonts w:ascii="Times New Roman" w:hAnsi="Times New Roman" w:cs="Times New Roman"/>
          <w:sz w:val="24"/>
          <w:szCs w:val="20"/>
          <w:lang w:val="es-ES"/>
        </w:rPr>
        <w:t>P</w:t>
      </w:r>
      <w:r w:rsidRPr="00DE47D5">
        <w:rPr>
          <w:rFonts w:ascii="Times New Roman" w:hAnsi="Times New Roman" w:cs="Times New Roman"/>
          <w:sz w:val="24"/>
          <w:szCs w:val="20"/>
          <w:lang w:val="es-ES"/>
        </w:rPr>
        <w:t>roducto Coco</w:t>
      </w:r>
      <w:r w:rsidR="00A81406"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A.C.</w:t>
      </w:r>
      <w:r w:rsidR="0091391D" w:rsidRPr="00DE47D5">
        <w:rPr>
          <w:rFonts w:ascii="Times New Roman" w:hAnsi="Times New Roman" w:cs="Times New Roman"/>
          <w:sz w:val="24"/>
          <w:szCs w:val="20"/>
          <w:lang w:val="es-ES"/>
        </w:rPr>
        <w:t xml:space="preserve"> (CONACOCO)</w:t>
      </w:r>
      <w:r w:rsidRPr="00DE47D5">
        <w:rPr>
          <w:rFonts w:ascii="Times New Roman" w:hAnsi="Times New Roman" w:cs="Times New Roman"/>
          <w:sz w:val="24"/>
          <w:szCs w:val="20"/>
          <w:lang w:val="es-ES"/>
        </w:rPr>
        <w:t>, como las de Colima, Nayarit,</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Quintana Roo y Veracruz que comercializan</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fuertemente en sus regiones de influencia productos</w:t>
      </w:r>
      <w:r w:rsidR="00B94828" w:rsidRPr="00DE47D5">
        <w:rPr>
          <w:rFonts w:ascii="Times New Roman" w:hAnsi="Times New Roman" w:cs="Times New Roman"/>
          <w:sz w:val="24"/>
          <w:szCs w:val="20"/>
          <w:lang w:val="es-ES"/>
        </w:rPr>
        <w:t xml:space="preserve"> </w:t>
      </w:r>
      <w:proofErr w:type="spellStart"/>
      <w:r w:rsidRPr="00DE47D5">
        <w:rPr>
          <w:rFonts w:ascii="Times New Roman" w:hAnsi="Times New Roman" w:cs="Times New Roman"/>
          <w:sz w:val="24"/>
          <w:szCs w:val="20"/>
          <w:lang w:val="es-ES"/>
        </w:rPr>
        <w:t>subderivados</w:t>
      </w:r>
      <w:proofErr w:type="spellEnd"/>
      <w:r w:rsidRPr="00DE47D5">
        <w:rPr>
          <w:rFonts w:ascii="Times New Roman" w:hAnsi="Times New Roman" w:cs="Times New Roman"/>
          <w:sz w:val="24"/>
          <w:szCs w:val="20"/>
          <w:lang w:val="es-ES"/>
        </w:rPr>
        <w:t xml:space="preserve"> del coco y productores independientes</w:t>
      </w:r>
      <w:r w:rsidR="00A81406" w:rsidRPr="00DE47D5">
        <w:rPr>
          <w:rFonts w:ascii="Times New Roman" w:hAnsi="Times New Roman" w:cs="Times New Roman"/>
          <w:sz w:val="24"/>
          <w:szCs w:val="20"/>
          <w:lang w:val="es-ES"/>
        </w:rPr>
        <w:t>,</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por ejemplo</w:t>
      </w:r>
      <w:r w:rsidR="00A81406"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en el estado de Guerrero</w:t>
      </w:r>
      <w:r w:rsidR="00A81406"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que</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desplazan su producción sobre todo en el centro del</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país. Estas asociaciones suelen comercializar fibra</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coco en presentaciones más rudimentarias</w:t>
      </w:r>
      <w:r w:rsidR="0091391D" w:rsidRPr="00DE47D5">
        <w:rPr>
          <w:rFonts w:ascii="Times New Roman" w:hAnsi="Times New Roman" w:cs="Times New Roman"/>
          <w:sz w:val="24"/>
          <w:szCs w:val="20"/>
          <w:lang w:val="es-ES"/>
        </w:rPr>
        <w:t>,</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menos vestidas y preparadas</w:t>
      </w:r>
      <w:r w:rsidR="0091391D"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sin embargo</w:t>
      </w:r>
      <w:r w:rsidR="00A81406"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su</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cercanía con las empresas consumidoras les</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permiten ofertar procesos de entrega aceptables a</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precios relativamente bajos.</w:t>
      </w:r>
    </w:p>
    <w:p w:rsidR="00C7303C" w:rsidRPr="00DE47D5" w:rsidRDefault="00C7303C" w:rsidP="00DE47D5">
      <w:pPr>
        <w:spacing w:after="0" w:line="360" w:lineRule="auto"/>
        <w:jc w:val="both"/>
        <w:rPr>
          <w:rFonts w:ascii="Times New Roman" w:hAnsi="Times New Roman" w:cs="Times New Roman"/>
          <w:sz w:val="24"/>
          <w:szCs w:val="20"/>
          <w:lang w:val="es-ES"/>
        </w:rPr>
      </w:pPr>
    </w:p>
    <w:p w:rsidR="00F4009C" w:rsidRPr="00DE47D5" w:rsidRDefault="00F4009C"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Jabón de </w:t>
      </w:r>
      <w:r w:rsidR="000A2F20" w:rsidRPr="00DE47D5">
        <w:rPr>
          <w:rFonts w:ascii="Times New Roman" w:hAnsi="Times New Roman" w:cs="Times New Roman"/>
          <w:sz w:val="24"/>
          <w:szCs w:val="20"/>
          <w:lang w:val="es-ES"/>
        </w:rPr>
        <w:t>c</w:t>
      </w:r>
      <w:r w:rsidRPr="00DE47D5">
        <w:rPr>
          <w:rFonts w:ascii="Times New Roman" w:hAnsi="Times New Roman" w:cs="Times New Roman"/>
          <w:sz w:val="24"/>
          <w:szCs w:val="20"/>
          <w:lang w:val="es-ES"/>
        </w:rPr>
        <w:t>oco</w:t>
      </w:r>
    </w:p>
    <w:p w:rsidR="00F4009C" w:rsidRPr="00DE47D5" w:rsidRDefault="00F4009C" w:rsidP="00DE47D5">
      <w:pPr>
        <w:spacing w:after="0" w:line="360" w:lineRule="auto"/>
        <w:jc w:val="both"/>
        <w:rPr>
          <w:rFonts w:ascii="Times New Roman" w:hAnsi="Times New Roman" w:cs="Times New Roman"/>
          <w:sz w:val="24"/>
          <w:szCs w:val="20"/>
          <w:lang w:val="es-ES"/>
        </w:rPr>
      </w:pPr>
    </w:p>
    <w:p w:rsidR="00F4009C" w:rsidRPr="00DE47D5" w:rsidRDefault="00F4009C"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Derivado del análisis de los datos cuantitativos obtenidos en las encuestas orientadas a las empresas que probablemente utilizan el jabón de coco en sus procesos de producción, ubicadas los estados de interés del estudio, se encontraron los siguientes hallazgos:</w:t>
      </w:r>
    </w:p>
    <w:p w:rsidR="00F4009C" w:rsidRPr="00DE47D5" w:rsidRDefault="00F4009C" w:rsidP="00DE47D5">
      <w:pPr>
        <w:spacing w:after="0" w:line="360" w:lineRule="auto"/>
        <w:jc w:val="both"/>
        <w:rPr>
          <w:rFonts w:ascii="Times New Roman" w:hAnsi="Times New Roman" w:cs="Times New Roman"/>
          <w:sz w:val="24"/>
          <w:szCs w:val="20"/>
          <w:lang w:val="es-ES"/>
        </w:rPr>
      </w:pPr>
    </w:p>
    <w:p w:rsidR="00F4009C" w:rsidRDefault="00F4009C" w:rsidP="00DE47D5">
      <w:pPr>
        <w:spacing w:after="0" w:line="360" w:lineRule="auto"/>
        <w:jc w:val="both"/>
        <w:rPr>
          <w:rFonts w:ascii="Times New Roman" w:hAnsi="Times New Roman" w:cs="Times New Roman"/>
          <w:sz w:val="20"/>
          <w:szCs w:val="20"/>
          <w:lang w:val="es-ES"/>
        </w:rPr>
      </w:pPr>
      <w:r w:rsidRPr="00DE47D5">
        <w:rPr>
          <w:rFonts w:ascii="Times New Roman" w:hAnsi="Times New Roman" w:cs="Times New Roman"/>
          <w:sz w:val="24"/>
          <w:szCs w:val="20"/>
          <w:lang w:val="es-ES"/>
        </w:rPr>
        <w:t>Hallazgos relativos al consumo de jabón de coco</w:t>
      </w:r>
    </w:p>
    <w:p w:rsidR="000D54AF" w:rsidRDefault="000D54AF" w:rsidP="00F4009C">
      <w:pPr>
        <w:spacing w:after="0" w:line="240" w:lineRule="auto"/>
        <w:jc w:val="both"/>
        <w:rPr>
          <w:rFonts w:ascii="Times New Roman" w:hAnsi="Times New Roman" w:cs="Times New Roman"/>
          <w:sz w:val="20"/>
          <w:szCs w:val="20"/>
          <w:lang w:val="es-ES"/>
        </w:rPr>
      </w:pPr>
    </w:p>
    <w:p w:rsidR="00F4009C" w:rsidRPr="00DE47D5" w:rsidRDefault="00F4009C" w:rsidP="00DE47D5">
      <w:pPr>
        <w:pStyle w:val="Prrafodelista"/>
        <w:numPr>
          <w:ilvl w:val="0"/>
          <w:numId w:val="4"/>
        </w:numPr>
        <w:spacing w:after="0" w:line="360" w:lineRule="auto"/>
        <w:ind w:left="0" w:firstLine="0"/>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En relación </w:t>
      </w:r>
      <w:r w:rsidR="000A2F20" w:rsidRPr="00DE47D5">
        <w:rPr>
          <w:rFonts w:ascii="Times New Roman" w:hAnsi="Times New Roman" w:cs="Times New Roman"/>
          <w:sz w:val="24"/>
          <w:szCs w:val="20"/>
          <w:lang w:val="es-ES"/>
        </w:rPr>
        <w:t>con</w:t>
      </w:r>
      <w:r w:rsidRPr="00DE47D5">
        <w:rPr>
          <w:rFonts w:ascii="Times New Roman" w:hAnsi="Times New Roman" w:cs="Times New Roman"/>
          <w:sz w:val="24"/>
          <w:szCs w:val="20"/>
          <w:lang w:val="es-ES"/>
        </w:rPr>
        <w:t xml:space="preserve"> los productos que </w:t>
      </w:r>
      <w:r w:rsidR="007B5045" w:rsidRPr="00DE47D5">
        <w:rPr>
          <w:rFonts w:ascii="Times New Roman" w:hAnsi="Times New Roman" w:cs="Times New Roman"/>
          <w:sz w:val="24"/>
          <w:szCs w:val="20"/>
          <w:lang w:val="es-ES"/>
        </w:rPr>
        <w:t xml:space="preserve">las empresas entrevistadas </w:t>
      </w:r>
      <w:r w:rsidRPr="00DE47D5">
        <w:rPr>
          <w:rFonts w:ascii="Times New Roman" w:hAnsi="Times New Roman" w:cs="Times New Roman"/>
          <w:sz w:val="24"/>
          <w:szCs w:val="20"/>
          <w:lang w:val="es-ES"/>
        </w:rPr>
        <w:t>producen</w:t>
      </w:r>
      <w:r w:rsidR="007B5045" w:rsidRPr="00DE47D5">
        <w:rPr>
          <w:rFonts w:ascii="Times New Roman" w:hAnsi="Times New Roman" w:cs="Times New Roman"/>
          <w:sz w:val="24"/>
          <w:szCs w:val="20"/>
          <w:lang w:val="es-ES"/>
        </w:rPr>
        <w:t>, se encontró</w:t>
      </w:r>
      <w:r w:rsidRPr="00DE47D5">
        <w:rPr>
          <w:rFonts w:ascii="Times New Roman" w:hAnsi="Times New Roman" w:cs="Times New Roman"/>
          <w:sz w:val="24"/>
          <w:szCs w:val="20"/>
          <w:lang w:val="es-ES"/>
        </w:rPr>
        <w:t xml:space="preserve"> que 52</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elabora jabones a base de coco, cosméticos produce 19</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14</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produce limpiadores, 9</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dentífricos, perfumes y otros el 3</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cada uno.</w:t>
      </w:r>
    </w:p>
    <w:p w:rsidR="00F4009C" w:rsidRPr="00DE47D5" w:rsidRDefault="00F4009C" w:rsidP="00DE47D5">
      <w:pPr>
        <w:pStyle w:val="Prrafodelista"/>
        <w:numPr>
          <w:ilvl w:val="0"/>
          <w:numId w:val="4"/>
        </w:numPr>
        <w:spacing w:after="0" w:line="360" w:lineRule="auto"/>
        <w:ind w:left="0" w:firstLine="0"/>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Se pudo observar que 53</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 de las empresas que producen jabón a base de coco </w:t>
      </w:r>
      <w:r w:rsidR="007B5045" w:rsidRPr="00DE47D5">
        <w:rPr>
          <w:rFonts w:ascii="Times New Roman" w:hAnsi="Times New Roman" w:cs="Times New Roman"/>
          <w:sz w:val="24"/>
          <w:szCs w:val="20"/>
          <w:lang w:val="es-ES"/>
        </w:rPr>
        <w:t xml:space="preserve">lo dirigen </w:t>
      </w:r>
      <w:r w:rsidRPr="00DE47D5">
        <w:rPr>
          <w:rFonts w:ascii="Times New Roman" w:hAnsi="Times New Roman" w:cs="Times New Roman"/>
          <w:sz w:val="24"/>
          <w:szCs w:val="20"/>
          <w:lang w:val="es-ES"/>
        </w:rPr>
        <w:t>al aseo personal, siendo este su uso principal, 19</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lo usa para limpieza, aromáticos 7</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mientras que 21</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 de la población en estudio dijo que lo utilizan para otras </w:t>
      </w:r>
      <w:r w:rsidR="007B5045" w:rsidRPr="00DE47D5">
        <w:rPr>
          <w:rFonts w:ascii="Times New Roman" w:hAnsi="Times New Roman" w:cs="Times New Roman"/>
          <w:sz w:val="24"/>
          <w:szCs w:val="20"/>
          <w:lang w:val="es-ES"/>
        </w:rPr>
        <w:t>aplicaciones</w:t>
      </w:r>
      <w:r w:rsidRPr="00DE47D5">
        <w:rPr>
          <w:rFonts w:ascii="Times New Roman" w:hAnsi="Times New Roman" w:cs="Times New Roman"/>
          <w:sz w:val="24"/>
          <w:szCs w:val="20"/>
          <w:lang w:val="es-ES"/>
        </w:rPr>
        <w:t xml:space="preserve">. Con lo cual se </w:t>
      </w:r>
      <w:r w:rsidR="007B5045" w:rsidRPr="00DE47D5">
        <w:rPr>
          <w:rFonts w:ascii="Times New Roman" w:hAnsi="Times New Roman" w:cs="Times New Roman"/>
          <w:sz w:val="24"/>
          <w:szCs w:val="20"/>
          <w:lang w:val="es-ES"/>
        </w:rPr>
        <w:t>confirma</w:t>
      </w:r>
      <w:r w:rsidRPr="00DE47D5">
        <w:rPr>
          <w:rFonts w:ascii="Times New Roman" w:hAnsi="Times New Roman" w:cs="Times New Roman"/>
          <w:sz w:val="24"/>
          <w:szCs w:val="20"/>
          <w:lang w:val="es-ES"/>
        </w:rPr>
        <w:t xml:space="preserve"> que el jabón </w:t>
      </w:r>
      <w:r w:rsidR="007B5045" w:rsidRPr="00DE47D5">
        <w:rPr>
          <w:rFonts w:ascii="Times New Roman" w:hAnsi="Times New Roman" w:cs="Times New Roman"/>
          <w:sz w:val="24"/>
          <w:szCs w:val="20"/>
          <w:lang w:val="es-ES"/>
        </w:rPr>
        <w:t xml:space="preserve">de coco </w:t>
      </w:r>
      <w:r w:rsidRPr="00DE47D5">
        <w:rPr>
          <w:rFonts w:ascii="Times New Roman" w:hAnsi="Times New Roman" w:cs="Times New Roman"/>
          <w:sz w:val="24"/>
          <w:szCs w:val="20"/>
          <w:lang w:val="es-ES"/>
        </w:rPr>
        <w:t>e</w:t>
      </w:r>
      <w:r w:rsidR="007B5045" w:rsidRPr="00DE47D5">
        <w:rPr>
          <w:rFonts w:ascii="Times New Roman" w:hAnsi="Times New Roman" w:cs="Times New Roman"/>
          <w:sz w:val="24"/>
          <w:szCs w:val="20"/>
          <w:lang w:val="es-ES"/>
        </w:rPr>
        <w:t>s</w:t>
      </w:r>
      <w:r w:rsidRPr="00DE47D5">
        <w:rPr>
          <w:rFonts w:ascii="Times New Roman" w:hAnsi="Times New Roman" w:cs="Times New Roman"/>
          <w:sz w:val="24"/>
          <w:szCs w:val="20"/>
          <w:lang w:val="es-ES"/>
        </w:rPr>
        <w:t xml:space="preserve"> un producto que en su mayoría es usado en la vida personal.</w:t>
      </w:r>
    </w:p>
    <w:p w:rsidR="00F4009C" w:rsidRPr="00DE47D5" w:rsidRDefault="000A2F20" w:rsidP="00DE47D5">
      <w:pPr>
        <w:pStyle w:val="Prrafodelista"/>
        <w:numPr>
          <w:ilvl w:val="0"/>
          <w:numId w:val="4"/>
        </w:numPr>
        <w:spacing w:after="0" w:line="360" w:lineRule="auto"/>
        <w:ind w:left="0" w:firstLine="0"/>
        <w:jc w:val="both"/>
        <w:rPr>
          <w:rFonts w:ascii="Times New Roman" w:hAnsi="Times New Roman" w:cs="Times New Roman"/>
          <w:sz w:val="24"/>
          <w:szCs w:val="20"/>
        </w:rPr>
      </w:pPr>
      <w:r w:rsidRPr="00DE47D5">
        <w:rPr>
          <w:rFonts w:ascii="Times New Roman" w:hAnsi="Times New Roman" w:cs="Times New Roman"/>
          <w:sz w:val="24"/>
          <w:szCs w:val="20"/>
          <w:lang w:val="es-ES"/>
        </w:rPr>
        <w:t>Con</w:t>
      </w:r>
      <w:r w:rsidR="007B5045" w:rsidRPr="00DE47D5">
        <w:rPr>
          <w:rFonts w:ascii="Times New Roman" w:hAnsi="Times New Roman" w:cs="Times New Roman"/>
          <w:sz w:val="24"/>
          <w:szCs w:val="20"/>
          <w:lang w:val="es-ES"/>
        </w:rPr>
        <w:t xml:space="preserve"> base </w:t>
      </w:r>
      <w:r w:rsidRPr="00DE47D5">
        <w:rPr>
          <w:rFonts w:ascii="Times New Roman" w:hAnsi="Times New Roman" w:cs="Times New Roman"/>
          <w:sz w:val="24"/>
          <w:szCs w:val="20"/>
          <w:lang w:val="es-ES"/>
        </w:rPr>
        <w:t>en el</w:t>
      </w:r>
      <w:r w:rsidR="007B5045" w:rsidRPr="00DE47D5">
        <w:rPr>
          <w:rFonts w:ascii="Times New Roman" w:hAnsi="Times New Roman" w:cs="Times New Roman"/>
          <w:sz w:val="24"/>
          <w:szCs w:val="20"/>
          <w:lang w:val="es-ES"/>
        </w:rPr>
        <w:t xml:space="preserve"> análisis realizado sobre el proceso de producción del jabón, se pudo detectar que 32</w:t>
      </w:r>
      <w:r w:rsidRPr="00DE47D5">
        <w:rPr>
          <w:rFonts w:ascii="Times New Roman" w:hAnsi="Times New Roman" w:cs="Times New Roman"/>
          <w:sz w:val="24"/>
          <w:szCs w:val="20"/>
          <w:lang w:val="es-ES"/>
        </w:rPr>
        <w:t xml:space="preserve"> </w:t>
      </w:r>
      <w:r w:rsidR="007B5045" w:rsidRPr="00DE47D5">
        <w:rPr>
          <w:rFonts w:ascii="Times New Roman" w:hAnsi="Times New Roman" w:cs="Times New Roman"/>
          <w:sz w:val="24"/>
          <w:szCs w:val="20"/>
          <w:lang w:val="es-ES"/>
        </w:rPr>
        <w:t>% de las empresas comienzan su producción desde la integración de</w:t>
      </w:r>
      <w:r w:rsidR="007B5045" w:rsidRPr="00DE47D5">
        <w:rPr>
          <w:sz w:val="28"/>
        </w:rPr>
        <w:t xml:space="preserve"> </w:t>
      </w:r>
      <w:r w:rsidR="007B5045" w:rsidRPr="00DE47D5">
        <w:rPr>
          <w:rFonts w:ascii="Times New Roman" w:hAnsi="Times New Roman" w:cs="Times New Roman"/>
          <w:sz w:val="24"/>
          <w:szCs w:val="20"/>
          <w:lang w:val="es-ES"/>
        </w:rPr>
        <w:t xml:space="preserve">materias </w:t>
      </w:r>
      <w:r w:rsidR="007B5045" w:rsidRPr="00DE47D5">
        <w:rPr>
          <w:rFonts w:ascii="Times New Roman" w:hAnsi="Times New Roman" w:cs="Times New Roman"/>
          <w:sz w:val="24"/>
          <w:szCs w:val="20"/>
          <w:lang w:val="es-ES"/>
        </w:rPr>
        <w:lastRenderedPageBreak/>
        <w:t>primas base; mientras que aquellas que compran hecho el jabón y comienzan su proceso envasando el producto abarcan 30</w:t>
      </w:r>
      <w:r w:rsidRPr="00DE47D5">
        <w:rPr>
          <w:rFonts w:ascii="Times New Roman" w:hAnsi="Times New Roman" w:cs="Times New Roman"/>
          <w:sz w:val="24"/>
          <w:szCs w:val="20"/>
          <w:lang w:val="es-ES"/>
        </w:rPr>
        <w:t xml:space="preserve"> </w:t>
      </w:r>
      <w:r w:rsidR="007B5045" w:rsidRPr="00DE47D5">
        <w:rPr>
          <w:rFonts w:ascii="Times New Roman" w:hAnsi="Times New Roman" w:cs="Times New Roman"/>
          <w:sz w:val="24"/>
          <w:szCs w:val="20"/>
          <w:lang w:val="es-ES"/>
        </w:rPr>
        <w:t>% y con 38</w:t>
      </w:r>
      <w:r w:rsidRPr="00DE47D5">
        <w:rPr>
          <w:rFonts w:ascii="Times New Roman" w:hAnsi="Times New Roman" w:cs="Times New Roman"/>
          <w:sz w:val="24"/>
          <w:szCs w:val="20"/>
          <w:lang w:val="es-ES"/>
        </w:rPr>
        <w:t xml:space="preserve"> </w:t>
      </w:r>
      <w:r w:rsidR="007B5045" w:rsidRPr="00DE47D5">
        <w:rPr>
          <w:rFonts w:ascii="Times New Roman" w:hAnsi="Times New Roman" w:cs="Times New Roman"/>
          <w:sz w:val="24"/>
          <w:szCs w:val="20"/>
          <w:lang w:val="es-ES"/>
        </w:rPr>
        <w:t>% aquellas que s</w:t>
      </w:r>
      <w:r w:rsidRPr="00DE47D5">
        <w:rPr>
          <w:rFonts w:ascii="Times New Roman" w:hAnsi="Times New Roman" w:cs="Times New Roman"/>
          <w:sz w:val="24"/>
          <w:szCs w:val="20"/>
          <w:lang w:val="es-ES"/>
        </w:rPr>
        <w:t>o</w:t>
      </w:r>
      <w:r w:rsidR="007B5045" w:rsidRPr="00DE47D5">
        <w:rPr>
          <w:rFonts w:ascii="Times New Roman" w:hAnsi="Times New Roman" w:cs="Times New Roman"/>
          <w:sz w:val="24"/>
          <w:szCs w:val="20"/>
          <w:lang w:val="es-ES"/>
        </w:rPr>
        <w:t>lo lo etiquetan sin realizar el proceso de producción</w:t>
      </w:r>
    </w:p>
    <w:p w:rsidR="00F4009C" w:rsidRPr="00DE47D5" w:rsidRDefault="007B5045" w:rsidP="00DE47D5">
      <w:pPr>
        <w:pStyle w:val="Prrafodelista"/>
        <w:numPr>
          <w:ilvl w:val="0"/>
          <w:numId w:val="4"/>
        </w:numPr>
        <w:spacing w:after="0" w:line="360" w:lineRule="auto"/>
        <w:ind w:left="0" w:firstLine="0"/>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Hablando del aspecto físico en que se produce el jabón, se encontró que de las empresas en estudio 54</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produce el jabón en forma de barra, seguido de presentaciones sólidas en 25</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y</w:t>
      </w:r>
      <w:r w:rsidR="000A2F20"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por último</w:t>
      </w:r>
      <w:r w:rsidR="000A2F20"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21</w:t>
      </w:r>
      <w:r w:rsidR="000A2F2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producen jabón en líquido. Con lo anterior se deduce que el jabón se usa en diferentes aspectos, sin embargo</w:t>
      </w:r>
      <w:r w:rsidR="000A2F20"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los consumidores de este producto </w:t>
      </w:r>
      <w:r w:rsidR="000A2F20" w:rsidRPr="00DE47D5">
        <w:rPr>
          <w:rFonts w:ascii="Times New Roman" w:hAnsi="Times New Roman" w:cs="Times New Roman"/>
          <w:sz w:val="24"/>
          <w:szCs w:val="20"/>
          <w:lang w:val="es-ES"/>
        </w:rPr>
        <w:t>prefieren e</w:t>
      </w:r>
      <w:r w:rsidRPr="00DE47D5">
        <w:rPr>
          <w:rFonts w:ascii="Times New Roman" w:hAnsi="Times New Roman" w:cs="Times New Roman"/>
          <w:sz w:val="24"/>
          <w:szCs w:val="20"/>
          <w:lang w:val="es-ES"/>
        </w:rPr>
        <w:t>l jabón de barra.</w:t>
      </w:r>
    </w:p>
    <w:p w:rsidR="007B5045" w:rsidRPr="00DE47D5" w:rsidRDefault="000A2F20" w:rsidP="00DE47D5">
      <w:pPr>
        <w:pStyle w:val="Prrafodelista"/>
        <w:numPr>
          <w:ilvl w:val="0"/>
          <w:numId w:val="4"/>
        </w:numPr>
        <w:spacing w:after="0" w:line="360" w:lineRule="auto"/>
        <w:ind w:left="0" w:firstLine="0"/>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Con </w:t>
      </w:r>
      <w:r w:rsidR="007B5045" w:rsidRPr="00DE47D5">
        <w:rPr>
          <w:rFonts w:ascii="Times New Roman" w:hAnsi="Times New Roman" w:cs="Times New Roman"/>
          <w:sz w:val="24"/>
          <w:szCs w:val="20"/>
          <w:lang w:val="es-ES"/>
        </w:rPr>
        <w:t xml:space="preserve">relación </w:t>
      </w:r>
      <w:r w:rsidRPr="00DE47D5">
        <w:rPr>
          <w:rFonts w:ascii="Times New Roman" w:hAnsi="Times New Roman" w:cs="Times New Roman"/>
          <w:sz w:val="24"/>
          <w:szCs w:val="20"/>
          <w:lang w:val="es-ES"/>
        </w:rPr>
        <w:t xml:space="preserve">a </w:t>
      </w:r>
      <w:r w:rsidR="007B5045" w:rsidRPr="00DE47D5">
        <w:rPr>
          <w:rFonts w:ascii="Times New Roman" w:hAnsi="Times New Roman" w:cs="Times New Roman"/>
          <w:sz w:val="24"/>
          <w:szCs w:val="20"/>
          <w:lang w:val="es-ES"/>
        </w:rPr>
        <w:t>la frecuencia de compra de este producto, se obtuvieron datos interesantes, uno de e</w:t>
      </w:r>
      <w:r w:rsidRPr="00DE47D5">
        <w:rPr>
          <w:rFonts w:ascii="Times New Roman" w:hAnsi="Times New Roman" w:cs="Times New Roman"/>
          <w:sz w:val="24"/>
          <w:szCs w:val="20"/>
          <w:lang w:val="es-ES"/>
        </w:rPr>
        <w:t>llos</w:t>
      </w:r>
      <w:r w:rsidR="007B5045" w:rsidRPr="00DE47D5">
        <w:rPr>
          <w:rFonts w:ascii="Times New Roman" w:hAnsi="Times New Roman" w:cs="Times New Roman"/>
          <w:sz w:val="24"/>
          <w:szCs w:val="20"/>
          <w:lang w:val="es-ES"/>
        </w:rPr>
        <w:t xml:space="preserve"> es que 50</w:t>
      </w:r>
      <w:r w:rsidRPr="00DE47D5">
        <w:rPr>
          <w:rFonts w:ascii="Times New Roman" w:hAnsi="Times New Roman" w:cs="Times New Roman"/>
          <w:sz w:val="24"/>
          <w:szCs w:val="20"/>
          <w:lang w:val="es-ES"/>
        </w:rPr>
        <w:t xml:space="preserve"> </w:t>
      </w:r>
      <w:r w:rsidR="007B5045" w:rsidRPr="00DE47D5">
        <w:rPr>
          <w:rFonts w:ascii="Times New Roman" w:hAnsi="Times New Roman" w:cs="Times New Roman"/>
          <w:sz w:val="24"/>
          <w:szCs w:val="20"/>
          <w:lang w:val="es-ES"/>
        </w:rPr>
        <w:t>% de la población en estudio se abastece de jabón en periodos semanales, mientras que 22</w:t>
      </w:r>
      <w:r w:rsidRPr="00DE47D5">
        <w:rPr>
          <w:rFonts w:ascii="Times New Roman" w:hAnsi="Times New Roman" w:cs="Times New Roman"/>
          <w:sz w:val="24"/>
          <w:szCs w:val="20"/>
          <w:lang w:val="es-ES"/>
        </w:rPr>
        <w:t xml:space="preserve"> </w:t>
      </w:r>
      <w:r w:rsidR="007B5045" w:rsidRPr="00DE47D5">
        <w:rPr>
          <w:rFonts w:ascii="Times New Roman" w:hAnsi="Times New Roman" w:cs="Times New Roman"/>
          <w:sz w:val="24"/>
          <w:szCs w:val="20"/>
          <w:lang w:val="es-ES"/>
        </w:rPr>
        <w:t xml:space="preserve">% lo realiza quincenal, 19 </w:t>
      </w:r>
      <w:r w:rsidRPr="00DE47D5">
        <w:rPr>
          <w:rFonts w:ascii="Times New Roman" w:hAnsi="Times New Roman" w:cs="Times New Roman"/>
          <w:sz w:val="24"/>
          <w:szCs w:val="20"/>
          <w:lang w:val="es-ES"/>
        </w:rPr>
        <w:t xml:space="preserve">% </w:t>
      </w:r>
      <w:r w:rsidR="007B5045" w:rsidRPr="00DE47D5">
        <w:rPr>
          <w:rFonts w:ascii="Times New Roman" w:hAnsi="Times New Roman" w:cs="Times New Roman"/>
          <w:sz w:val="24"/>
          <w:szCs w:val="20"/>
          <w:lang w:val="es-ES"/>
        </w:rPr>
        <w:t>compra mensualmente, 3</w:t>
      </w:r>
      <w:r w:rsidRPr="00DE47D5">
        <w:rPr>
          <w:rFonts w:ascii="Times New Roman" w:hAnsi="Times New Roman" w:cs="Times New Roman"/>
          <w:sz w:val="24"/>
          <w:szCs w:val="20"/>
          <w:lang w:val="es-ES"/>
        </w:rPr>
        <w:t xml:space="preserve"> </w:t>
      </w:r>
      <w:r w:rsidR="007B5045" w:rsidRPr="00DE47D5">
        <w:rPr>
          <w:rFonts w:ascii="Times New Roman" w:hAnsi="Times New Roman" w:cs="Times New Roman"/>
          <w:sz w:val="24"/>
          <w:szCs w:val="20"/>
          <w:lang w:val="es-ES"/>
        </w:rPr>
        <w:t>% realiza sus compras de manera trimestral, y 6</w:t>
      </w:r>
      <w:r w:rsidRPr="00DE47D5">
        <w:rPr>
          <w:rFonts w:ascii="Times New Roman" w:hAnsi="Times New Roman" w:cs="Times New Roman"/>
          <w:sz w:val="24"/>
          <w:szCs w:val="20"/>
          <w:lang w:val="es-ES"/>
        </w:rPr>
        <w:t xml:space="preserve"> </w:t>
      </w:r>
      <w:r w:rsidR="007B5045" w:rsidRPr="00DE47D5">
        <w:rPr>
          <w:rFonts w:ascii="Times New Roman" w:hAnsi="Times New Roman" w:cs="Times New Roman"/>
          <w:sz w:val="24"/>
          <w:szCs w:val="20"/>
          <w:lang w:val="es-ES"/>
        </w:rPr>
        <w:t xml:space="preserve">% son las empresas que realizan sus compras en otros periodos. Lo anterior indica que por la frecuencia de consumo, la capacidad de abastecimiento con que deben de contar las empresas proveedoras </w:t>
      </w:r>
      <w:r w:rsidRPr="00DE47D5">
        <w:rPr>
          <w:rFonts w:ascii="Times New Roman" w:hAnsi="Times New Roman" w:cs="Times New Roman"/>
          <w:sz w:val="24"/>
          <w:szCs w:val="20"/>
          <w:lang w:val="es-ES"/>
        </w:rPr>
        <w:t>debe ser</w:t>
      </w:r>
      <w:r w:rsidR="007B5045" w:rsidRPr="00DE47D5">
        <w:rPr>
          <w:rFonts w:ascii="Times New Roman" w:hAnsi="Times New Roman" w:cs="Times New Roman"/>
          <w:sz w:val="24"/>
          <w:szCs w:val="20"/>
          <w:lang w:val="es-ES"/>
        </w:rPr>
        <w:t xml:space="preserve"> permanente y </w:t>
      </w:r>
      <w:r w:rsidRPr="00DE47D5">
        <w:rPr>
          <w:rFonts w:ascii="Times New Roman" w:hAnsi="Times New Roman" w:cs="Times New Roman"/>
          <w:sz w:val="24"/>
          <w:szCs w:val="20"/>
          <w:lang w:val="es-ES"/>
        </w:rPr>
        <w:t>en</w:t>
      </w:r>
      <w:r w:rsidR="007B5045" w:rsidRPr="00DE47D5">
        <w:rPr>
          <w:rFonts w:ascii="Times New Roman" w:hAnsi="Times New Roman" w:cs="Times New Roman"/>
          <w:sz w:val="24"/>
          <w:szCs w:val="20"/>
          <w:lang w:val="es-ES"/>
        </w:rPr>
        <w:t xml:space="preserve"> periodos </w:t>
      </w:r>
      <w:r w:rsidRPr="00DE47D5">
        <w:rPr>
          <w:rFonts w:ascii="Times New Roman" w:hAnsi="Times New Roman" w:cs="Times New Roman"/>
          <w:sz w:val="24"/>
          <w:szCs w:val="20"/>
          <w:lang w:val="es-ES"/>
        </w:rPr>
        <w:t>de</w:t>
      </w:r>
      <w:r w:rsidR="007B5045" w:rsidRPr="00DE47D5">
        <w:rPr>
          <w:rFonts w:ascii="Times New Roman" w:hAnsi="Times New Roman" w:cs="Times New Roman"/>
          <w:sz w:val="24"/>
          <w:szCs w:val="20"/>
          <w:lang w:val="es-ES"/>
        </w:rPr>
        <w:t xml:space="preserve"> largo plazo.</w:t>
      </w:r>
    </w:p>
    <w:p w:rsidR="00F4009C" w:rsidRDefault="00F4009C" w:rsidP="007B5045">
      <w:pPr>
        <w:spacing w:after="0" w:line="240" w:lineRule="auto"/>
        <w:jc w:val="both"/>
        <w:rPr>
          <w:rFonts w:ascii="Times New Roman" w:hAnsi="Times New Roman" w:cs="Times New Roman"/>
          <w:sz w:val="20"/>
          <w:szCs w:val="20"/>
          <w:lang w:val="es-ES"/>
        </w:rPr>
      </w:pPr>
    </w:p>
    <w:p w:rsidR="00F4009C" w:rsidRDefault="00F4009C" w:rsidP="00ED69BB">
      <w:pPr>
        <w:spacing w:after="0" w:line="240" w:lineRule="auto"/>
        <w:rPr>
          <w:rFonts w:ascii="Times New Roman" w:hAnsi="Times New Roman" w:cs="Times New Roman"/>
          <w:sz w:val="20"/>
          <w:szCs w:val="20"/>
          <w:lang w:val="es-ES"/>
        </w:rPr>
      </w:pPr>
    </w:p>
    <w:p w:rsidR="000D54AF" w:rsidRDefault="000D54AF" w:rsidP="00ED69BB">
      <w:pPr>
        <w:spacing w:after="0" w:line="240" w:lineRule="auto"/>
        <w:rPr>
          <w:rFonts w:ascii="Times New Roman" w:hAnsi="Times New Roman" w:cs="Times New Roman"/>
          <w:sz w:val="20"/>
          <w:szCs w:val="20"/>
          <w:lang w:val="es-ES"/>
        </w:rPr>
      </w:pPr>
    </w:p>
    <w:p w:rsidR="007B5045" w:rsidRPr="00DE47D5" w:rsidRDefault="007B5045"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Benchmarking competitivo con empresas nacionales</w:t>
      </w:r>
    </w:p>
    <w:p w:rsidR="000D54AF" w:rsidRPr="00DE47D5" w:rsidRDefault="000D54AF" w:rsidP="00DE47D5">
      <w:pPr>
        <w:spacing w:after="0" w:line="360" w:lineRule="auto"/>
        <w:jc w:val="both"/>
        <w:rPr>
          <w:rFonts w:ascii="Times New Roman" w:hAnsi="Times New Roman" w:cs="Times New Roman"/>
          <w:sz w:val="24"/>
          <w:szCs w:val="20"/>
          <w:lang w:val="es-ES"/>
        </w:rPr>
      </w:pPr>
    </w:p>
    <w:p w:rsidR="00F4009C" w:rsidRPr="00DE47D5" w:rsidRDefault="00073E40"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Con</w:t>
      </w:r>
      <w:r w:rsidR="007B5045" w:rsidRPr="00DE47D5">
        <w:rPr>
          <w:rFonts w:ascii="Times New Roman" w:hAnsi="Times New Roman" w:cs="Times New Roman"/>
          <w:sz w:val="24"/>
          <w:szCs w:val="20"/>
          <w:lang w:val="es-ES"/>
        </w:rPr>
        <w:t xml:space="preserve"> base </w:t>
      </w:r>
      <w:r w:rsidRPr="00DE47D5">
        <w:rPr>
          <w:rFonts w:ascii="Times New Roman" w:hAnsi="Times New Roman" w:cs="Times New Roman"/>
          <w:sz w:val="24"/>
          <w:szCs w:val="20"/>
          <w:lang w:val="es-ES"/>
        </w:rPr>
        <w:t>en el</w:t>
      </w:r>
      <w:r w:rsidR="007B5045" w:rsidRPr="00DE47D5">
        <w:rPr>
          <w:rFonts w:ascii="Times New Roman" w:hAnsi="Times New Roman" w:cs="Times New Roman"/>
          <w:sz w:val="24"/>
          <w:szCs w:val="20"/>
          <w:lang w:val="es-ES"/>
        </w:rPr>
        <w:t xml:space="preserve"> estudio realizado, se identificó que las principales empresas proveedoras de materia prima para la industria del jabón se encuentran ubicadas en el Estado de México, Distrito Federal, Guanajuato y Guerrero, por lo que existe un amplio potencial de mercado, en donde los productores </w:t>
      </w:r>
      <w:r w:rsidR="007D7B49" w:rsidRPr="00DE47D5">
        <w:rPr>
          <w:rFonts w:ascii="Times New Roman" w:hAnsi="Times New Roman" w:cs="Times New Roman"/>
          <w:sz w:val="24"/>
          <w:szCs w:val="20"/>
          <w:lang w:val="es-ES"/>
        </w:rPr>
        <w:t>t</w:t>
      </w:r>
      <w:r w:rsidR="007B5045" w:rsidRPr="00DE47D5">
        <w:rPr>
          <w:rFonts w:ascii="Times New Roman" w:hAnsi="Times New Roman" w:cs="Times New Roman"/>
          <w:sz w:val="24"/>
          <w:szCs w:val="20"/>
          <w:lang w:val="es-ES"/>
        </w:rPr>
        <w:t>abasqueños pueden introducir su producto y generar una cartera de clientes para la comercialización de sus productos, en estados del Centro, Sureste y Norte de la República Mexicana.</w:t>
      </w:r>
    </w:p>
    <w:p w:rsidR="000D54AF" w:rsidRPr="00DE47D5" w:rsidRDefault="000D54AF" w:rsidP="00DE47D5">
      <w:pPr>
        <w:spacing w:after="0" w:line="360" w:lineRule="auto"/>
        <w:jc w:val="both"/>
        <w:rPr>
          <w:rFonts w:ascii="Times New Roman" w:hAnsi="Times New Roman" w:cs="Times New Roman"/>
          <w:sz w:val="24"/>
          <w:szCs w:val="20"/>
          <w:lang w:val="es-ES"/>
        </w:rPr>
      </w:pPr>
    </w:p>
    <w:p w:rsidR="008227C2" w:rsidRPr="00DE47D5" w:rsidRDefault="008227C2"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Algunas de las empresas competidoras detectadas en este estudio son: Karla </w:t>
      </w:r>
      <w:proofErr w:type="spellStart"/>
      <w:r w:rsidRPr="00DE47D5">
        <w:rPr>
          <w:rFonts w:ascii="Times New Roman" w:hAnsi="Times New Roman" w:cs="Times New Roman"/>
          <w:sz w:val="24"/>
          <w:szCs w:val="20"/>
          <w:lang w:val="es-ES"/>
        </w:rPr>
        <w:t>Edhen</w:t>
      </w:r>
      <w:proofErr w:type="spellEnd"/>
      <w:r w:rsidRPr="00DE47D5">
        <w:rPr>
          <w:rFonts w:ascii="Times New Roman" w:hAnsi="Times New Roman" w:cs="Times New Roman"/>
          <w:sz w:val="24"/>
          <w:szCs w:val="20"/>
          <w:lang w:val="es-ES"/>
        </w:rPr>
        <w:t xml:space="preserve">, Proveedor de Hiervas y Especias, </w:t>
      </w:r>
      <w:proofErr w:type="spellStart"/>
      <w:r w:rsidRPr="00DE47D5">
        <w:rPr>
          <w:rFonts w:ascii="Times New Roman" w:hAnsi="Times New Roman" w:cs="Times New Roman"/>
          <w:sz w:val="24"/>
          <w:szCs w:val="20"/>
          <w:lang w:val="es-ES"/>
        </w:rPr>
        <w:t>Farma</w:t>
      </w:r>
      <w:proofErr w:type="spellEnd"/>
      <w:r w:rsidRPr="00DE47D5">
        <w:rPr>
          <w:rFonts w:ascii="Times New Roman" w:hAnsi="Times New Roman" w:cs="Times New Roman"/>
          <w:sz w:val="24"/>
          <w:szCs w:val="20"/>
          <w:lang w:val="es-ES"/>
        </w:rPr>
        <w:t xml:space="preserve"> Verde/Tecno botánica, </w:t>
      </w:r>
      <w:proofErr w:type="spellStart"/>
      <w:r w:rsidRPr="00DE47D5">
        <w:rPr>
          <w:rFonts w:ascii="Times New Roman" w:hAnsi="Times New Roman" w:cs="Times New Roman"/>
          <w:sz w:val="24"/>
          <w:szCs w:val="20"/>
          <w:lang w:val="es-ES"/>
        </w:rPr>
        <w:t>Naturamex</w:t>
      </w:r>
      <w:proofErr w:type="spellEnd"/>
      <w:r w:rsidRPr="00DE47D5">
        <w:rPr>
          <w:rFonts w:ascii="Times New Roman" w:hAnsi="Times New Roman" w:cs="Times New Roman"/>
          <w:sz w:val="24"/>
          <w:szCs w:val="20"/>
          <w:lang w:val="es-ES"/>
        </w:rPr>
        <w:t xml:space="preserve">, Proveedores Productos Químicos y Derivados S.A. de C.V, </w:t>
      </w:r>
      <w:proofErr w:type="spellStart"/>
      <w:r w:rsidRPr="00DE47D5">
        <w:rPr>
          <w:rFonts w:ascii="Times New Roman" w:hAnsi="Times New Roman" w:cs="Times New Roman"/>
          <w:sz w:val="24"/>
          <w:szCs w:val="20"/>
          <w:lang w:val="es-ES"/>
        </w:rPr>
        <w:t>Vidarat</w:t>
      </w:r>
      <w:proofErr w:type="spellEnd"/>
      <w:r w:rsidRPr="00DE47D5">
        <w:rPr>
          <w:rFonts w:ascii="Times New Roman" w:hAnsi="Times New Roman" w:cs="Times New Roman"/>
          <w:sz w:val="24"/>
          <w:szCs w:val="20"/>
          <w:lang w:val="es-ES"/>
        </w:rPr>
        <w:t xml:space="preserve">, </w:t>
      </w:r>
      <w:proofErr w:type="spellStart"/>
      <w:r w:rsidRPr="00DE47D5">
        <w:rPr>
          <w:rFonts w:ascii="Times New Roman" w:hAnsi="Times New Roman" w:cs="Times New Roman"/>
          <w:sz w:val="24"/>
          <w:szCs w:val="20"/>
          <w:lang w:val="es-ES"/>
        </w:rPr>
        <w:t>Solanum</w:t>
      </w:r>
      <w:proofErr w:type="spellEnd"/>
      <w:r w:rsidRPr="00DE47D5">
        <w:rPr>
          <w:rFonts w:ascii="Times New Roman" w:hAnsi="Times New Roman" w:cs="Times New Roman"/>
          <w:sz w:val="24"/>
          <w:szCs w:val="20"/>
          <w:lang w:val="es-ES"/>
        </w:rPr>
        <w:t>, Industrial de Coco y Aceitera Mespa, entre otras.</w:t>
      </w:r>
    </w:p>
    <w:p w:rsidR="000D54AF" w:rsidRPr="00DE47D5" w:rsidRDefault="000D54AF" w:rsidP="00DE47D5">
      <w:pPr>
        <w:spacing w:after="0" w:line="360" w:lineRule="auto"/>
        <w:jc w:val="both"/>
        <w:rPr>
          <w:rFonts w:ascii="Times New Roman" w:hAnsi="Times New Roman" w:cs="Times New Roman"/>
          <w:sz w:val="24"/>
          <w:szCs w:val="20"/>
          <w:lang w:val="es-ES"/>
        </w:rPr>
      </w:pPr>
    </w:p>
    <w:p w:rsidR="008227C2" w:rsidRPr="008227C2" w:rsidRDefault="008227C2" w:rsidP="00DE47D5">
      <w:pPr>
        <w:spacing w:after="0" w:line="360" w:lineRule="auto"/>
        <w:jc w:val="both"/>
        <w:rPr>
          <w:rFonts w:ascii="Times New Roman" w:hAnsi="Times New Roman" w:cs="Times New Roman"/>
          <w:sz w:val="20"/>
          <w:szCs w:val="20"/>
          <w:lang w:val="es-ES"/>
        </w:rPr>
      </w:pPr>
      <w:r w:rsidRPr="00DE47D5">
        <w:rPr>
          <w:rFonts w:ascii="Times New Roman" w:hAnsi="Times New Roman" w:cs="Times New Roman"/>
          <w:sz w:val="24"/>
          <w:szCs w:val="20"/>
          <w:lang w:val="es-ES"/>
        </w:rPr>
        <w:t>Como se suponía, del total de la población en estudio se tiene que 97</w:t>
      </w:r>
      <w:r w:rsidR="00073E4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de las empresas no saben que el estado de Tabasco comercializa jabón puro de coco, mientras que 3</w:t>
      </w:r>
      <w:r w:rsidR="00073E40"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s</w:t>
      </w:r>
      <w:r w:rsidR="00073E40" w:rsidRPr="00DE47D5">
        <w:rPr>
          <w:rFonts w:ascii="Times New Roman" w:hAnsi="Times New Roman" w:cs="Times New Roman"/>
          <w:sz w:val="24"/>
          <w:szCs w:val="20"/>
          <w:lang w:val="es-ES"/>
        </w:rPr>
        <w:t>í</w:t>
      </w:r>
      <w:r w:rsidRPr="00DE47D5">
        <w:rPr>
          <w:rFonts w:ascii="Times New Roman" w:hAnsi="Times New Roman" w:cs="Times New Roman"/>
          <w:sz w:val="24"/>
          <w:szCs w:val="20"/>
          <w:lang w:val="es-ES"/>
        </w:rPr>
        <w:t xml:space="preserve"> lo sabe. Esto indica que la mayoría de las empresas no saben que Tabasco comercializa este producto, por lo </w:t>
      </w:r>
      <w:r w:rsidRPr="00DE47D5">
        <w:rPr>
          <w:rFonts w:ascii="Times New Roman" w:hAnsi="Times New Roman" w:cs="Times New Roman"/>
          <w:sz w:val="24"/>
          <w:szCs w:val="20"/>
          <w:lang w:val="es-ES"/>
        </w:rPr>
        <w:lastRenderedPageBreak/>
        <w:t>que es necesario brindar la información necesaria a las empresas para que puedan en un momento dado adquirirlo</w:t>
      </w:r>
    </w:p>
    <w:p w:rsidR="007B5045" w:rsidRDefault="007B5045" w:rsidP="008227C2">
      <w:pPr>
        <w:spacing w:after="0" w:line="240" w:lineRule="auto"/>
        <w:jc w:val="both"/>
        <w:rPr>
          <w:rFonts w:ascii="Times New Roman" w:hAnsi="Times New Roman" w:cs="Times New Roman"/>
          <w:sz w:val="20"/>
          <w:szCs w:val="20"/>
          <w:lang w:val="es-ES"/>
        </w:rPr>
      </w:pPr>
    </w:p>
    <w:p w:rsidR="007B5045" w:rsidRDefault="007B5045" w:rsidP="00ED69BB">
      <w:pPr>
        <w:spacing w:after="0" w:line="240" w:lineRule="auto"/>
        <w:rPr>
          <w:rFonts w:ascii="Times New Roman" w:hAnsi="Times New Roman" w:cs="Times New Roman"/>
          <w:sz w:val="20"/>
          <w:szCs w:val="20"/>
          <w:lang w:val="es-ES"/>
        </w:rPr>
      </w:pPr>
    </w:p>
    <w:p w:rsidR="00ED69BB" w:rsidRPr="009D7FF6" w:rsidRDefault="00ED69BB" w:rsidP="00ED69BB">
      <w:pPr>
        <w:spacing w:after="0" w:line="240" w:lineRule="auto"/>
        <w:rPr>
          <w:rFonts w:ascii="Times New Roman" w:hAnsi="Times New Roman" w:cs="Times New Roman"/>
          <w:b/>
          <w:sz w:val="24"/>
          <w:szCs w:val="20"/>
          <w:lang w:val="es-ES"/>
        </w:rPr>
      </w:pPr>
      <w:r w:rsidRPr="009D7FF6">
        <w:rPr>
          <w:rFonts w:ascii="Times New Roman" w:hAnsi="Times New Roman" w:cs="Times New Roman"/>
          <w:b/>
          <w:sz w:val="24"/>
          <w:szCs w:val="20"/>
          <w:lang w:val="es-ES"/>
        </w:rPr>
        <w:t>CONCLUSIONES Y PROPUESTAS</w:t>
      </w:r>
    </w:p>
    <w:p w:rsidR="009D7FF6" w:rsidRDefault="009D7FF6" w:rsidP="00B94828">
      <w:pPr>
        <w:spacing w:after="0" w:line="240" w:lineRule="auto"/>
        <w:jc w:val="both"/>
        <w:rPr>
          <w:rFonts w:ascii="Times New Roman" w:hAnsi="Times New Roman" w:cs="Times New Roman"/>
          <w:sz w:val="20"/>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Como parte de las conclusiones de este estudio</w:t>
      </w:r>
      <w:r w:rsidR="003D54D9"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a</w:t>
      </w:r>
      <w:r w:rsidR="00B94828"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continuación se presenta</w:t>
      </w:r>
      <w:r w:rsidR="003D54D9" w:rsidRPr="00DE47D5">
        <w:rPr>
          <w:rFonts w:ascii="Times New Roman" w:hAnsi="Times New Roman" w:cs="Times New Roman"/>
          <w:sz w:val="24"/>
          <w:szCs w:val="20"/>
          <w:lang w:val="es-ES"/>
        </w:rPr>
        <w:t>n</w:t>
      </w:r>
      <w:r w:rsidRPr="00DE47D5">
        <w:rPr>
          <w:rFonts w:ascii="Times New Roman" w:hAnsi="Times New Roman" w:cs="Times New Roman"/>
          <w:sz w:val="24"/>
          <w:szCs w:val="20"/>
          <w:lang w:val="es-ES"/>
        </w:rPr>
        <w:t xml:space="preserve"> </w:t>
      </w:r>
      <w:r w:rsidR="00E001E9" w:rsidRPr="00DE47D5">
        <w:rPr>
          <w:rFonts w:ascii="Times New Roman" w:hAnsi="Times New Roman" w:cs="Times New Roman"/>
          <w:sz w:val="24"/>
          <w:szCs w:val="20"/>
          <w:lang w:val="es-ES"/>
        </w:rPr>
        <w:t>los perfiles de clientes hacia los cuales se propone se orienten acciones comerciales para estos productos, por haberse detectado en ellos oportunidad de aplicació</w:t>
      </w:r>
      <w:r w:rsidR="00AA40D3" w:rsidRPr="00DE47D5">
        <w:rPr>
          <w:rFonts w:ascii="Times New Roman" w:hAnsi="Times New Roman" w:cs="Times New Roman"/>
          <w:sz w:val="24"/>
          <w:szCs w:val="20"/>
          <w:lang w:val="es-ES"/>
        </w:rPr>
        <w:t>n en sus procesos de producción, así como la demanda esperada que se pudiera alcanzar a través de su adecuada comercialización dentro del país.</w:t>
      </w:r>
    </w:p>
    <w:p w:rsidR="00C7303C" w:rsidRPr="00DE47D5" w:rsidRDefault="00C7303C" w:rsidP="00DE47D5">
      <w:pPr>
        <w:spacing w:after="0" w:line="360" w:lineRule="auto"/>
        <w:jc w:val="both"/>
        <w:rPr>
          <w:rFonts w:ascii="Times New Roman" w:hAnsi="Times New Roman" w:cs="Times New Roman"/>
          <w:sz w:val="24"/>
          <w:szCs w:val="20"/>
          <w:lang w:val="es-ES"/>
        </w:rPr>
      </w:pPr>
    </w:p>
    <w:p w:rsidR="00966E63" w:rsidRPr="00DE47D5" w:rsidRDefault="00966E63"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Fibra de </w:t>
      </w:r>
      <w:r w:rsidR="00073E40" w:rsidRPr="00DE47D5">
        <w:rPr>
          <w:rFonts w:ascii="Times New Roman" w:hAnsi="Times New Roman" w:cs="Times New Roman"/>
          <w:sz w:val="24"/>
          <w:szCs w:val="20"/>
          <w:lang w:val="es-ES"/>
        </w:rPr>
        <w:t>c</w:t>
      </w:r>
      <w:r w:rsidRPr="00DE47D5">
        <w:rPr>
          <w:rFonts w:ascii="Times New Roman" w:hAnsi="Times New Roman" w:cs="Times New Roman"/>
          <w:sz w:val="24"/>
          <w:szCs w:val="20"/>
          <w:lang w:val="es-ES"/>
        </w:rPr>
        <w:t>oco</w:t>
      </w:r>
    </w:p>
    <w:p w:rsidR="00966E63" w:rsidRPr="00DE47D5" w:rsidRDefault="00966E63" w:rsidP="00DE47D5">
      <w:pPr>
        <w:spacing w:after="0" w:line="360" w:lineRule="auto"/>
        <w:jc w:val="both"/>
        <w:rPr>
          <w:rFonts w:ascii="Times New Roman" w:hAnsi="Times New Roman" w:cs="Times New Roman"/>
          <w:sz w:val="24"/>
          <w:szCs w:val="20"/>
          <w:lang w:val="es-ES"/>
        </w:rPr>
      </w:pPr>
    </w:p>
    <w:p w:rsidR="00966E63" w:rsidRPr="00DE47D5" w:rsidRDefault="00836C86"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Perfiles</w:t>
      </w:r>
      <w:r w:rsidR="00E001E9" w:rsidRPr="00DE47D5">
        <w:rPr>
          <w:rFonts w:ascii="Times New Roman" w:hAnsi="Times New Roman" w:cs="Times New Roman"/>
          <w:sz w:val="24"/>
          <w:szCs w:val="20"/>
          <w:lang w:val="es-ES"/>
        </w:rPr>
        <w:t xml:space="preserve"> de cliente</w:t>
      </w:r>
    </w:p>
    <w:p w:rsidR="000D54AF" w:rsidRPr="00DE47D5" w:rsidRDefault="000D54A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En el mercado nacional se pueden encontrar</w:t>
      </w:r>
      <w:r w:rsidR="007465F6" w:rsidRPr="00DE47D5">
        <w:rPr>
          <w:rFonts w:ascii="Times New Roman" w:hAnsi="Times New Roman" w:cs="Times New Roman"/>
          <w:sz w:val="24"/>
          <w:szCs w:val="20"/>
          <w:lang w:val="es-ES"/>
        </w:rPr>
        <w:t xml:space="preserve"> 487</w:t>
      </w:r>
      <w:r w:rsidR="00972A0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clientes </w:t>
      </w:r>
      <w:r w:rsidR="00966E63" w:rsidRPr="00DE47D5">
        <w:rPr>
          <w:rFonts w:ascii="Times New Roman" w:hAnsi="Times New Roman" w:cs="Times New Roman"/>
          <w:sz w:val="24"/>
          <w:szCs w:val="20"/>
          <w:lang w:val="es-ES"/>
        </w:rPr>
        <w:t xml:space="preserve">potenciales </w:t>
      </w:r>
      <w:r w:rsidRPr="00DE47D5">
        <w:rPr>
          <w:rFonts w:ascii="Times New Roman" w:hAnsi="Times New Roman" w:cs="Times New Roman"/>
          <w:sz w:val="24"/>
          <w:szCs w:val="20"/>
          <w:lang w:val="es-ES"/>
        </w:rPr>
        <w:t>con necesidades de abastecimiento de fibra</w:t>
      </w:r>
      <w:r w:rsidR="00972A0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de coco </w:t>
      </w:r>
      <w:r w:rsidR="007465F6" w:rsidRPr="00DE47D5">
        <w:rPr>
          <w:rFonts w:ascii="Times New Roman" w:hAnsi="Times New Roman" w:cs="Times New Roman"/>
          <w:sz w:val="24"/>
          <w:szCs w:val="20"/>
          <w:lang w:val="es-ES"/>
        </w:rPr>
        <w:t xml:space="preserve">y que a través del estudio manifestaron interés por adquirir este subproducto del coco para incluirlo en sus procesos de fabricación. </w:t>
      </w:r>
      <w:r w:rsidR="003D54D9" w:rsidRPr="00DE47D5">
        <w:rPr>
          <w:rFonts w:ascii="Times New Roman" w:hAnsi="Times New Roman" w:cs="Times New Roman"/>
          <w:sz w:val="24"/>
          <w:szCs w:val="20"/>
          <w:lang w:val="es-ES"/>
        </w:rPr>
        <w:t>Dichas</w:t>
      </w:r>
      <w:r w:rsidR="007465F6" w:rsidRPr="00DE47D5">
        <w:rPr>
          <w:rFonts w:ascii="Times New Roman" w:hAnsi="Times New Roman" w:cs="Times New Roman"/>
          <w:sz w:val="24"/>
          <w:szCs w:val="20"/>
          <w:lang w:val="es-ES"/>
        </w:rPr>
        <w:t xml:space="preserve"> empresas </w:t>
      </w:r>
      <w:r w:rsidRPr="00DE47D5">
        <w:rPr>
          <w:rFonts w:ascii="Times New Roman" w:hAnsi="Times New Roman" w:cs="Times New Roman"/>
          <w:sz w:val="24"/>
          <w:szCs w:val="20"/>
          <w:lang w:val="es-ES"/>
        </w:rPr>
        <w:t>suelen dedicarse a la producción de:</w:t>
      </w:r>
    </w:p>
    <w:p w:rsidR="00ED69BB" w:rsidRPr="00DE47D5" w:rsidRDefault="00ED69BB" w:rsidP="00DE47D5">
      <w:pPr>
        <w:pStyle w:val="Prrafodelista"/>
        <w:numPr>
          <w:ilvl w:val="0"/>
          <w:numId w:val="3"/>
        </w:numPr>
        <w:spacing w:after="0" w:line="360" w:lineRule="auto"/>
        <w:ind w:left="426" w:hanging="284"/>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Telas recubiertas en su gran proporción, así como</w:t>
      </w:r>
      <w:r w:rsidR="00972A0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sillones, muebles, colchones y bases para cama en</w:t>
      </w:r>
      <w:r w:rsidR="00972A0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menores escalas. </w:t>
      </w:r>
      <w:r w:rsidR="00A0542F" w:rsidRPr="00DE47D5">
        <w:rPr>
          <w:rFonts w:ascii="Times New Roman" w:hAnsi="Times New Roman" w:cs="Times New Roman"/>
          <w:sz w:val="24"/>
          <w:szCs w:val="20"/>
          <w:lang w:val="es-ES"/>
        </w:rPr>
        <w:t>E</w:t>
      </w:r>
      <w:r w:rsidRPr="00DE47D5">
        <w:rPr>
          <w:rFonts w:ascii="Times New Roman" w:hAnsi="Times New Roman" w:cs="Times New Roman"/>
          <w:sz w:val="24"/>
          <w:szCs w:val="20"/>
          <w:lang w:val="es-ES"/>
        </w:rPr>
        <w:t>stas empresas incluyen el uso</w:t>
      </w:r>
      <w:r w:rsidR="00972A0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fibras naturales en sus procesos de producción.</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Se estima que estas organizaciones sum</w:t>
      </w:r>
      <w:r w:rsidR="00424441" w:rsidRPr="00DE47D5">
        <w:rPr>
          <w:rFonts w:ascii="Times New Roman" w:hAnsi="Times New Roman" w:cs="Times New Roman"/>
          <w:sz w:val="24"/>
          <w:szCs w:val="20"/>
          <w:lang w:val="es-ES"/>
        </w:rPr>
        <w:t>a</w:t>
      </w:r>
      <w:r w:rsidRPr="00DE47D5">
        <w:rPr>
          <w:rFonts w:ascii="Times New Roman" w:hAnsi="Times New Roman" w:cs="Times New Roman"/>
          <w:sz w:val="24"/>
          <w:szCs w:val="20"/>
          <w:lang w:val="es-ES"/>
        </w:rPr>
        <w:t>n 313</w:t>
      </w:r>
      <w:r w:rsidR="00972A0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 nivel nacional.</w:t>
      </w:r>
    </w:p>
    <w:p w:rsidR="00ED69BB" w:rsidRPr="00DE47D5" w:rsidRDefault="00ED69BB" w:rsidP="00DE47D5">
      <w:pPr>
        <w:pStyle w:val="Prrafodelista"/>
        <w:numPr>
          <w:ilvl w:val="0"/>
          <w:numId w:val="3"/>
        </w:numPr>
        <w:spacing w:after="0" w:line="360" w:lineRule="auto"/>
        <w:ind w:left="426" w:hanging="284"/>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Aislantes así como adobes de fibras aglomeradas</w:t>
      </w:r>
      <w:r w:rsidR="00972A0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 orden de proporción e involucran en sus</w:t>
      </w:r>
      <w:r w:rsidR="00972A0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procesos de producción fibras naturales. Se estima</w:t>
      </w:r>
      <w:r w:rsidR="00972A0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que estas empresas suman 140 a nivel</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nacional.</w:t>
      </w:r>
    </w:p>
    <w:p w:rsidR="00ED69BB" w:rsidRPr="00DE47D5" w:rsidRDefault="00ED69BB" w:rsidP="00DE47D5">
      <w:pPr>
        <w:pStyle w:val="Prrafodelista"/>
        <w:numPr>
          <w:ilvl w:val="0"/>
          <w:numId w:val="3"/>
        </w:numPr>
        <w:spacing w:after="0" w:line="360" w:lineRule="auto"/>
        <w:ind w:left="426" w:hanging="284"/>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Fertilizantes naturales y sustratos para el campo, las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cuales en un importante número utilizan</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fibras naturales en la elaboración de sus productos,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 inclusive muchas de ellas ya utilizan la fibra de</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coco en sus procesos de producción. Se estima que</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estas empresas suman 34 a nivel</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nacional.</w:t>
      </w:r>
    </w:p>
    <w:p w:rsidR="00A0542F" w:rsidRDefault="00A0542F" w:rsidP="009D7FF6">
      <w:pPr>
        <w:spacing w:after="0" w:line="240" w:lineRule="auto"/>
        <w:jc w:val="both"/>
        <w:rPr>
          <w:rFonts w:ascii="Times New Roman" w:hAnsi="Times New Roman" w:cs="Times New Roman"/>
          <w:sz w:val="20"/>
          <w:szCs w:val="20"/>
          <w:lang w:val="es-ES"/>
        </w:rPr>
      </w:pPr>
    </w:p>
    <w:p w:rsidR="00DE47D5" w:rsidRDefault="00DE47D5" w:rsidP="00DE47D5">
      <w:pPr>
        <w:spacing w:after="0" w:line="360" w:lineRule="auto"/>
        <w:rPr>
          <w:rFonts w:ascii="Times New Roman" w:hAnsi="Times New Roman" w:cs="Times New Roman"/>
          <w:sz w:val="24"/>
          <w:szCs w:val="20"/>
          <w:lang w:val="es-ES"/>
        </w:rPr>
      </w:pPr>
    </w:p>
    <w:p w:rsidR="00DE47D5" w:rsidRDefault="00DE47D5" w:rsidP="00DE47D5">
      <w:pPr>
        <w:spacing w:after="0" w:line="360" w:lineRule="auto"/>
        <w:rPr>
          <w:rFonts w:ascii="Times New Roman" w:hAnsi="Times New Roman" w:cs="Times New Roman"/>
          <w:sz w:val="24"/>
          <w:szCs w:val="20"/>
          <w:lang w:val="es-ES"/>
        </w:rPr>
      </w:pPr>
    </w:p>
    <w:p w:rsidR="00DE47D5" w:rsidRDefault="00DE47D5" w:rsidP="00DE47D5">
      <w:pPr>
        <w:spacing w:after="0" w:line="360" w:lineRule="auto"/>
        <w:rPr>
          <w:rFonts w:ascii="Times New Roman" w:hAnsi="Times New Roman" w:cs="Times New Roman"/>
          <w:sz w:val="24"/>
          <w:szCs w:val="20"/>
          <w:lang w:val="es-ES"/>
        </w:rPr>
      </w:pPr>
    </w:p>
    <w:p w:rsidR="00ED69BB" w:rsidRPr="00DE47D5" w:rsidRDefault="00ED69BB" w:rsidP="00DE47D5">
      <w:pPr>
        <w:spacing w:after="0" w:line="360" w:lineRule="auto"/>
        <w:rPr>
          <w:rFonts w:ascii="Times New Roman" w:hAnsi="Times New Roman" w:cs="Times New Roman"/>
          <w:sz w:val="24"/>
          <w:szCs w:val="20"/>
          <w:lang w:val="es-ES"/>
        </w:rPr>
      </w:pPr>
      <w:r w:rsidRPr="00DE47D5">
        <w:rPr>
          <w:rFonts w:ascii="Times New Roman" w:hAnsi="Times New Roman" w:cs="Times New Roman"/>
          <w:sz w:val="24"/>
          <w:szCs w:val="20"/>
          <w:lang w:val="es-ES"/>
        </w:rPr>
        <w:lastRenderedPageBreak/>
        <w:t>Hábitos de compra:</w:t>
      </w:r>
    </w:p>
    <w:p w:rsidR="000D54AF" w:rsidRPr="00DE47D5" w:rsidRDefault="000D54AF" w:rsidP="00DE47D5">
      <w:pPr>
        <w:spacing w:after="0" w:line="360" w:lineRule="auto"/>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En función de la información obtenida a través de la</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investigación de mercado en las empresas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consumidoras de fibra de coco, se pud</w:t>
      </w:r>
      <w:r w:rsidR="00303046" w:rsidRPr="00DE47D5">
        <w:rPr>
          <w:rFonts w:ascii="Times New Roman" w:hAnsi="Times New Roman" w:cs="Times New Roman"/>
          <w:sz w:val="24"/>
          <w:szCs w:val="20"/>
          <w:lang w:val="es-ES"/>
        </w:rPr>
        <w:t xml:space="preserve">ieron </w:t>
      </w:r>
      <w:r w:rsidRPr="00DE47D5">
        <w:rPr>
          <w:rFonts w:ascii="Times New Roman" w:hAnsi="Times New Roman" w:cs="Times New Roman"/>
          <w:sz w:val="24"/>
          <w:szCs w:val="20"/>
          <w:lang w:val="es-ES"/>
        </w:rPr>
        <w:t>conocer las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siguientes condiciones y hábitos de compra:</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Dentro de las empresas textiles se adquiere a través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sus departamentos de compra</w:t>
      </w:r>
      <w:r w:rsidR="001C4682"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 fibra natural en</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presentaciones de mecha larga (15 cm) y en</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presentación de pacas o costales, suelen comprarla</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 estados como Puebla, el Estado de México y</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Nuevo León en frecuencias de tiempo semanal o</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mensual y en volúmenes de entre 500 y 1000</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unidades.</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Las empresas productoras de aislantes suelen</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adquirir fibra en forma de pacas o costales,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provenientes del Estado de México, Nuevo León y</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Puebla, de forma semanal y mensual en volúmenes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entre 500 y 1000 unidades.</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Las empresas dedicadas a la producción de</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insumos para el campo suelen comprar fibra natural</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para su proceso en versiones de fibra suave en</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costales respectivamente procedentes de estados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como Guerrero y Campeche de forma mensual en</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volúmenes de entre 500 y 1000 unidades.</w:t>
      </w:r>
    </w:p>
    <w:p w:rsidR="00A0542F" w:rsidRPr="00DE47D5" w:rsidRDefault="00A0542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Demanda </w:t>
      </w:r>
      <w:r w:rsidR="00303046" w:rsidRPr="00DE47D5">
        <w:rPr>
          <w:rFonts w:ascii="Times New Roman" w:hAnsi="Times New Roman" w:cs="Times New Roman"/>
          <w:sz w:val="24"/>
          <w:szCs w:val="20"/>
          <w:lang w:val="es-ES"/>
        </w:rPr>
        <w:t>p</w:t>
      </w:r>
      <w:r w:rsidRPr="00DE47D5">
        <w:rPr>
          <w:rFonts w:ascii="Times New Roman" w:hAnsi="Times New Roman" w:cs="Times New Roman"/>
          <w:sz w:val="24"/>
          <w:szCs w:val="20"/>
          <w:lang w:val="es-ES"/>
        </w:rPr>
        <w:t>otencial</w:t>
      </w:r>
    </w:p>
    <w:p w:rsidR="000D54AF" w:rsidRPr="00DE47D5" w:rsidRDefault="000D54A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A continuación se presenta una estimación de la</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demanda potencial posible calculada en función de</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estos tres segmentos de mercado analizados,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considerando la compra de las 487 empresas que</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suman los tres segmentos, la cantidad promedio de</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500 unidades semanales por empresa.</w:t>
      </w:r>
    </w:p>
    <w:p w:rsidR="00A0542F" w:rsidRDefault="00A0542F" w:rsidP="00ED69BB">
      <w:pPr>
        <w:spacing w:after="0" w:line="240" w:lineRule="auto"/>
        <w:rPr>
          <w:rFonts w:ascii="Times New Roman" w:hAnsi="Times New Roman" w:cs="Times New Roman"/>
          <w:sz w:val="20"/>
          <w:szCs w:val="20"/>
          <w:lang w:val="es-ES"/>
        </w:rPr>
      </w:pPr>
    </w:p>
    <w:p w:rsidR="00ED69BB" w:rsidRPr="00ED69BB" w:rsidRDefault="00ED69BB" w:rsidP="001F0FE6">
      <w:pPr>
        <w:spacing w:after="0" w:line="240" w:lineRule="auto"/>
        <w:jc w:val="center"/>
        <w:rPr>
          <w:rFonts w:ascii="Times New Roman" w:hAnsi="Times New Roman" w:cs="Times New Roman"/>
          <w:sz w:val="20"/>
          <w:szCs w:val="20"/>
          <w:lang w:val="es-ES"/>
        </w:rPr>
      </w:pPr>
      <w:r w:rsidRPr="00ED69BB">
        <w:rPr>
          <w:rFonts w:ascii="Times New Roman" w:hAnsi="Times New Roman" w:cs="Times New Roman"/>
          <w:sz w:val="20"/>
          <w:szCs w:val="20"/>
          <w:lang w:val="es-ES"/>
        </w:rPr>
        <w:t>Tabla 3</w:t>
      </w:r>
      <w:r w:rsidR="001F0FE6">
        <w:rPr>
          <w:rFonts w:ascii="Times New Roman" w:hAnsi="Times New Roman" w:cs="Times New Roman"/>
          <w:sz w:val="20"/>
          <w:szCs w:val="20"/>
          <w:lang w:val="es-ES"/>
        </w:rPr>
        <w:t xml:space="preserve"> </w:t>
      </w:r>
      <w:r w:rsidRPr="00ED69BB">
        <w:rPr>
          <w:rFonts w:ascii="Times New Roman" w:hAnsi="Times New Roman" w:cs="Times New Roman"/>
          <w:sz w:val="20"/>
          <w:szCs w:val="20"/>
          <w:lang w:val="es-ES"/>
        </w:rPr>
        <w:t>Demanda potencial de empresas del mercado meta</w:t>
      </w:r>
    </w:p>
    <w:tbl>
      <w:tblPr>
        <w:tblStyle w:val="Cuadrculadetablaclara1"/>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450"/>
        <w:gridCol w:w="1116"/>
        <w:gridCol w:w="1183"/>
        <w:gridCol w:w="1559"/>
        <w:gridCol w:w="1701"/>
      </w:tblGrid>
      <w:tr w:rsidR="001F0FE6" w:rsidRPr="009D7FF6" w:rsidTr="001F0FE6">
        <w:trPr>
          <w:trHeight w:val="847"/>
          <w:jc w:val="center"/>
        </w:trPr>
        <w:tc>
          <w:tcPr>
            <w:tcW w:w="1061" w:type="dxa"/>
            <w:shd w:val="clear" w:color="auto" w:fill="FF6600"/>
            <w:hideMark/>
          </w:tcPr>
          <w:p w:rsidR="009D7FF6" w:rsidRPr="007465F6" w:rsidRDefault="009D7FF6" w:rsidP="009D7FF6">
            <w:pPr>
              <w:rPr>
                <w:rFonts w:ascii="Times New Roman" w:hAnsi="Times New Roman" w:cs="Times New Roman"/>
                <w:sz w:val="18"/>
                <w:szCs w:val="20"/>
              </w:rPr>
            </w:pPr>
            <w:r w:rsidRPr="007465F6">
              <w:rPr>
                <w:rFonts w:ascii="Times New Roman" w:hAnsi="Times New Roman" w:cs="Times New Roman"/>
                <w:b/>
                <w:bCs/>
                <w:sz w:val="18"/>
                <w:szCs w:val="20"/>
              </w:rPr>
              <w:t>Empresas del mercado Meta</w:t>
            </w:r>
          </w:p>
        </w:tc>
        <w:tc>
          <w:tcPr>
            <w:tcW w:w="1450" w:type="dxa"/>
            <w:shd w:val="clear" w:color="auto" w:fill="FF6600"/>
            <w:hideMark/>
          </w:tcPr>
          <w:p w:rsidR="009D7FF6" w:rsidRPr="007465F6" w:rsidRDefault="009D7FF6" w:rsidP="009D7FF6">
            <w:pPr>
              <w:rPr>
                <w:rFonts w:ascii="Times New Roman" w:hAnsi="Times New Roman" w:cs="Times New Roman"/>
                <w:sz w:val="18"/>
                <w:szCs w:val="20"/>
              </w:rPr>
            </w:pPr>
            <w:r w:rsidRPr="007465F6">
              <w:rPr>
                <w:rFonts w:ascii="Times New Roman" w:hAnsi="Times New Roman" w:cs="Times New Roman"/>
                <w:b/>
                <w:bCs/>
                <w:sz w:val="18"/>
                <w:szCs w:val="20"/>
              </w:rPr>
              <w:t>Cantidad promedio de unidades solicitadas mensualmente</w:t>
            </w:r>
          </w:p>
        </w:tc>
        <w:tc>
          <w:tcPr>
            <w:tcW w:w="1116" w:type="dxa"/>
            <w:shd w:val="clear" w:color="auto" w:fill="FF6600"/>
            <w:hideMark/>
          </w:tcPr>
          <w:p w:rsidR="009D7FF6" w:rsidRPr="007465F6" w:rsidRDefault="009D7FF6" w:rsidP="009D7FF6">
            <w:pPr>
              <w:rPr>
                <w:rFonts w:ascii="Times New Roman" w:hAnsi="Times New Roman" w:cs="Times New Roman"/>
                <w:sz w:val="18"/>
                <w:szCs w:val="20"/>
              </w:rPr>
            </w:pPr>
            <w:r w:rsidRPr="007465F6">
              <w:rPr>
                <w:rFonts w:ascii="Times New Roman" w:hAnsi="Times New Roman" w:cs="Times New Roman"/>
                <w:b/>
                <w:bCs/>
                <w:sz w:val="18"/>
                <w:szCs w:val="20"/>
              </w:rPr>
              <w:t>Promedio mensual de ventas en kilos</w:t>
            </w:r>
          </w:p>
        </w:tc>
        <w:tc>
          <w:tcPr>
            <w:tcW w:w="1183" w:type="dxa"/>
            <w:shd w:val="clear" w:color="auto" w:fill="FF6600"/>
            <w:hideMark/>
          </w:tcPr>
          <w:p w:rsidR="009D7FF6" w:rsidRPr="007465F6" w:rsidRDefault="009D7FF6" w:rsidP="009D7FF6">
            <w:pPr>
              <w:rPr>
                <w:rFonts w:ascii="Times New Roman" w:hAnsi="Times New Roman" w:cs="Times New Roman"/>
                <w:sz w:val="18"/>
                <w:szCs w:val="20"/>
              </w:rPr>
            </w:pPr>
            <w:r w:rsidRPr="007465F6">
              <w:rPr>
                <w:rFonts w:ascii="Times New Roman" w:hAnsi="Times New Roman" w:cs="Times New Roman"/>
                <w:b/>
                <w:bCs/>
                <w:sz w:val="18"/>
                <w:szCs w:val="20"/>
              </w:rPr>
              <w:t>Precio tentativo de venta por kilo</w:t>
            </w:r>
          </w:p>
        </w:tc>
        <w:tc>
          <w:tcPr>
            <w:tcW w:w="1559" w:type="dxa"/>
            <w:shd w:val="clear" w:color="auto" w:fill="FF6600"/>
            <w:hideMark/>
          </w:tcPr>
          <w:p w:rsidR="009D7FF6" w:rsidRPr="007465F6" w:rsidRDefault="009D7FF6" w:rsidP="009D7FF6">
            <w:pPr>
              <w:rPr>
                <w:rFonts w:ascii="Times New Roman" w:hAnsi="Times New Roman" w:cs="Times New Roman"/>
                <w:sz w:val="18"/>
                <w:szCs w:val="20"/>
              </w:rPr>
            </w:pPr>
            <w:r w:rsidRPr="007465F6">
              <w:rPr>
                <w:rFonts w:ascii="Times New Roman" w:hAnsi="Times New Roman" w:cs="Times New Roman"/>
                <w:b/>
                <w:bCs/>
                <w:sz w:val="18"/>
                <w:szCs w:val="20"/>
              </w:rPr>
              <w:t>Ingresos mensuales</w:t>
            </w:r>
          </w:p>
        </w:tc>
        <w:tc>
          <w:tcPr>
            <w:tcW w:w="1701" w:type="dxa"/>
            <w:shd w:val="clear" w:color="auto" w:fill="FF6600"/>
            <w:hideMark/>
          </w:tcPr>
          <w:p w:rsidR="009D7FF6" w:rsidRPr="007465F6" w:rsidRDefault="009D7FF6" w:rsidP="009D7FF6">
            <w:pPr>
              <w:rPr>
                <w:rFonts w:ascii="Times New Roman" w:hAnsi="Times New Roman" w:cs="Times New Roman"/>
                <w:sz w:val="18"/>
                <w:szCs w:val="20"/>
              </w:rPr>
            </w:pPr>
            <w:r w:rsidRPr="007465F6">
              <w:rPr>
                <w:rFonts w:ascii="Times New Roman" w:hAnsi="Times New Roman" w:cs="Times New Roman"/>
                <w:b/>
                <w:bCs/>
                <w:sz w:val="18"/>
                <w:szCs w:val="20"/>
              </w:rPr>
              <w:t>Ingresos anuales</w:t>
            </w:r>
          </w:p>
        </w:tc>
      </w:tr>
      <w:tr w:rsidR="001F0FE6" w:rsidRPr="001F0FE6" w:rsidTr="001F0FE6">
        <w:trPr>
          <w:trHeight w:val="304"/>
          <w:jc w:val="center"/>
        </w:trPr>
        <w:tc>
          <w:tcPr>
            <w:tcW w:w="1061" w:type="dxa"/>
            <w:hideMark/>
          </w:tcPr>
          <w:p w:rsidR="009D7FF6" w:rsidRPr="001F0FE6" w:rsidRDefault="009D7FF6" w:rsidP="001F0FE6">
            <w:pPr>
              <w:jc w:val="center"/>
              <w:rPr>
                <w:rFonts w:ascii="Times New Roman" w:hAnsi="Times New Roman" w:cs="Times New Roman"/>
                <w:sz w:val="20"/>
                <w:szCs w:val="20"/>
              </w:rPr>
            </w:pPr>
            <w:r w:rsidRPr="001F0FE6">
              <w:rPr>
                <w:rFonts w:ascii="Times New Roman" w:hAnsi="Times New Roman" w:cs="Times New Roman"/>
                <w:bCs/>
                <w:sz w:val="20"/>
                <w:szCs w:val="20"/>
              </w:rPr>
              <w:t>487</w:t>
            </w:r>
          </w:p>
        </w:tc>
        <w:tc>
          <w:tcPr>
            <w:tcW w:w="1450" w:type="dxa"/>
            <w:hideMark/>
          </w:tcPr>
          <w:p w:rsidR="009D7FF6" w:rsidRPr="001F0FE6" w:rsidRDefault="009D7FF6" w:rsidP="00303046">
            <w:pPr>
              <w:jc w:val="center"/>
              <w:rPr>
                <w:rFonts w:ascii="Times New Roman" w:hAnsi="Times New Roman" w:cs="Times New Roman"/>
                <w:sz w:val="20"/>
                <w:szCs w:val="20"/>
              </w:rPr>
            </w:pPr>
            <w:r w:rsidRPr="001F0FE6">
              <w:rPr>
                <w:rFonts w:ascii="Times New Roman" w:hAnsi="Times New Roman" w:cs="Times New Roman"/>
                <w:sz w:val="20"/>
                <w:szCs w:val="20"/>
              </w:rPr>
              <w:t>2</w:t>
            </w:r>
            <w:r w:rsidR="00303046">
              <w:rPr>
                <w:rFonts w:ascii="Times New Roman" w:hAnsi="Times New Roman" w:cs="Times New Roman"/>
                <w:sz w:val="20"/>
                <w:szCs w:val="20"/>
              </w:rPr>
              <w:t xml:space="preserve"> </w:t>
            </w:r>
            <w:r w:rsidRPr="001F0FE6">
              <w:rPr>
                <w:rFonts w:ascii="Times New Roman" w:hAnsi="Times New Roman" w:cs="Times New Roman"/>
                <w:sz w:val="20"/>
                <w:szCs w:val="20"/>
              </w:rPr>
              <w:t>000.00</w:t>
            </w:r>
          </w:p>
        </w:tc>
        <w:tc>
          <w:tcPr>
            <w:tcW w:w="1116" w:type="dxa"/>
            <w:hideMark/>
          </w:tcPr>
          <w:p w:rsidR="009D7FF6" w:rsidRPr="001F0FE6" w:rsidRDefault="009D7FF6" w:rsidP="00303046">
            <w:pPr>
              <w:jc w:val="center"/>
              <w:rPr>
                <w:rFonts w:ascii="Times New Roman" w:hAnsi="Times New Roman" w:cs="Times New Roman"/>
                <w:sz w:val="20"/>
                <w:szCs w:val="20"/>
              </w:rPr>
            </w:pPr>
            <w:r w:rsidRPr="001F0FE6">
              <w:rPr>
                <w:rFonts w:ascii="Times New Roman" w:hAnsi="Times New Roman" w:cs="Times New Roman"/>
                <w:sz w:val="20"/>
                <w:szCs w:val="20"/>
              </w:rPr>
              <w:t>974</w:t>
            </w:r>
            <w:r w:rsidR="00303046">
              <w:rPr>
                <w:rFonts w:ascii="Times New Roman" w:hAnsi="Times New Roman" w:cs="Times New Roman"/>
                <w:sz w:val="20"/>
                <w:szCs w:val="20"/>
              </w:rPr>
              <w:t xml:space="preserve"> </w:t>
            </w:r>
            <w:r w:rsidRPr="001F0FE6">
              <w:rPr>
                <w:rFonts w:ascii="Times New Roman" w:hAnsi="Times New Roman" w:cs="Times New Roman"/>
                <w:sz w:val="20"/>
                <w:szCs w:val="20"/>
              </w:rPr>
              <w:t>000.00</w:t>
            </w:r>
          </w:p>
        </w:tc>
        <w:tc>
          <w:tcPr>
            <w:tcW w:w="1183" w:type="dxa"/>
            <w:hideMark/>
          </w:tcPr>
          <w:p w:rsidR="009D7FF6" w:rsidRPr="001F0FE6" w:rsidRDefault="009D7FF6" w:rsidP="001F0FE6">
            <w:pPr>
              <w:jc w:val="center"/>
              <w:rPr>
                <w:rFonts w:ascii="Times New Roman" w:hAnsi="Times New Roman" w:cs="Times New Roman"/>
                <w:sz w:val="20"/>
                <w:szCs w:val="20"/>
              </w:rPr>
            </w:pPr>
            <w:r w:rsidRPr="001F0FE6">
              <w:rPr>
                <w:rFonts w:ascii="Times New Roman" w:hAnsi="Times New Roman" w:cs="Times New Roman"/>
                <w:sz w:val="20"/>
                <w:szCs w:val="20"/>
              </w:rPr>
              <w:t>$    5.00</w:t>
            </w:r>
          </w:p>
        </w:tc>
        <w:tc>
          <w:tcPr>
            <w:tcW w:w="1559" w:type="dxa"/>
            <w:hideMark/>
          </w:tcPr>
          <w:p w:rsidR="009D7FF6" w:rsidRPr="001F0FE6" w:rsidRDefault="009D7FF6" w:rsidP="00303046">
            <w:pPr>
              <w:jc w:val="center"/>
              <w:rPr>
                <w:rFonts w:ascii="Times New Roman" w:hAnsi="Times New Roman" w:cs="Times New Roman"/>
                <w:sz w:val="20"/>
                <w:szCs w:val="20"/>
              </w:rPr>
            </w:pPr>
            <w:r w:rsidRPr="001F0FE6">
              <w:rPr>
                <w:rFonts w:ascii="Times New Roman" w:hAnsi="Times New Roman" w:cs="Times New Roman"/>
                <w:sz w:val="20"/>
                <w:szCs w:val="20"/>
              </w:rPr>
              <w:t>$  4</w:t>
            </w:r>
            <w:r w:rsidR="00303046">
              <w:rPr>
                <w:rFonts w:ascii="Times New Roman" w:hAnsi="Times New Roman" w:cs="Times New Roman"/>
                <w:sz w:val="20"/>
                <w:szCs w:val="20"/>
              </w:rPr>
              <w:t xml:space="preserve"> </w:t>
            </w:r>
            <w:r w:rsidRPr="001F0FE6">
              <w:rPr>
                <w:rFonts w:ascii="Times New Roman" w:hAnsi="Times New Roman" w:cs="Times New Roman"/>
                <w:sz w:val="20"/>
                <w:szCs w:val="20"/>
              </w:rPr>
              <w:t>870</w:t>
            </w:r>
            <w:r w:rsidR="00303046">
              <w:rPr>
                <w:rFonts w:ascii="Times New Roman" w:hAnsi="Times New Roman" w:cs="Times New Roman"/>
                <w:sz w:val="20"/>
                <w:szCs w:val="20"/>
              </w:rPr>
              <w:t xml:space="preserve"> </w:t>
            </w:r>
            <w:r w:rsidRPr="001F0FE6">
              <w:rPr>
                <w:rFonts w:ascii="Times New Roman" w:hAnsi="Times New Roman" w:cs="Times New Roman"/>
                <w:sz w:val="20"/>
                <w:szCs w:val="20"/>
              </w:rPr>
              <w:t>000.00</w:t>
            </w:r>
          </w:p>
        </w:tc>
        <w:tc>
          <w:tcPr>
            <w:tcW w:w="1701" w:type="dxa"/>
            <w:hideMark/>
          </w:tcPr>
          <w:p w:rsidR="009D7FF6" w:rsidRPr="001F0FE6" w:rsidRDefault="009D7FF6" w:rsidP="00303046">
            <w:pPr>
              <w:jc w:val="center"/>
              <w:rPr>
                <w:rFonts w:ascii="Times New Roman" w:hAnsi="Times New Roman" w:cs="Times New Roman"/>
                <w:sz w:val="20"/>
                <w:szCs w:val="20"/>
              </w:rPr>
            </w:pPr>
            <w:r w:rsidRPr="001F0FE6">
              <w:rPr>
                <w:rFonts w:ascii="Times New Roman" w:hAnsi="Times New Roman" w:cs="Times New Roman"/>
                <w:sz w:val="20"/>
                <w:szCs w:val="20"/>
              </w:rPr>
              <w:t>$  58</w:t>
            </w:r>
            <w:r w:rsidR="00303046">
              <w:rPr>
                <w:rFonts w:ascii="Times New Roman" w:hAnsi="Times New Roman" w:cs="Times New Roman"/>
                <w:sz w:val="20"/>
                <w:szCs w:val="20"/>
              </w:rPr>
              <w:t xml:space="preserve"> </w:t>
            </w:r>
            <w:r w:rsidRPr="001F0FE6">
              <w:rPr>
                <w:rFonts w:ascii="Times New Roman" w:hAnsi="Times New Roman" w:cs="Times New Roman"/>
                <w:sz w:val="20"/>
                <w:szCs w:val="20"/>
              </w:rPr>
              <w:t>440</w:t>
            </w:r>
            <w:r w:rsidR="00303046">
              <w:rPr>
                <w:rFonts w:ascii="Times New Roman" w:hAnsi="Times New Roman" w:cs="Times New Roman"/>
                <w:sz w:val="20"/>
                <w:szCs w:val="20"/>
              </w:rPr>
              <w:t xml:space="preserve"> </w:t>
            </w:r>
            <w:r w:rsidRPr="001F0FE6">
              <w:rPr>
                <w:rFonts w:ascii="Times New Roman" w:hAnsi="Times New Roman" w:cs="Times New Roman"/>
                <w:sz w:val="20"/>
                <w:szCs w:val="20"/>
              </w:rPr>
              <w:t>000.00</w:t>
            </w:r>
          </w:p>
        </w:tc>
      </w:tr>
    </w:tbl>
    <w:p w:rsidR="009D7FF6" w:rsidRPr="001F0FE6" w:rsidRDefault="009D7FF6" w:rsidP="001F0FE6">
      <w:pPr>
        <w:spacing w:after="0" w:line="240" w:lineRule="auto"/>
        <w:jc w:val="center"/>
        <w:rPr>
          <w:rFonts w:ascii="Times New Roman" w:hAnsi="Times New Roman" w:cs="Times New Roman"/>
          <w:sz w:val="20"/>
          <w:szCs w:val="20"/>
        </w:rPr>
      </w:pPr>
    </w:p>
    <w:p w:rsidR="00ED69BB" w:rsidRPr="00ED69BB" w:rsidRDefault="00ED69BB" w:rsidP="001F0FE6">
      <w:pPr>
        <w:spacing w:after="0" w:line="240" w:lineRule="auto"/>
        <w:jc w:val="center"/>
        <w:rPr>
          <w:rFonts w:ascii="Times New Roman" w:hAnsi="Times New Roman" w:cs="Times New Roman"/>
          <w:sz w:val="20"/>
          <w:szCs w:val="20"/>
          <w:lang w:val="es-ES"/>
        </w:rPr>
      </w:pPr>
      <w:r w:rsidRPr="00ED69BB">
        <w:rPr>
          <w:rFonts w:ascii="Times New Roman" w:hAnsi="Times New Roman" w:cs="Times New Roman"/>
          <w:sz w:val="20"/>
          <w:szCs w:val="20"/>
          <w:lang w:val="es-ES"/>
        </w:rPr>
        <w:t>Fuente: Elaboración propia basad</w:t>
      </w:r>
      <w:r w:rsidR="00303046">
        <w:rPr>
          <w:rFonts w:ascii="Times New Roman" w:hAnsi="Times New Roman" w:cs="Times New Roman"/>
          <w:sz w:val="20"/>
          <w:szCs w:val="20"/>
          <w:lang w:val="es-ES"/>
        </w:rPr>
        <w:t>a</w:t>
      </w:r>
      <w:r w:rsidRPr="00ED69BB">
        <w:rPr>
          <w:rFonts w:ascii="Times New Roman" w:hAnsi="Times New Roman" w:cs="Times New Roman"/>
          <w:sz w:val="20"/>
          <w:szCs w:val="20"/>
          <w:lang w:val="es-ES"/>
        </w:rPr>
        <w:t xml:space="preserve"> en la</w:t>
      </w:r>
      <w:r w:rsidR="001F0FE6">
        <w:rPr>
          <w:rFonts w:ascii="Times New Roman" w:hAnsi="Times New Roman" w:cs="Times New Roman"/>
          <w:sz w:val="20"/>
          <w:szCs w:val="20"/>
          <w:lang w:val="es-ES"/>
        </w:rPr>
        <w:t xml:space="preserve"> </w:t>
      </w:r>
      <w:r w:rsidR="00945D01">
        <w:rPr>
          <w:rFonts w:ascii="Times New Roman" w:hAnsi="Times New Roman" w:cs="Times New Roman"/>
          <w:sz w:val="20"/>
          <w:szCs w:val="20"/>
          <w:lang w:val="es-ES"/>
        </w:rPr>
        <w:t>i</w:t>
      </w:r>
      <w:r w:rsidRPr="00ED69BB">
        <w:rPr>
          <w:rFonts w:ascii="Times New Roman" w:hAnsi="Times New Roman" w:cs="Times New Roman"/>
          <w:sz w:val="20"/>
          <w:szCs w:val="20"/>
          <w:lang w:val="es-ES"/>
        </w:rPr>
        <w:t>nvestigación.</w:t>
      </w:r>
    </w:p>
    <w:p w:rsidR="00A0542F" w:rsidRDefault="00A0542F" w:rsidP="00ED69BB">
      <w:pPr>
        <w:spacing w:after="0" w:line="240" w:lineRule="auto"/>
        <w:rPr>
          <w:rFonts w:ascii="Times New Roman" w:hAnsi="Times New Roman" w:cs="Times New Roman"/>
          <w:sz w:val="20"/>
          <w:szCs w:val="20"/>
          <w:lang w:val="es-ES"/>
        </w:rPr>
      </w:pPr>
    </w:p>
    <w:p w:rsidR="00945D01" w:rsidRDefault="00945D01" w:rsidP="00A0542F">
      <w:pPr>
        <w:spacing w:after="0" w:line="240" w:lineRule="auto"/>
        <w:jc w:val="both"/>
        <w:rPr>
          <w:rFonts w:ascii="Times New Roman" w:hAnsi="Times New Roman" w:cs="Times New Roman"/>
          <w:sz w:val="20"/>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Esta estimación nos permite visualizar el tamaño del</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mercado objetivo y direccionar los esfuerzos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comerciales hacia estos objetivos de venta.</w:t>
      </w:r>
    </w:p>
    <w:p w:rsidR="000D54AF" w:rsidRPr="00DE47D5" w:rsidRDefault="000D54AF" w:rsidP="00DE47D5">
      <w:pPr>
        <w:spacing w:after="0" w:line="360" w:lineRule="auto"/>
        <w:jc w:val="both"/>
        <w:rPr>
          <w:rFonts w:ascii="Times New Roman" w:hAnsi="Times New Roman" w:cs="Times New Roman"/>
          <w:sz w:val="24"/>
          <w:szCs w:val="20"/>
          <w:lang w:val="es-ES"/>
        </w:rPr>
      </w:pPr>
    </w:p>
    <w:p w:rsidR="00DE47D5" w:rsidRDefault="00DE47D5"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lastRenderedPageBreak/>
        <w:t>Propuesta</w:t>
      </w:r>
      <w:r w:rsidR="00966E63" w:rsidRPr="00DE47D5">
        <w:rPr>
          <w:rFonts w:ascii="Times New Roman" w:hAnsi="Times New Roman" w:cs="Times New Roman"/>
          <w:sz w:val="24"/>
          <w:szCs w:val="20"/>
          <w:lang w:val="es-ES"/>
        </w:rPr>
        <w:t>s</w:t>
      </w:r>
    </w:p>
    <w:p w:rsidR="000D54AF" w:rsidRPr="00DE47D5" w:rsidRDefault="000D54A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a) Propuesta de productos ajustados a las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necesidades del cliente.</w:t>
      </w: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De acuerdo a los resultados de la investigación</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realizada a las empresas que utilizan la fibra en sus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procesos de producción, se identificó la oportunidad</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enfatizar la comercialización de tres productos</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primordialmente, pacas de mecha larga (15 cm) y</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mecha corta (4-7 cm) para las industrias </w:t>
      </w:r>
      <w:proofErr w:type="spellStart"/>
      <w:r w:rsidRPr="00DE47D5">
        <w:rPr>
          <w:rFonts w:ascii="Times New Roman" w:hAnsi="Times New Roman" w:cs="Times New Roman"/>
          <w:sz w:val="24"/>
          <w:szCs w:val="20"/>
          <w:lang w:val="es-ES"/>
        </w:rPr>
        <w:t>textileras</w:t>
      </w:r>
      <w:proofErr w:type="spellEnd"/>
      <w:r w:rsidRPr="00DE47D5">
        <w:rPr>
          <w:rFonts w:ascii="Times New Roman" w:hAnsi="Times New Roman" w:cs="Times New Roman"/>
          <w:sz w:val="24"/>
          <w:szCs w:val="20"/>
          <w:lang w:val="es-ES"/>
        </w:rPr>
        <w:t xml:space="preserve"> y</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aislantes y cementos</w:t>
      </w:r>
      <w:r w:rsidR="00945D01"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así como fibra molida en</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sacos de 50 kg para empresas de fertilizantes y</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sustratos para el campo.</w:t>
      </w:r>
      <w:r w:rsidR="00836C8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Estos productos pueden ser sujetos de producirse</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fácilmente ya </w:t>
      </w:r>
      <w:r w:rsidR="004C7BE9" w:rsidRPr="00DE47D5">
        <w:rPr>
          <w:rFonts w:ascii="Times New Roman" w:hAnsi="Times New Roman" w:cs="Times New Roman"/>
          <w:sz w:val="24"/>
          <w:szCs w:val="20"/>
          <w:lang w:val="es-ES"/>
        </w:rPr>
        <w:t>que</w:t>
      </w:r>
      <w:r w:rsidR="00836C86" w:rsidRPr="00DE47D5">
        <w:rPr>
          <w:rFonts w:ascii="Times New Roman" w:hAnsi="Times New Roman" w:cs="Times New Roman"/>
          <w:sz w:val="24"/>
          <w:szCs w:val="20"/>
          <w:lang w:val="es-ES"/>
        </w:rPr>
        <w:t xml:space="preserve"> requiere</w:t>
      </w:r>
      <w:r w:rsidR="000C6B34" w:rsidRPr="00DE47D5">
        <w:rPr>
          <w:rFonts w:ascii="Times New Roman" w:hAnsi="Times New Roman" w:cs="Times New Roman"/>
          <w:sz w:val="24"/>
          <w:szCs w:val="20"/>
          <w:lang w:val="es-ES"/>
        </w:rPr>
        <w:t>n</w:t>
      </w:r>
      <w:r w:rsidR="00836C86"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maquinaria </w:t>
      </w:r>
      <w:r w:rsidR="00836C86" w:rsidRPr="00DE47D5">
        <w:rPr>
          <w:rFonts w:ascii="Times New Roman" w:hAnsi="Times New Roman" w:cs="Times New Roman"/>
          <w:sz w:val="24"/>
          <w:szCs w:val="20"/>
          <w:lang w:val="es-ES"/>
        </w:rPr>
        <w:t xml:space="preserve">sencilla </w:t>
      </w:r>
      <w:r w:rsidRPr="00DE47D5">
        <w:rPr>
          <w:rFonts w:ascii="Times New Roman" w:hAnsi="Times New Roman" w:cs="Times New Roman"/>
          <w:sz w:val="24"/>
          <w:szCs w:val="20"/>
          <w:lang w:val="es-ES"/>
        </w:rPr>
        <w:t xml:space="preserve">y </w:t>
      </w:r>
      <w:r w:rsidR="004C7BE9" w:rsidRPr="00DE47D5">
        <w:rPr>
          <w:rFonts w:ascii="Times New Roman" w:hAnsi="Times New Roman" w:cs="Times New Roman"/>
          <w:sz w:val="24"/>
          <w:szCs w:val="20"/>
          <w:lang w:val="es-ES"/>
        </w:rPr>
        <w:t>un</w:t>
      </w:r>
      <w:r w:rsidRPr="00DE47D5">
        <w:rPr>
          <w:rFonts w:ascii="Times New Roman" w:hAnsi="Times New Roman" w:cs="Times New Roman"/>
          <w:sz w:val="24"/>
          <w:szCs w:val="20"/>
          <w:lang w:val="es-ES"/>
        </w:rPr>
        <w:t xml:space="preserve"> conocimiento </w:t>
      </w:r>
      <w:r w:rsidR="00836C86" w:rsidRPr="00DE47D5">
        <w:rPr>
          <w:rFonts w:ascii="Times New Roman" w:hAnsi="Times New Roman" w:cs="Times New Roman"/>
          <w:sz w:val="24"/>
          <w:szCs w:val="20"/>
          <w:lang w:val="es-ES"/>
        </w:rPr>
        <w:t xml:space="preserve">bajo </w:t>
      </w:r>
      <w:r w:rsidRPr="00DE47D5">
        <w:rPr>
          <w:rFonts w:ascii="Times New Roman" w:hAnsi="Times New Roman" w:cs="Times New Roman"/>
          <w:sz w:val="24"/>
          <w:szCs w:val="20"/>
          <w:lang w:val="es-ES"/>
        </w:rPr>
        <w:t>en el personal, solo se</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requiere afinar el proceso de peinado de la fibra y el</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empacado adecuado para mejorar la presentación</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final. De la misma forma</w:t>
      </w:r>
      <w:r w:rsidR="000C6B34"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w:t>
      </w:r>
      <w:r w:rsidR="000C6B34" w:rsidRPr="00DE47D5">
        <w:rPr>
          <w:rFonts w:ascii="Times New Roman" w:hAnsi="Times New Roman" w:cs="Times New Roman"/>
          <w:sz w:val="24"/>
          <w:szCs w:val="20"/>
          <w:lang w:val="es-ES"/>
        </w:rPr>
        <w:t>se sugiere</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el uso de bolsas </w:t>
      </w:r>
      <w:proofErr w:type="spellStart"/>
      <w:r w:rsidRPr="00DE47D5">
        <w:rPr>
          <w:rFonts w:ascii="Times New Roman" w:hAnsi="Times New Roman" w:cs="Times New Roman"/>
          <w:sz w:val="24"/>
          <w:szCs w:val="20"/>
          <w:lang w:val="es-ES"/>
        </w:rPr>
        <w:t>serigrafiadas</w:t>
      </w:r>
      <w:proofErr w:type="spellEnd"/>
      <w:r w:rsidRPr="00DE47D5">
        <w:rPr>
          <w:rFonts w:ascii="Times New Roman" w:hAnsi="Times New Roman" w:cs="Times New Roman"/>
          <w:sz w:val="24"/>
          <w:szCs w:val="20"/>
          <w:lang w:val="es-ES"/>
        </w:rPr>
        <w:t xml:space="preserve"> que ayud</w:t>
      </w:r>
      <w:r w:rsidR="000C6B34" w:rsidRPr="00DE47D5">
        <w:rPr>
          <w:rFonts w:ascii="Times New Roman" w:hAnsi="Times New Roman" w:cs="Times New Roman"/>
          <w:sz w:val="24"/>
          <w:szCs w:val="20"/>
          <w:lang w:val="es-ES"/>
        </w:rPr>
        <w:t>en</w:t>
      </w:r>
      <w:r w:rsidRPr="00DE47D5">
        <w:rPr>
          <w:rFonts w:ascii="Times New Roman" w:hAnsi="Times New Roman" w:cs="Times New Roman"/>
          <w:sz w:val="24"/>
          <w:szCs w:val="20"/>
          <w:lang w:val="es-ES"/>
        </w:rPr>
        <w:t xml:space="preserve"> a</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conservar la humedad y</w:t>
      </w:r>
      <w:r w:rsidR="000C6B34"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por lo tanto</w:t>
      </w:r>
      <w:r w:rsidR="000C6B34"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el peso del</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producto y </w:t>
      </w:r>
      <w:r w:rsidR="000C6B34" w:rsidRPr="00DE47D5">
        <w:rPr>
          <w:rFonts w:ascii="Times New Roman" w:hAnsi="Times New Roman" w:cs="Times New Roman"/>
          <w:sz w:val="24"/>
          <w:szCs w:val="20"/>
          <w:lang w:val="es-ES"/>
        </w:rPr>
        <w:t xml:space="preserve">que </w:t>
      </w:r>
      <w:r w:rsidRPr="00DE47D5">
        <w:rPr>
          <w:rFonts w:ascii="Times New Roman" w:hAnsi="Times New Roman" w:cs="Times New Roman"/>
          <w:sz w:val="24"/>
          <w:szCs w:val="20"/>
          <w:lang w:val="es-ES"/>
        </w:rPr>
        <w:t>permit</w:t>
      </w:r>
      <w:r w:rsidR="000C6B34" w:rsidRPr="00DE47D5">
        <w:rPr>
          <w:rFonts w:ascii="Times New Roman" w:hAnsi="Times New Roman" w:cs="Times New Roman"/>
          <w:sz w:val="24"/>
          <w:szCs w:val="20"/>
          <w:lang w:val="es-ES"/>
        </w:rPr>
        <w:t>an</w:t>
      </w:r>
      <w:r w:rsidRPr="00DE47D5">
        <w:rPr>
          <w:rFonts w:ascii="Times New Roman" w:hAnsi="Times New Roman" w:cs="Times New Roman"/>
          <w:sz w:val="24"/>
          <w:szCs w:val="20"/>
          <w:lang w:val="es-ES"/>
        </w:rPr>
        <w:t xml:space="preserve"> llevar a cabo el proceso de</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distribución en condiciones más controladas.</w:t>
      </w:r>
    </w:p>
    <w:p w:rsidR="00A0542F" w:rsidRPr="00DE47D5" w:rsidRDefault="00A0542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Es recomendable que en las bolsas se imprima</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información de interés para el mercado, tales como:</w:t>
      </w:r>
    </w:p>
    <w:p w:rsidR="00ED69BB" w:rsidRPr="00DE47D5" w:rsidRDefault="00ED69BB" w:rsidP="00DE47D5">
      <w:pPr>
        <w:pStyle w:val="Prrafodelista"/>
        <w:numPr>
          <w:ilvl w:val="0"/>
          <w:numId w:val="6"/>
        </w:numPr>
        <w:spacing w:after="0" w:line="360" w:lineRule="auto"/>
        <w:ind w:left="567" w:hanging="283"/>
        <w:rPr>
          <w:rFonts w:ascii="Times New Roman" w:hAnsi="Times New Roman" w:cs="Times New Roman"/>
          <w:sz w:val="24"/>
          <w:szCs w:val="20"/>
          <w:lang w:val="es-ES"/>
        </w:rPr>
      </w:pPr>
      <w:r w:rsidRPr="00DE47D5">
        <w:rPr>
          <w:rFonts w:ascii="Times New Roman" w:hAnsi="Times New Roman" w:cs="Times New Roman"/>
          <w:sz w:val="24"/>
          <w:szCs w:val="20"/>
          <w:lang w:val="es-ES"/>
        </w:rPr>
        <w:t>El membrete de la asociación, incluyendo</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datos de contacto para ventas</w:t>
      </w:r>
    </w:p>
    <w:p w:rsidR="00ED69BB" w:rsidRPr="00DE47D5" w:rsidRDefault="00ED69BB" w:rsidP="00DE47D5">
      <w:pPr>
        <w:pStyle w:val="Prrafodelista"/>
        <w:numPr>
          <w:ilvl w:val="0"/>
          <w:numId w:val="6"/>
        </w:numPr>
        <w:spacing w:after="0" w:line="360" w:lineRule="auto"/>
        <w:ind w:left="567" w:hanging="283"/>
        <w:rPr>
          <w:rFonts w:ascii="Times New Roman" w:hAnsi="Times New Roman" w:cs="Times New Roman"/>
          <w:sz w:val="24"/>
          <w:szCs w:val="20"/>
          <w:lang w:val="es-ES"/>
        </w:rPr>
      </w:pPr>
      <w:r w:rsidRPr="00DE47D5">
        <w:rPr>
          <w:rFonts w:ascii="Times New Roman" w:hAnsi="Times New Roman" w:cs="Times New Roman"/>
          <w:sz w:val="24"/>
          <w:szCs w:val="20"/>
          <w:lang w:val="es-ES"/>
        </w:rPr>
        <w:t>Datos generales del producto</w:t>
      </w:r>
    </w:p>
    <w:p w:rsidR="00ED69BB" w:rsidRPr="00DE47D5" w:rsidRDefault="00ED69BB" w:rsidP="00DE47D5">
      <w:pPr>
        <w:pStyle w:val="Prrafodelista"/>
        <w:numPr>
          <w:ilvl w:val="0"/>
          <w:numId w:val="6"/>
        </w:numPr>
        <w:spacing w:after="0" w:line="360" w:lineRule="auto"/>
        <w:ind w:left="567" w:hanging="283"/>
        <w:rPr>
          <w:rFonts w:ascii="Times New Roman" w:hAnsi="Times New Roman" w:cs="Times New Roman"/>
          <w:sz w:val="24"/>
          <w:szCs w:val="20"/>
          <w:lang w:val="es-ES"/>
        </w:rPr>
      </w:pPr>
      <w:r w:rsidRPr="00DE47D5">
        <w:rPr>
          <w:rFonts w:ascii="Times New Roman" w:hAnsi="Times New Roman" w:cs="Times New Roman"/>
          <w:sz w:val="24"/>
          <w:szCs w:val="20"/>
          <w:lang w:val="es-ES"/>
        </w:rPr>
        <w:t>Peso neto de la presentación</w:t>
      </w:r>
    </w:p>
    <w:p w:rsidR="00A0542F" w:rsidRDefault="00A0542F" w:rsidP="00A63AAB">
      <w:pPr>
        <w:spacing w:after="0" w:line="240" w:lineRule="auto"/>
        <w:ind w:hanging="283"/>
        <w:rPr>
          <w:rFonts w:ascii="Times New Roman" w:hAnsi="Times New Roman" w:cs="Times New Roman"/>
          <w:sz w:val="20"/>
          <w:szCs w:val="20"/>
          <w:lang w:val="es-ES"/>
        </w:rPr>
      </w:pPr>
    </w:p>
    <w:p w:rsidR="00ED69BB" w:rsidRPr="00DE47D5" w:rsidRDefault="00A0542F"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 </w:t>
      </w:r>
      <w:r w:rsidR="00ED69BB" w:rsidRPr="00DE47D5">
        <w:rPr>
          <w:rFonts w:ascii="Times New Roman" w:hAnsi="Times New Roman" w:cs="Times New Roman"/>
          <w:sz w:val="24"/>
          <w:szCs w:val="20"/>
          <w:lang w:val="es-ES"/>
        </w:rPr>
        <w:t>b) Política de precios</w:t>
      </w:r>
    </w:p>
    <w:p w:rsidR="00637204" w:rsidRPr="00DE47D5" w:rsidRDefault="00637204"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En función de la información obtenida en la</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investigación de mercado realizada</w:t>
      </w:r>
      <w:r w:rsidR="004C7BE9"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se sugiere el</w:t>
      </w:r>
      <w:r w:rsidR="00A0542F"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manejo de un precio de venta de $ 5.00 pesos el</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kilo de fibra, más costos de envío, </w:t>
      </w:r>
      <w:r w:rsidR="004C7BE9" w:rsidRPr="00DE47D5">
        <w:rPr>
          <w:rFonts w:ascii="Times New Roman" w:hAnsi="Times New Roman" w:cs="Times New Roman"/>
          <w:sz w:val="24"/>
          <w:szCs w:val="20"/>
          <w:lang w:val="es-ES"/>
        </w:rPr>
        <w:t xml:space="preserve">con el cual </w:t>
      </w:r>
      <w:r w:rsidRPr="00DE47D5">
        <w:rPr>
          <w:rFonts w:ascii="Times New Roman" w:hAnsi="Times New Roman" w:cs="Times New Roman"/>
          <w:sz w:val="24"/>
          <w:szCs w:val="20"/>
          <w:lang w:val="es-ES"/>
        </w:rPr>
        <w:t>se cumplen los parámetros solicitados</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por los clientes y se logra la recuperación de los</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costos de producción, distribución y venta del</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producto.</w:t>
      </w:r>
    </w:p>
    <w:p w:rsidR="000D54AF" w:rsidRPr="00DE47D5" w:rsidRDefault="000D54A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De la misma forma</w:t>
      </w:r>
      <w:r w:rsidR="004C7BE9"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se recomienda el manejo de una</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política de crédito a 15 días sujeta a negociación</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dentro del trabajo de venta y con el cobro de un</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anticipo inicial del 50</w:t>
      </w:r>
      <w:r w:rsidR="008567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Es también de suma</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importancia el manejo de una cuenta bancaria para</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la realización de depósitos a cuenta por parte de</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los clientes para el cobro tanto de los anticipos</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como de los saldos por ventas.</w:t>
      </w:r>
    </w:p>
    <w:p w:rsidR="00044A55" w:rsidRPr="00DE47D5" w:rsidRDefault="00044A55"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lastRenderedPageBreak/>
        <w:t>c) Canales directos de distribución</w:t>
      </w:r>
    </w:p>
    <w:p w:rsidR="00637204" w:rsidRPr="00DE47D5" w:rsidRDefault="00637204" w:rsidP="00DE47D5">
      <w:pPr>
        <w:spacing w:after="0" w:line="360" w:lineRule="auto"/>
        <w:jc w:val="both"/>
        <w:rPr>
          <w:rFonts w:ascii="Times New Roman" w:hAnsi="Times New Roman" w:cs="Times New Roman"/>
          <w:sz w:val="24"/>
          <w:szCs w:val="20"/>
          <w:lang w:val="es-ES"/>
        </w:rPr>
      </w:pPr>
    </w:p>
    <w:p w:rsidR="00ED69BB" w:rsidRPr="00ED69BB" w:rsidRDefault="00ED69BB" w:rsidP="00DE47D5">
      <w:pPr>
        <w:spacing w:after="0" w:line="360" w:lineRule="auto"/>
        <w:jc w:val="both"/>
        <w:rPr>
          <w:rFonts w:ascii="Times New Roman" w:hAnsi="Times New Roman" w:cs="Times New Roman"/>
          <w:sz w:val="20"/>
          <w:szCs w:val="20"/>
          <w:lang w:val="es-ES"/>
        </w:rPr>
      </w:pPr>
      <w:r w:rsidRPr="00DE47D5">
        <w:rPr>
          <w:rFonts w:ascii="Times New Roman" w:hAnsi="Times New Roman" w:cs="Times New Roman"/>
          <w:sz w:val="24"/>
          <w:szCs w:val="20"/>
          <w:lang w:val="es-ES"/>
        </w:rPr>
        <w:t>El trabajo de comercialización de la fibra de coco</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incluye el manejo de procesos de venta </w:t>
      </w:r>
      <w:r w:rsidR="00966E63" w:rsidRPr="00DE47D5">
        <w:rPr>
          <w:rFonts w:ascii="Times New Roman" w:hAnsi="Times New Roman" w:cs="Times New Roman"/>
          <w:sz w:val="24"/>
          <w:szCs w:val="20"/>
          <w:lang w:val="es-ES"/>
        </w:rPr>
        <w:t xml:space="preserve">con </w:t>
      </w:r>
      <w:r w:rsidRPr="00DE47D5">
        <w:rPr>
          <w:rFonts w:ascii="Times New Roman" w:hAnsi="Times New Roman" w:cs="Times New Roman"/>
          <w:sz w:val="24"/>
          <w:szCs w:val="20"/>
          <w:lang w:val="es-ES"/>
        </w:rPr>
        <w:t>cada uno de sus clientes potenciales,</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lo que incluye la realización de una serie de</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actividades importantes que deben </w:t>
      </w:r>
      <w:r w:rsidR="008567DB" w:rsidRPr="00DE47D5">
        <w:rPr>
          <w:rFonts w:ascii="Times New Roman" w:hAnsi="Times New Roman" w:cs="Times New Roman"/>
          <w:sz w:val="24"/>
          <w:szCs w:val="20"/>
          <w:lang w:val="es-ES"/>
        </w:rPr>
        <w:t>llevarse a cabo</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para garantizar el desplazamiento adecuado de los</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productos, como son:</w:t>
      </w:r>
    </w:p>
    <w:p w:rsidR="00ED69BB" w:rsidRPr="00DE47D5" w:rsidRDefault="00ED69BB" w:rsidP="00DE47D5">
      <w:pPr>
        <w:pStyle w:val="Prrafodelista"/>
        <w:numPr>
          <w:ilvl w:val="0"/>
          <w:numId w:val="5"/>
        </w:numPr>
        <w:spacing w:after="0" w:line="360" w:lineRule="auto"/>
        <w:ind w:left="567" w:hanging="283"/>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Búsqueda y contacto de los clientes</w:t>
      </w:r>
    </w:p>
    <w:p w:rsidR="00ED69BB" w:rsidRPr="00DE47D5" w:rsidRDefault="00ED69BB" w:rsidP="00DE47D5">
      <w:pPr>
        <w:pStyle w:val="Prrafodelista"/>
        <w:numPr>
          <w:ilvl w:val="0"/>
          <w:numId w:val="5"/>
        </w:numPr>
        <w:spacing w:after="0" w:line="360" w:lineRule="auto"/>
        <w:ind w:left="567" w:hanging="283"/>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Programación y realización de visitas de</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venta</w:t>
      </w:r>
    </w:p>
    <w:p w:rsidR="00ED69BB" w:rsidRPr="00DE47D5" w:rsidRDefault="00ED69BB" w:rsidP="00DE47D5">
      <w:pPr>
        <w:pStyle w:val="Prrafodelista"/>
        <w:numPr>
          <w:ilvl w:val="0"/>
          <w:numId w:val="5"/>
        </w:numPr>
        <w:spacing w:after="0" w:line="360" w:lineRule="auto"/>
        <w:ind w:left="567" w:hanging="283"/>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Negociación y firma de contratos de</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distribución</w:t>
      </w:r>
    </w:p>
    <w:p w:rsidR="00044A55" w:rsidRPr="00DE47D5" w:rsidRDefault="00ED69BB" w:rsidP="00DE47D5">
      <w:pPr>
        <w:pStyle w:val="Prrafodelista"/>
        <w:numPr>
          <w:ilvl w:val="0"/>
          <w:numId w:val="5"/>
        </w:numPr>
        <w:spacing w:after="0" w:line="360" w:lineRule="auto"/>
        <w:ind w:left="567" w:hanging="283"/>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Gestión de envíos y entregas oportunas</w:t>
      </w:r>
      <w:r w:rsidR="00044A55" w:rsidRPr="00DE47D5">
        <w:rPr>
          <w:rFonts w:ascii="Times New Roman" w:hAnsi="Times New Roman" w:cs="Times New Roman"/>
          <w:sz w:val="24"/>
          <w:szCs w:val="20"/>
          <w:lang w:val="es-ES"/>
        </w:rPr>
        <w:t xml:space="preserve"> </w:t>
      </w:r>
    </w:p>
    <w:p w:rsidR="00ED69BB" w:rsidRPr="00DE47D5" w:rsidRDefault="00ED69BB" w:rsidP="00DE47D5">
      <w:pPr>
        <w:pStyle w:val="Prrafodelista"/>
        <w:numPr>
          <w:ilvl w:val="0"/>
          <w:numId w:val="5"/>
        </w:numPr>
        <w:spacing w:after="0" w:line="360" w:lineRule="auto"/>
        <w:ind w:left="567" w:hanging="283"/>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Facturación y cobranza</w:t>
      </w:r>
    </w:p>
    <w:p w:rsidR="008567DB" w:rsidRPr="008567DB" w:rsidRDefault="008567DB" w:rsidP="008567DB">
      <w:pPr>
        <w:spacing w:after="0" w:line="240" w:lineRule="auto"/>
        <w:ind w:left="360"/>
        <w:rPr>
          <w:rFonts w:ascii="Times New Roman" w:hAnsi="Times New Roman" w:cs="Times New Roman"/>
          <w:sz w:val="20"/>
          <w:szCs w:val="20"/>
          <w:lang w:val="es-ES"/>
        </w:rPr>
      </w:pPr>
    </w:p>
    <w:p w:rsidR="00044A55"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Todas estas funciones de venta involucran la</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necesidad de contar con recursos tanto humanos</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como materiales, así como la necesidad de</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establecer estrategias de reparto a través de</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convenios con empresas fleteras que permitan el</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reparto a los diferentes estados </w:t>
      </w:r>
      <w:r w:rsidR="00B946DA" w:rsidRPr="00DE47D5">
        <w:rPr>
          <w:rFonts w:ascii="Times New Roman" w:hAnsi="Times New Roman" w:cs="Times New Roman"/>
          <w:sz w:val="24"/>
          <w:szCs w:val="20"/>
          <w:lang w:val="es-ES"/>
        </w:rPr>
        <w:t>y</w:t>
      </w:r>
      <w:r w:rsidRPr="00DE47D5">
        <w:rPr>
          <w:rFonts w:ascii="Times New Roman" w:hAnsi="Times New Roman" w:cs="Times New Roman"/>
          <w:sz w:val="24"/>
          <w:szCs w:val="20"/>
          <w:lang w:val="es-ES"/>
        </w:rPr>
        <w:t xml:space="preserve"> el</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aprovechamiento de los dos vehículos de </w:t>
      </w:r>
      <w:r w:rsidR="00B946DA" w:rsidRPr="00DE47D5">
        <w:rPr>
          <w:rFonts w:ascii="Times New Roman" w:hAnsi="Times New Roman" w:cs="Times New Roman"/>
          <w:sz w:val="24"/>
          <w:szCs w:val="20"/>
          <w:lang w:val="es-ES"/>
        </w:rPr>
        <w:t>tres</w:t>
      </w:r>
      <w:r w:rsidR="00044A55" w:rsidRPr="00DE47D5">
        <w:rPr>
          <w:rFonts w:ascii="Times New Roman" w:hAnsi="Times New Roman" w:cs="Times New Roman"/>
          <w:sz w:val="24"/>
          <w:szCs w:val="20"/>
          <w:lang w:val="es-ES"/>
        </w:rPr>
        <w:t xml:space="preserve"> </w:t>
      </w:r>
      <w:r w:rsidR="00966E63" w:rsidRPr="00DE47D5">
        <w:rPr>
          <w:rFonts w:ascii="Times New Roman" w:hAnsi="Times New Roman" w:cs="Times New Roman"/>
          <w:sz w:val="24"/>
          <w:szCs w:val="20"/>
          <w:lang w:val="es-ES"/>
        </w:rPr>
        <w:t>toneladas.</w:t>
      </w:r>
    </w:p>
    <w:p w:rsidR="00966E63" w:rsidRPr="00DE47D5" w:rsidRDefault="00966E63"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d) Aspectos legales y normativos en la</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comercialización.</w:t>
      </w:r>
    </w:p>
    <w:p w:rsidR="00B946DA" w:rsidRPr="00DE47D5" w:rsidRDefault="00B946DA"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Las entidades con las cuales se tendrá una relación</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comercial son industrias de pequeño y mediano</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tamaño que ya cuentan con áreas de compra</w:t>
      </w:r>
      <w:r w:rsidR="004C7BE9"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por lo</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que requiere que los tratos y acuerdos que se</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generen o que se busquen deberán </w:t>
      </w:r>
      <w:r w:rsidR="004C7BE9" w:rsidRPr="00DE47D5">
        <w:rPr>
          <w:rFonts w:ascii="Times New Roman" w:hAnsi="Times New Roman" w:cs="Times New Roman"/>
          <w:sz w:val="24"/>
          <w:szCs w:val="20"/>
          <w:lang w:val="es-ES"/>
        </w:rPr>
        <w:t>estar</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reflejados en un contrato de abastecimiento firmado</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entre los representantes de ambas partes</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(asociación e industrias compradoras) y todo</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quedará estipulado en un contrato previamente</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leído y acordado, para garantía y protección de</w:t>
      </w:r>
      <w:r w:rsidR="00044A55" w:rsidRPr="00DE47D5">
        <w:rPr>
          <w:rFonts w:ascii="Times New Roman" w:hAnsi="Times New Roman" w:cs="Times New Roman"/>
          <w:sz w:val="24"/>
          <w:szCs w:val="20"/>
          <w:lang w:val="es-ES"/>
        </w:rPr>
        <w:t xml:space="preserve"> </w:t>
      </w:r>
      <w:r w:rsidR="00B946DA" w:rsidRPr="00DE47D5">
        <w:rPr>
          <w:rFonts w:ascii="Times New Roman" w:hAnsi="Times New Roman" w:cs="Times New Roman"/>
          <w:sz w:val="24"/>
          <w:szCs w:val="20"/>
          <w:lang w:val="es-ES"/>
        </w:rPr>
        <w:t>e</w:t>
      </w:r>
      <w:r w:rsidRPr="00DE47D5">
        <w:rPr>
          <w:rFonts w:ascii="Times New Roman" w:hAnsi="Times New Roman" w:cs="Times New Roman"/>
          <w:sz w:val="24"/>
          <w:szCs w:val="20"/>
          <w:lang w:val="es-ES"/>
        </w:rPr>
        <w:t>stas.</w:t>
      </w:r>
    </w:p>
    <w:p w:rsidR="000D54AF" w:rsidRPr="00DE47D5" w:rsidRDefault="000D54AF"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Las condiciones comerciales que se manejarían en</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estos contratos girarían en torno a las siguientes: el</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producto será entregado directamente al</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consumidor final, los clientes esperan un producto</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que </w:t>
      </w:r>
      <w:r w:rsidR="004C7BE9" w:rsidRPr="00DE47D5">
        <w:rPr>
          <w:rFonts w:ascii="Times New Roman" w:hAnsi="Times New Roman" w:cs="Times New Roman"/>
          <w:sz w:val="24"/>
          <w:szCs w:val="20"/>
          <w:lang w:val="es-ES"/>
        </w:rPr>
        <w:t>cumpla con</w:t>
      </w:r>
      <w:r w:rsidRPr="00DE47D5">
        <w:rPr>
          <w:rFonts w:ascii="Times New Roman" w:hAnsi="Times New Roman" w:cs="Times New Roman"/>
          <w:sz w:val="24"/>
          <w:szCs w:val="20"/>
          <w:lang w:val="es-ES"/>
        </w:rPr>
        <w:t xml:space="preserve"> pruebas de calidad y  una buena</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presentación. </w:t>
      </w:r>
      <w:r w:rsidR="00B946DA" w:rsidRPr="00DE47D5">
        <w:rPr>
          <w:rFonts w:ascii="Times New Roman" w:hAnsi="Times New Roman" w:cs="Times New Roman"/>
          <w:sz w:val="24"/>
          <w:szCs w:val="20"/>
          <w:lang w:val="es-ES"/>
        </w:rPr>
        <w:t>S</w:t>
      </w:r>
      <w:r w:rsidRPr="00DE47D5">
        <w:rPr>
          <w:rFonts w:ascii="Times New Roman" w:hAnsi="Times New Roman" w:cs="Times New Roman"/>
          <w:sz w:val="24"/>
          <w:szCs w:val="20"/>
          <w:lang w:val="es-ES"/>
        </w:rPr>
        <w:t>e</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entregarán los productos en bolsas de</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plástico</w:t>
      </w:r>
      <w:r w:rsidR="00B946DA" w:rsidRPr="00DE47D5">
        <w:rPr>
          <w:rFonts w:ascii="Times New Roman" w:hAnsi="Times New Roman" w:cs="Times New Roman"/>
          <w:sz w:val="24"/>
          <w:szCs w:val="20"/>
          <w:lang w:val="es-ES"/>
        </w:rPr>
        <w:t>,</w:t>
      </w:r>
      <w:r w:rsidRPr="00DE47D5">
        <w:rPr>
          <w:rFonts w:ascii="Times New Roman" w:hAnsi="Times New Roman" w:cs="Times New Roman"/>
          <w:sz w:val="24"/>
          <w:szCs w:val="20"/>
          <w:lang w:val="es-ES"/>
        </w:rPr>
        <w:t xml:space="preserve"> lo cual beneficiará la transportación y su</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manejo. Las estrategias de pago se ofertarán con</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50</w:t>
      </w:r>
      <w:r w:rsidR="00B946DA"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de anticipo y 50</w:t>
      </w:r>
      <w:r w:rsidR="00B946DA"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 a </w:t>
      </w:r>
      <w:r w:rsidR="00B946DA" w:rsidRPr="00DE47D5">
        <w:rPr>
          <w:rFonts w:ascii="Times New Roman" w:hAnsi="Times New Roman" w:cs="Times New Roman"/>
          <w:sz w:val="24"/>
          <w:szCs w:val="20"/>
          <w:lang w:val="es-ES"/>
        </w:rPr>
        <w:t>quince</w:t>
      </w:r>
      <w:r w:rsidRPr="00DE47D5">
        <w:rPr>
          <w:rFonts w:ascii="Times New Roman" w:hAnsi="Times New Roman" w:cs="Times New Roman"/>
          <w:sz w:val="24"/>
          <w:szCs w:val="20"/>
          <w:lang w:val="es-ES"/>
        </w:rPr>
        <w:t xml:space="preserve"> días, permitiendo así</w:t>
      </w:r>
      <w:r w:rsidR="00044A55" w:rsidRPr="00DE47D5">
        <w:rPr>
          <w:rFonts w:ascii="Times New Roman" w:hAnsi="Times New Roman" w:cs="Times New Roman"/>
          <w:sz w:val="24"/>
          <w:szCs w:val="20"/>
          <w:lang w:val="es-ES"/>
        </w:rPr>
        <w:t xml:space="preserve"> l</w:t>
      </w:r>
      <w:r w:rsidRPr="00DE47D5">
        <w:rPr>
          <w:rFonts w:ascii="Times New Roman" w:hAnsi="Times New Roman" w:cs="Times New Roman"/>
          <w:sz w:val="24"/>
          <w:szCs w:val="20"/>
          <w:lang w:val="es-ES"/>
        </w:rPr>
        <w:t>a recuperación de los recursos invertidos, las</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entregas y el volumen de los productos se harán de</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manera mensual </w:t>
      </w:r>
      <w:r w:rsidRPr="00DE47D5">
        <w:rPr>
          <w:rFonts w:ascii="Times New Roman" w:hAnsi="Times New Roman" w:cs="Times New Roman"/>
          <w:sz w:val="24"/>
          <w:szCs w:val="20"/>
          <w:lang w:val="es-ES"/>
        </w:rPr>
        <w:lastRenderedPageBreak/>
        <w:t>cumpliendo una orden de 2</w:t>
      </w:r>
      <w:r w:rsidR="00B946DA"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000</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kilos que se llevarán hasta las instalaciones de las</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industrias compradoras.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En caso de no cumplir con las obligaciones</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estipuladas en el contrato se </w:t>
      </w:r>
      <w:r w:rsidR="00B946DA" w:rsidRPr="00DE47D5">
        <w:rPr>
          <w:rFonts w:ascii="Times New Roman" w:hAnsi="Times New Roman" w:cs="Times New Roman"/>
          <w:sz w:val="24"/>
          <w:szCs w:val="20"/>
          <w:lang w:val="es-ES"/>
        </w:rPr>
        <w:t>recurrirá</w:t>
      </w:r>
      <w:r w:rsidRPr="00DE47D5">
        <w:rPr>
          <w:rFonts w:ascii="Times New Roman" w:hAnsi="Times New Roman" w:cs="Times New Roman"/>
          <w:sz w:val="24"/>
          <w:szCs w:val="20"/>
          <w:lang w:val="es-ES"/>
        </w:rPr>
        <w:t xml:space="preserve"> a las</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instituciones correspondientes para solucionar los</w:t>
      </w:r>
      <w:r w:rsidR="00044A55" w:rsidRPr="00DE47D5">
        <w:rPr>
          <w:rFonts w:ascii="Times New Roman" w:hAnsi="Times New Roman" w:cs="Times New Roman"/>
          <w:sz w:val="24"/>
          <w:szCs w:val="20"/>
          <w:lang w:val="es-ES"/>
        </w:rPr>
        <w:t xml:space="preserve"> c</w:t>
      </w:r>
      <w:r w:rsidRPr="00DE47D5">
        <w:rPr>
          <w:rFonts w:ascii="Times New Roman" w:hAnsi="Times New Roman" w:cs="Times New Roman"/>
          <w:sz w:val="24"/>
          <w:szCs w:val="20"/>
          <w:lang w:val="es-ES"/>
        </w:rPr>
        <w:t>onflictos surgidos. Este contrato de abastecimiento</w:t>
      </w:r>
      <w:r w:rsidR="00044A55" w:rsidRPr="00DE47D5">
        <w:rPr>
          <w:rFonts w:ascii="Times New Roman" w:hAnsi="Times New Roman" w:cs="Times New Roman"/>
          <w:sz w:val="24"/>
          <w:szCs w:val="20"/>
          <w:lang w:val="es-ES"/>
        </w:rPr>
        <w:t xml:space="preserve"> </w:t>
      </w:r>
      <w:r w:rsidR="00966E63" w:rsidRPr="00DE47D5">
        <w:rPr>
          <w:rFonts w:ascii="Times New Roman" w:hAnsi="Times New Roman" w:cs="Times New Roman"/>
          <w:sz w:val="24"/>
          <w:szCs w:val="20"/>
          <w:lang w:val="es-ES"/>
        </w:rPr>
        <w:t>deberá</w:t>
      </w:r>
      <w:r w:rsidR="00044A55"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estará debidamente registrado y validado por la</w:t>
      </w:r>
      <w:r w:rsidR="00966E63"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Procuraduría Federal del Consumidor.</w:t>
      </w:r>
    </w:p>
    <w:p w:rsidR="00A65038" w:rsidRPr="00DE47D5" w:rsidRDefault="00A65038" w:rsidP="00DE47D5">
      <w:pPr>
        <w:spacing w:after="0" w:line="360" w:lineRule="auto"/>
        <w:jc w:val="both"/>
        <w:rPr>
          <w:rFonts w:ascii="Times New Roman" w:hAnsi="Times New Roman" w:cs="Times New Roman"/>
          <w:sz w:val="24"/>
          <w:szCs w:val="20"/>
          <w:lang w:val="es-ES"/>
        </w:rPr>
      </w:pPr>
    </w:p>
    <w:p w:rsidR="00966E63"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 Estrategias promocionales y de difusión de</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los productos.</w:t>
      </w:r>
      <w:r w:rsidR="00A469DB" w:rsidRPr="00DE47D5">
        <w:rPr>
          <w:rFonts w:ascii="Times New Roman" w:hAnsi="Times New Roman" w:cs="Times New Roman"/>
          <w:sz w:val="24"/>
          <w:szCs w:val="20"/>
          <w:lang w:val="es-ES"/>
        </w:rPr>
        <w:t xml:space="preserve"> </w:t>
      </w:r>
    </w:p>
    <w:p w:rsidR="00B946DA" w:rsidRPr="00DE47D5" w:rsidRDefault="00B946DA" w:rsidP="00DE47D5">
      <w:pPr>
        <w:spacing w:after="0" w:line="360" w:lineRule="auto"/>
        <w:jc w:val="both"/>
        <w:rPr>
          <w:rFonts w:ascii="Times New Roman" w:hAnsi="Times New Roman" w:cs="Times New Roman"/>
          <w:sz w:val="24"/>
          <w:szCs w:val="20"/>
          <w:lang w:val="es-ES"/>
        </w:rPr>
      </w:pPr>
    </w:p>
    <w:p w:rsidR="00ED69BB" w:rsidRPr="00DE47D5" w:rsidRDefault="00ED69B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De forma adicional a las estrategias anteriormente</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planteadas se </w:t>
      </w:r>
      <w:r w:rsidR="00966E63" w:rsidRPr="00DE47D5">
        <w:rPr>
          <w:rFonts w:ascii="Times New Roman" w:hAnsi="Times New Roman" w:cs="Times New Roman"/>
          <w:sz w:val="24"/>
          <w:szCs w:val="20"/>
          <w:lang w:val="es-ES"/>
        </w:rPr>
        <w:t xml:space="preserve">deben </w:t>
      </w:r>
      <w:r w:rsidRPr="00DE47D5">
        <w:rPr>
          <w:rFonts w:ascii="Times New Roman" w:hAnsi="Times New Roman" w:cs="Times New Roman"/>
          <w:sz w:val="24"/>
          <w:szCs w:val="20"/>
          <w:lang w:val="es-ES"/>
        </w:rPr>
        <w:t>implementar en apoyo al trabajo</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comercial, estrategias de promoción y publicidad</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que permitan dar a conocer al mercado nacional los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productos y sus características, así como favorecer</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el contacto con el producto, la demostración y la</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aplicación de actividades estimuladoras de la</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demanda. Estas estrategias representarán un gasto</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de venta cercano al 1.6</w:t>
      </w:r>
      <w:r w:rsidR="00B9068D"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del presupuesto de</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ingresos por ventas, lo cual se estima que sea alrededor de $156</w:t>
      </w:r>
      <w:r w:rsidR="00B9068D"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820 pesos anuales, además de</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que se aprovechen al máximo programas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gubernamentales que existen para tales efectos,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como los promovidos por el Centro México</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Emprende</w:t>
      </w:r>
      <w:r w:rsidR="00966E63" w:rsidRPr="00DE47D5">
        <w:rPr>
          <w:rFonts w:ascii="Times New Roman" w:hAnsi="Times New Roman" w:cs="Times New Roman"/>
          <w:sz w:val="24"/>
          <w:szCs w:val="20"/>
          <w:lang w:val="es-ES"/>
        </w:rPr>
        <w:t>.</w:t>
      </w:r>
    </w:p>
    <w:p w:rsidR="00A469DB" w:rsidRPr="00DE47D5" w:rsidRDefault="00A469DB" w:rsidP="00DE47D5">
      <w:pPr>
        <w:spacing w:after="0" w:line="360" w:lineRule="auto"/>
        <w:jc w:val="both"/>
        <w:rPr>
          <w:rFonts w:ascii="Times New Roman" w:hAnsi="Times New Roman" w:cs="Times New Roman"/>
          <w:sz w:val="24"/>
          <w:szCs w:val="20"/>
          <w:lang w:val="es-ES"/>
        </w:rPr>
      </w:pPr>
    </w:p>
    <w:p w:rsidR="00ED69BB" w:rsidRPr="00ED69BB" w:rsidRDefault="00ED69BB" w:rsidP="00DE47D5">
      <w:pPr>
        <w:spacing w:after="0" w:line="360" w:lineRule="auto"/>
        <w:jc w:val="both"/>
        <w:rPr>
          <w:rFonts w:ascii="Times New Roman" w:hAnsi="Times New Roman" w:cs="Times New Roman"/>
          <w:sz w:val="20"/>
          <w:szCs w:val="20"/>
          <w:lang w:val="es-ES"/>
        </w:rPr>
      </w:pPr>
      <w:r w:rsidRPr="00DE47D5">
        <w:rPr>
          <w:rFonts w:ascii="Times New Roman" w:hAnsi="Times New Roman" w:cs="Times New Roman"/>
          <w:sz w:val="24"/>
          <w:szCs w:val="20"/>
          <w:lang w:val="es-ES"/>
        </w:rPr>
        <w:t>Para el logro de la difusión del producto y sus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características en el mercado se proponen las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siguientes actividades publicitarias:</w:t>
      </w:r>
    </w:p>
    <w:p w:rsidR="00A469DB" w:rsidRDefault="00A469DB" w:rsidP="00A469DB">
      <w:pPr>
        <w:spacing w:after="0" w:line="240" w:lineRule="auto"/>
        <w:jc w:val="both"/>
        <w:rPr>
          <w:rFonts w:ascii="Times New Roman" w:hAnsi="Times New Roman" w:cs="Times New Roman"/>
          <w:sz w:val="20"/>
          <w:szCs w:val="20"/>
          <w:lang w:val="es-ES"/>
        </w:rPr>
      </w:pPr>
    </w:p>
    <w:p w:rsidR="00ED69BB" w:rsidRPr="00DE47D5" w:rsidRDefault="00ED69BB" w:rsidP="00DE47D5">
      <w:pPr>
        <w:pStyle w:val="Prrafodelista"/>
        <w:numPr>
          <w:ilvl w:val="0"/>
          <w:numId w:val="8"/>
        </w:num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Implementación de </w:t>
      </w:r>
      <w:r w:rsidR="00966E63" w:rsidRPr="00DE47D5">
        <w:rPr>
          <w:rFonts w:ascii="Times New Roman" w:hAnsi="Times New Roman" w:cs="Times New Roman"/>
          <w:sz w:val="24"/>
          <w:szCs w:val="20"/>
          <w:lang w:val="es-ES"/>
        </w:rPr>
        <w:t>una</w:t>
      </w:r>
      <w:r w:rsidRPr="00DE47D5">
        <w:rPr>
          <w:rFonts w:ascii="Times New Roman" w:hAnsi="Times New Roman" w:cs="Times New Roman"/>
          <w:sz w:val="24"/>
          <w:szCs w:val="20"/>
          <w:lang w:val="es-ES"/>
        </w:rPr>
        <w:t xml:space="preserve"> página web de la empresa en</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el internet, donde se presente de forma atractiva</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información sobre los múltiples beneficios de la fibra</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de coco y sus aplicaciones industriales, sobre </w:t>
      </w:r>
      <w:r w:rsidR="00966E63" w:rsidRPr="00DE47D5">
        <w:rPr>
          <w:rFonts w:ascii="Times New Roman" w:hAnsi="Times New Roman" w:cs="Times New Roman"/>
          <w:sz w:val="24"/>
          <w:szCs w:val="20"/>
          <w:lang w:val="es-ES"/>
        </w:rPr>
        <w:t>lo</w:t>
      </w:r>
      <w:r w:rsidRPr="00DE47D5">
        <w:rPr>
          <w:rFonts w:ascii="Times New Roman" w:hAnsi="Times New Roman" w:cs="Times New Roman"/>
          <w:sz w:val="24"/>
          <w:szCs w:val="20"/>
          <w:lang w:val="es-ES"/>
        </w:rPr>
        <w:t>s producto</w:t>
      </w:r>
      <w:r w:rsidR="00966E63" w:rsidRPr="00DE47D5">
        <w:rPr>
          <w:rFonts w:ascii="Times New Roman" w:hAnsi="Times New Roman" w:cs="Times New Roman"/>
          <w:sz w:val="24"/>
          <w:szCs w:val="20"/>
          <w:lang w:val="es-ES"/>
        </w:rPr>
        <w:t>s</w:t>
      </w:r>
      <w:r w:rsidRPr="00DE47D5">
        <w:rPr>
          <w:rFonts w:ascii="Times New Roman" w:hAnsi="Times New Roman" w:cs="Times New Roman"/>
          <w:sz w:val="24"/>
          <w:szCs w:val="20"/>
          <w:lang w:val="es-ES"/>
        </w:rPr>
        <w:t xml:space="preserve"> así como datos de contacto y</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ubicación para venta, todo esto a través de un</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diseño y contenido versátil y amigable para los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usuarios, aprovechando el programa que en este</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sentido tiene la Secretar</w:t>
      </w:r>
      <w:r w:rsidR="00B9068D" w:rsidRPr="00DE47D5">
        <w:rPr>
          <w:rFonts w:ascii="Times New Roman" w:hAnsi="Times New Roman" w:cs="Times New Roman"/>
          <w:sz w:val="24"/>
          <w:szCs w:val="20"/>
          <w:lang w:val="es-ES"/>
        </w:rPr>
        <w:t>í</w:t>
      </w:r>
      <w:r w:rsidRPr="00DE47D5">
        <w:rPr>
          <w:rFonts w:ascii="Times New Roman" w:hAnsi="Times New Roman" w:cs="Times New Roman"/>
          <w:sz w:val="24"/>
          <w:szCs w:val="20"/>
          <w:lang w:val="es-ES"/>
        </w:rPr>
        <w:t>a de Economía.</w:t>
      </w:r>
      <w:r w:rsidR="00734124"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Cobertura: Internacional</w:t>
      </w:r>
    </w:p>
    <w:p w:rsidR="00ED69BB" w:rsidRPr="00DE47D5" w:rsidRDefault="00ED69BB" w:rsidP="00DE47D5">
      <w:pPr>
        <w:pStyle w:val="Prrafodelista"/>
        <w:numPr>
          <w:ilvl w:val="0"/>
          <w:numId w:val="8"/>
        </w:num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Colocación de datos así como de</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los contactos para venta en directorios industriales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localizados en el internet, para facilitar la</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localización de la empresa por parte de los clientes.</w:t>
      </w:r>
    </w:p>
    <w:p w:rsidR="00ED69BB" w:rsidRPr="00734124" w:rsidRDefault="00ED69BB" w:rsidP="00DE47D5">
      <w:pPr>
        <w:pStyle w:val="Prrafodelista"/>
        <w:numPr>
          <w:ilvl w:val="0"/>
          <w:numId w:val="8"/>
        </w:numPr>
        <w:spacing w:after="0" w:line="360" w:lineRule="auto"/>
        <w:jc w:val="both"/>
        <w:rPr>
          <w:rFonts w:ascii="Times New Roman" w:hAnsi="Times New Roman" w:cs="Times New Roman"/>
          <w:sz w:val="20"/>
          <w:szCs w:val="20"/>
          <w:lang w:val="es-ES"/>
        </w:rPr>
      </w:pPr>
      <w:r w:rsidRPr="00DE47D5">
        <w:rPr>
          <w:rFonts w:ascii="Times New Roman" w:hAnsi="Times New Roman" w:cs="Times New Roman"/>
          <w:sz w:val="24"/>
          <w:szCs w:val="20"/>
          <w:lang w:val="es-ES"/>
        </w:rPr>
        <w:t xml:space="preserve">Enviar información </w:t>
      </w:r>
      <w:r w:rsidR="00966E63" w:rsidRPr="00DE47D5">
        <w:rPr>
          <w:rFonts w:ascii="Times New Roman" w:hAnsi="Times New Roman" w:cs="Times New Roman"/>
          <w:sz w:val="24"/>
          <w:szCs w:val="20"/>
          <w:lang w:val="es-ES"/>
        </w:rPr>
        <w:t>de lo</w:t>
      </w:r>
      <w:r w:rsidRPr="00DE47D5">
        <w:rPr>
          <w:rFonts w:ascii="Times New Roman" w:hAnsi="Times New Roman" w:cs="Times New Roman"/>
          <w:sz w:val="24"/>
          <w:szCs w:val="20"/>
          <w:lang w:val="es-ES"/>
        </w:rPr>
        <w:t>s productos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por medio de correo electrónico a los clientes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potenciales.</w:t>
      </w:r>
      <w:r w:rsidR="00734124"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Cobertura: Nacional</w:t>
      </w:r>
    </w:p>
    <w:p w:rsidR="00A469DB" w:rsidRDefault="00A469DB" w:rsidP="00966E63">
      <w:pPr>
        <w:spacing w:after="0" w:line="240" w:lineRule="auto"/>
        <w:jc w:val="both"/>
        <w:rPr>
          <w:rFonts w:ascii="Times New Roman" w:hAnsi="Times New Roman" w:cs="Times New Roman"/>
          <w:sz w:val="20"/>
          <w:szCs w:val="20"/>
          <w:lang w:val="es-ES"/>
        </w:rPr>
      </w:pPr>
    </w:p>
    <w:p w:rsidR="00ED69BB" w:rsidRDefault="00ED69BB" w:rsidP="00DE47D5">
      <w:pPr>
        <w:spacing w:after="0" w:line="360" w:lineRule="auto"/>
        <w:jc w:val="both"/>
        <w:rPr>
          <w:rFonts w:ascii="Times New Roman" w:hAnsi="Times New Roman" w:cs="Times New Roman"/>
          <w:sz w:val="20"/>
          <w:szCs w:val="20"/>
          <w:lang w:val="es-ES"/>
        </w:rPr>
      </w:pPr>
      <w:r w:rsidRPr="00DE47D5">
        <w:rPr>
          <w:rFonts w:ascii="Times New Roman" w:hAnsi="Times New Roman" w:cs="Times New Roman"/>
          <w:sz w:val="24"/>
          <w:szCs w:val="20"/>
          <w:lang w:val="es-ES"/>
        </w:rPr>
        <w:lastRenderedPageBreak/>
        <w:t>Para el logro de la promoción del producto y sus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características en el mercado se proponen las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siguientes actividades de promoción de ventas:</w:t>
      </w:r>
    </w:p>
    <w:p w:rsidR="00A469DB" w:rsidRPr="00ED69BB" w:rsidRDefault="00A469DB" w:rsidP="00966E63">
      <w:pPr>
        <w:spacing w:after="0" w:line="240" w:lineRule="auto"/>
        <w:jc w:val="both"/>
        <w:rPr>
          <w:rFonts w:ascii="Times New Roman" w:hAnsi="Times New Roman" w:cs="Times New Roman"/>
          <w:sz w:val="20"/>
          <w:szCs w:val="20"/>
          <w:lang w:val="es-ES"/>
        </w:rPr>
      </w:pPr>
    </w:p>
    <w:p w:rsidR="00ED69BB" w:rsidRPr="00DE47D5" w:rsidRDefault="00ED69BB" w:rsidP="00DE47D5">
      <w:pPr>
        <w:pStyle w:val="Prrafodelista"/>
        <w:numPr>
          <w:ilvl w:val="0"/>
          <w:numId w:val="7"/>
        </w:num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Expos estatales y nacionales dirigidas a socios</w:t>
      </w:r>
      <w:r w:rsidR="00A469DB" w:rsidRPr="00DE47D5">
        <w:rPr>
          <w:rFonts w:ascii="Times New Roman" w:hAnsi="Times New Roman" w:cs="Times New Roman"/>
          <w:sz w:val="24"/>
          <w:szCs w:val="20"/>
          <w:lang w:val="es-ES"/>
        </w:rPr>
        <w:t xml:space="preserve"> </w:t>
      </w:r>
      <w:r w:rsidR="00734124" w:rsidRPr="00DE47D5">
        <w:rPr>
          <w:rFonts w:ascii="Times New Roman" w:hAnsi="Times New Roman" w:cs="Times New Roman"/>
          <w:sz w:val="24"/>
          <w:szCs w:val="20"/>
          <w:lang w:val="es-ES"/>
        </w:rPr>
        <w:t>Cámara Nacional de la Industria de la Transformación (CANACINTRA)</w:t>
      </w:r>
      <w:r w:rsidRPr="00DE47D5">
        <w:rPr>
          <w:rFonts w:ascii="Times New Roman" w:hAnsi="Times New Roman" w:cs="Times New Roman"/>
          <w:sz w:val="24"/>
          <w:szCs w:val="20"/>
          <w:lang w:val="es-ES"/>
        </w:rPr>
        <w:t xml:space="preserve"> y público en general para dar a conocer</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los productos producidos por las empresas de la</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transformación y realizar contactos con sus</w:t>
      </w:r>
      <w:r w:rsidR="00A469DB"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proveedores.</w:t>
      </w:r>
      <w:r w:rsidR="00734124"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Cobertura: Nacional</w:t>
      </w:r>
      <w:r w:rsidR="00B9068D" w:rsidRPr="00DE47D5">
        <w:rPr>
          <w:rFonts w:ascii="Times New Roman" w:hAnsi="Times New Roman" w:cs="Times New Roman"/>
          <w:sz w:val="24"/>
          <w:szCs w:val="20"/>
          <w:lang w:val="es-ES"/>
        </w:rPr>
        <w:t>.</w:t>
      </w:r>
    </w:p>
    <w:p w:rsidR="00ED69BB" w:rsidRPr="00DE47D5" w:rsidRDefault="00A65038" w:rsidP="00DE47D5">
      <w:pPr>
        <w:pStyle w:val="Prrafodelista"/>
        <w:numPr>
          <w:ilvl w:val="0"/>
          <w:numId w:val="7"/>
        </w:num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Con </w:t>
      </w:r>
      <w:r w:rsidR="00ED69BB" w:rsidRPr="00DE47D5">
        <w:rPr>
          <w:rFonts w:ascii="Times New Roman" w:hAnsi="Times New Roman" w:cs="Times New Roman"/>
          <w:sz w:val="24"/>
          <w:szCs w:val="20"/>
          <w:lang w:val="es-ES"/>
        </w:rPr>
        <w:t xml:space="preserve"> base </w:t>
      </w:r>
      <w:r w:rsidRPr="00DE47D5">
        <w:rPr>
          <w:rFonts w:ascii="Times New Roman" w:hAnsi="Times New Roman" w:cs="Times New Roman"/>
          <w:sz w:val="24"/>
          <w:szCs w:val="20"/>
          <w:lang w:val="es-ES"/>
        </w:rPr>
        <w:t>en</w:t>
      </w:r>
      <w:r w:rsidR="00ED69BB" w:rsidRPr="00DE47D5">
        <w:rPr>
          <w:rFonts w:ascii="Times New Roman" w:hAnsi="Times New Roman" w:cs="Times New Roman"/>
          <w:sz w:val="24"/>
          <w:szCs w:val="20"/>
          <w:lang w:val="es-ES"/>
        </w:rPr>
        <w:t xml:space="preserve"> los clientes potenciales identificados,</w:t>
      </w:r>
      <w:r w:rsidR="00A469DB" w:rsidRPr="00DE47D5">
        <w:rPr>
          <w:rFonts w:ascii="Times New Roman" w:hAnsi="Times New Roman" w:cs="Times New Roman"/>
          <w:sz w:val="24"/>
          <w:szCs w:val="20"/>
          <w:lang w:val="es-ES"/>
        </w:rPr>
        <w:t xml:space="preserve"> r</w:t>
      </w:r>
      <w:r w:rsidR="00ED69BB" w:rsidRPr="00DE47D5">
        <w:rPr>
          <w:rFonts w:ascii="Times New Roman" w:hAnsi="Times New Roman" w:cs="Times New Roman"/>
          <w:sz w:val="24"/>
          <w:szCs w:val="20"/>
          <w:lang w:val="es-ES"/>
        </w:rPr>
        <w:t>ealizar visitas de venta a través de las cuales se</w:t>
      </w:r>
      <w:r w:rsidR="00A469DB" w:rsidRPr="00DE47D5">
        <w:rPr>
          <w:rFonts w:ascii="Times New Roman" w:hAnsi="Times New Roman" w:cs="Times New Roman"/>
          <w:sz w:val="24"/>
          <w:szCs w:val="20"/>
          <w:lang w:val="es-ES"/>
        </w:rPr>
        <w:t xml:space="preserve"> </w:t>
      </w:r>
      <w:r w:rsidR="00ED69BB" w:rsidRPr="00DE47D5">
        <w:rPr>
          <w:rFonts w:ascii="Times New Roman" w:hAnsi="Times New Roman" w:cs="Times New Roman"/>
          <w:sz w:val="24"/>
          <w:szCs w:val="20"/>
          <w:lang w:val="es-ES"/>
        </w:rPr>
        <w:t>promuevan las características y bondades de la</w:t>
      </w:r>
      <w:r w:rsidR="00A469DB" w:rsidRPr="00DE47D5">
        <w:rPr>
          <w:rFonts w:ascii="Times New Roman" w:hAnsi="Times New Roman" w:cs="Times New Roman"/>
          <w:sz w:val="24"/>
          <w:szCs w:val="20"/>
          <w:lang w:val="es-ES"/>
        </w:rPr>
        <w:t xml:space="preserve"> </w:t>
      </w:r>
      <w:r w:rsidR="00ED69BB" w:rsidRPr="00DE47D5">
        <w:rPr>
          <w:rFonts w:ascii="Times New Roman" w:hAnsi="Times New Roman" w:cs="Times New Roman"/>
          <w:sz w:val="24"/>
          <w:szCs w:val="20"/>
          <w:lang w:val="es-ES"/>
        </w:rPr>
        <w:t>fibra de coco en mercados que están demandando</w:t>
      </w:r>
      <w:r w:rsidR="00A469DB" w:rsidRPr="00DE47D5">
        <w:rPr>
          <w:rFonts w:ascii="Times New Roman" w:hAnsi="Times New Roman" w:cs="Times New Roman"/>
          <w:sz w:val="24"/>
          <w:szCs w:val="20"/>
          <w:lang w:val="es-ES"/>
        </w:rPr>
        <w:t xml:space="preserve"> </w:t>
      </w:r>
      <w:r w:rsidR="00ED69BB" w:rsidRPr="00DE47D5">
        <w:rPr>
          <w:rFonts w:ascii="Times New Roman" w:hAnsi="Times New Roman" w:cs="Times New Roman"/>
          <w:sz w:val="24"/>
          <w:szCs w:val="20"/>
          <w:lang w:val="es-ES"/>
        </w:rPr>
        <w:t>el producto. Establecer contactos con</w:t>
      </w:r>
      <w:r w:rsidRPr="00DE47D5">
        <w:rPr>
          <w:rFonts w:ascii="Times New Roman" w:hAnsi="Times New Roman" w:cs="Times New Roman"/>
          <w:sz w:val="24"/>
          <w:szCs w:val="20"/>
          <w:lang w:val="es-ES"/>
        </w:rPr>
        <w:t xml:space="preserve"> </w:t>
      </w:r>
      <w:r w:rsidR="00ED69BB" w:rsidRPr="00DE47D5">
        <w:rPr>
          <w:rFonts w:ascii="Times New Roman" w:hAnsi="Times New Roman" w:cs="Times New Roman"/>
          <w:sz w:val="24"/>
          <w:szCs w:val="20"/>
          <w:lang w:val="es-ES"/>
        </w:rPr>
        <w:t>el área de</w:t>
      </w:r>
      <w:r w:rsidR="00A469DB" w:rsidRPr="00DE47D5">
        <w:rPr>
          <w:rFonts w:ascii="Times New Roman" w:hAnsi="Times New Roman" w:cs="Times New Roman"/>
          <w:sz w:val="24"/>
          <w:szCs w:val="20"/>
          <w:lang w:val="es-ES"/>
        </w:rPr>
        <w:t xml:space="preserve"> </w:t>
      </w:r>
      <w:r w:rsidR="00ED69BB" w:rsidRPr="00DE47D5">
        <w:rPr>
          <w:rFonts w:ascii="Times New Roman" w:hAnsi="Times New Roman" w:cs="Times New Roman"/>
          <w:sz w:val="24"/>
          <w:szCs w:val="20"/>
          <w:lang w:val="es-ES"/>
        </w:rPr>
        <w:t>compras, ya que 85</w:t>
      </w:r>
      <w:r w:rsidR="00B9068D" w:rsidRPr="00DE47D5">
        <w:rPr>
          <w:rFonts w:ascii="Times New Roman" w:hAnsi="Times New Roman" w:cs="Times New Roman"/>
          <w:sz w:val="24"/>
          <w:szCs w:val="20"/>
          <w:lang w:val="es-ES"/>
        </w:rPr>
        <w:t xml:space="preserve"> </w:t>
      </w:r>
      <w:r w:rsidR="00ED69BB" w:rsidRPr="00DE47D5">
        <w:rPr>
          <w:rFonts w:ascii="Times New Roman" w:hAnsi="Times New Roman" w:cs="Times New Roman"/>
          <w:sz w:val="24"/>
          <w:szCs w:val="20"/>
          <w:lang w:val="es-ES"/>
        </w:rPr>
        <w:t>% de las empresas cuenta</w:t>
      </w:r>
      <w:r w:rsidR="00A469DB" w:rsidRPr="00DE47D5">
        <w:rPr>
          <w:rFonts w:ascii="Times New Roman" w:hAnsi="Times New Roman" w:cs="Times New Roman"/>
          <w:sz w:val="24"/>
          <w:szCs w:val="20"/>
          <w:lang w:val="es-ES"/>
        </w:rPr>
        <w:t xml:space="preserve"> </w:t>
      </w:r>
      <w:r w:rsidR="00ED69BB" w:rsidRPr="00DE47D5">
        <w:rPr>
          <w:rFonts w:ascii="Times New Roman" w:hAnsi="Times New Roman" w:cs="Times New Roman"/>
          <w:sz w:val="24"/>
          <w:szCs w:val="20"/>
          <w:lang w:val="es-ES"/>
        </w:rPr>
        <w:t xml:space="preserve">con </w:t>
      </w:r>
      <w:r w:rsidR="00B9068D" w:rsidRPr="00DE47D5">
        <w:rPr>
          <w:rFonts w:ascii="Times New Roman" w:hAnsi="Times New Roman" w:cs="Times New Roman"/>
          <w:sz w:val="24"/>
          <w:szCs w:val="20"/>
          <w:lang w:val="es-ES"/>
        </w:rPr>
        <w:t>e</w:t>
      </w:r>
      <w:r w:rsidR="00ED69BB" w:rsidRPr="00DE47D5">
        <w:rPr>
          <w:rFonts w:ascii="Times New Roman" w:hAnsi="Times New Roman" w:cs="Times New Roman"/>
          <w:sz w:val="24"/>
          <w:szCs w:val="20"/>
          <w:lang w:val="es-ES"/>
        </w:rPr>
        <w:t>sta área, encargada del manejo de</w:t>
      </w:r>
      <w:r w:rsidR="00A469DB" w:rsidRPr="00DE47D5">
        <w:rPr>
          <w:rFonts w:ascii="Times New Roman" w:hAnsi="Times New Roman" w:cs="Times New Roman"/>
          <w:sz w:val="24"/>
          <w:szCs w:val="20"/>
          <w:lang w:val="es-ES"/>
        </w:rPr>
        <w:t xml:space="preserve"> </w:t>
      </w:r>
      <w:r w:rsidR="00ED69BB" w:rsidRPr="00DE47D5">
        <w:rPr>
          <w:rFonts w:ascii="Times New Roman" w:hAnsi="Times New Roman" w:cs="Times New Roman"/>
          <w:sz w:val="24"/>
          <w:szCs w:val="20"/>
          <w:lang w:val="es-ES"/>
        </w:rPr>
        <w:t>proveedores.</w:t>
      </w:r>
    </w:p>
    <w:p w:rsidR="00ED69BB" w:rsidRDefault="00ED69BB" w:rsidP="00966E63">
      <w:pPr>
        <w:spacing w:after="0" w:line="240" w:lineRule="auto"/>
        <w:jc w:val="both"/>
        <w:rPr>
          <w:rFonts w:ascii="Times New Roman" w:hAnsi="Times New Roman" w:cs="Times New Roman"/>
          <w:sz w:val="20"/>
          <w:szCs w:val="20"/>
          <w:lang w:val="es-ES"/>
        </w:rPr>
      </w:pPr>
    </w:p>
    <w:p w:rsidR="00966E63" w:rsidRDefault="00966E63" w:rsidP="00966E63">
      <w:pPr>
        <w:spacing w:after="0" w:line="240" w:lineRule="auto"/>
        <w:jc w:val="both"/>
        <w:rPr>
          <w:rFonts w:ascii="Times New Roman" w:hAnsi="Times New Roman" w:cs="Times New Roman"/>
          <w:sz w:val="20"/>
          <w:szCs w:val="20"/>
          <w:lang w:val="es-ES"/>
        </w:rPr>
      </w:pPr>
    </w:p>
    <w:p w:rsidR="00966E63" w:rsidRPr="00DE47D5" w:rsidRDefault="007465F6"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Jabón de </w:t>
      </w:r>
      <w:r w:rsidR="00B9068D" w:rsidRPr="00DE47D5">
        <w:rPr>
          <w:rFonts w:ascii="Times New Roman" w:hAnsi="Times New Roman" w:cs="Times New Roman"/>
          <w:sz w:val="24"/>
          <w:szCs w:val="20"/>
          <w:lang w:val="es-ES"/>
        </w:rPr>
        <w:t>c</w:t>
      </w:r>
      <w:r w:rsidRPr="00DE47D5">
        <w:rPr>
          <w:rFonts w:ascii="Times New Roman" w:hAnsi="Times New Roman" w:cs="Times New Roman"/>
          <w:sz w:val="24"/>
          <w:szCs w:val="20"/>
          <w:lang w:val="es-ES"/>
        </w:rPr>
        <w:t>oco</w:t>
      </w:r>
    </w:p>
    <w:p w:rsidR="00966E63" w:rsidRPr="00DE47D5" w:rsidRDefault="00966E63" w:rsidP="00DE47D5">
      <w:pPr>
        <w:spacing w:after="0" w:line="360" w:lineRule="auto"/>
        <w:jc w:val="both"/>
        <w:rPr>
          <w:rFonts w:ascii="Times New Roman" w:hAnsi="Times New Roman" w:cs="Times New Roman"/>
          <w:sz w:val="24"/>
          <w:szCs w:val="20"/>
          <w:lang w:val="es-ES"/>
        </w:rPr>
      </w:pPr>
    </w:p>
    <w:p w:rsidR="00966E63" w:rsidRPr="00DE47D5" w:rsidRDefault="007465F6"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Perfil de clientes</w:t>
      </w:r>
    </w:p>
    <w:p w:rsidR="000D54AF" w:rsidRPr="00DE47D5" w:rsidRDefault="000D54AF" w:rsidP="00DE47D5">
      <w:pPr>
        <w:spacing w:after="0" w:line="360" w:lineRule="auto"/>
        <w:jc w:val="both"/>
        <w:rPr>
          <w:rFonts w:ascii="Times New Roman" w:hAnsi="Times New Roman" w:cs="Times New Roman"/>
          <w:sz w:val="24"/>
          <w:szCs w:val="20"/>
          <w:lang w:val="es-ES"/>
        </w:rPr>
      </w:pPr>
    </w:p>
    <w:p w:rsidR="007465F6" w:rsidRPr="00DE47D5" w:rsidRDefault="007465F6"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En el mercado nacional se pueden encontrar 193 clientes potenciales con necesidades de abastecimiento de jabón de coco y que a través del estudio manifestaron interés por adquirir este subproducto del coco para incluirlo en sus procesos de fabricación. </w:t>
      </w:r>
      <w:r w:rsidR="00C37658" w:rsidRPr="00DE47D5">
        <w:rPr>
          <w:rFonts w:ascii="Times New Roman" w:hAnsi="Times New Roman" w:cs="Times New Roman"/>
          <w:sz w:val="24"/>
          <w:szCs w:val="20"/>
          <w:lang w:val="es-ES"/>
        </w:rPr>
        <w:t>Dichas</w:t>
      </w:r>
      <w:r w:rsidRPr="00DE47D5">
        <w:rPr>
          <w:rFonts w:ascii="Times New Roman" w:hAnsi="Times New Roman" w:cs="Times New Roman"/>
          <w:sz w:val="24"/>
          <w:szCs w:val="20"/>
          <w:lang w:val="es-ES"/>
        </w:rPr>
        <w:t xml:space="preserve"> empresas </w:t>
      </w:r>
      <w:r w:rsidR="008F652F" w:rsidRPr="00DE47D5">
        <w:rPr>
          <w:rFonts w:ascii="Times New Roman" w:hAnsi="Times New Roman" w:cs="Times New Roman"/>
          <w:sz w:val="24"/>
          <w:szCs w:val="20"/>
          <w:lang w:val="es-ES"/>
        </w:rPr>
        <w:t xml:space="preserve">están especializadas en el </w:t>
      </w:r>
      <w:r w:rsidRPr="00DE47D5">
        <w:rPr>
          <w:rFonts w:ascii="Times New Roman" w:hAnsi="Times New Roman" w:cs="Times New Roman"/>
          <w:sz w:val="24"/>
          <w:szCs w:val="20"/>
          <w:lang w:val="es-ES"/>
        </w:rPr>
        <w:t>envasa</w:t>
      </w:r>
      <w:r w:rsidR="008F652F" w:rsidRPr="00DE47D5">
        <w:rPr>
          <w:rFonts w:ascii="Times New Roman" w:hAnsi="Times New Roman" w:cs="Times New Roman"/>
          <w:sz w:val="24"/>
          <w:szCs w:val="20"/>
          <w:lang w:val="es-ES"/>
        </w:rPr>
        <w:t>do</w:t>
      </w:r>
      <w:r w:rsidRPr="00DE47D5">
        <w:rPr>
          <w:rFonts w:ascii="Times New Roman" w:hAnsi="Times New Roman" w:cs="Times New Roman"/>
          <w:sz w:val="24"/>
          <w:szCs w:val="20"/>
          <w:lang w:val="es-ES"/>
        </w:rPr>
        <w:t xml:space="preserve"> y comercializa</w:t>
      </w:r>
      <w:r w:rsidR="008F652F" w:rsidRPr="00DE47D5">
        <w:rPr>
          <w:rFonts w:ascii="Times New Roman" w:hAnsi="Times New Roman" w:cs="Times New Roman"/>
          <w:sz w:val="24"/>
          <w:szCs w:val="20"/>
          <w:lang w:val="es-ES"/>
        </w:rPr>
        <w:t>ción de jabón para uso personal con marcas propias, por lo que no fabrican el jabón que venden sino</w:t>
      </w:r>
      <w:r w:rsidR="00C37658" w:rsidRPr="00DE47D5">
        <w:rPr>
          <w:rFonts w:ascii="Times New Roman" w:hAnsi="Times New Roman" w:cs="Times New Roman"/>
          <w:sz w:val="24"/>
          <w:szCs w:val="20"/>
          <w:lang w:val="es-ES"/>
        </w:rPr>
        <w:t xml:space="preserve"> </w:t>
      </w:r>
      <w:r w:rsidR="008F652F" w:rsidRPr="00DE47D5">
        <w:rPr>
          <w:rFonts w:ascii="Times New Roman" w:hAnsi="Times New Roman" w:cs="Times New Roman"/>
          <w:sz w:val="24"/>
          <w:szCs w:val="20"/>
          <w:lang w:val="es-ES"/>
        </w:rPr>
        <w:t>lo compran ya elaborado.</w:t>
      </w:r>
    </w:p>
    <w:p w:rsidR="008F652F" w:rsidRPr="00DE47D5" w:rsidRDefault="008F652F" w:rsidP="00DE47D5">
      <w:pPr>
        <w:spacing w:after="0" w:line="360" w:lineRule="auto"/>
        <w:jc w:val="both"/>
        <w:rPr>
          <w:rFonts w:ascii="Times New Roman" w:hAnsi="Times New Roman" w:cs="Times New Roman"/>
          <w:sz w:val="24"/>
          <w:szCs w:val="20"/>
          <w:lang w:val="es-ES"/>
        </w:rPr>
      </w:pPr>
    </w:p>
    <w:p w:rsidR="008F652F" w:rsidRPr="00DE47D5" w:rsidRDefault="008F652F"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Hábitos de compra</w:t>
      </w:r>
    </w:p>
    <w:p w:rsidR="000D54AF" w:rsidRPr="00DE47D5" w:rsidRDefault="000D54AF" w:rsidP="00DE47D5">
      <w:pPr>
        <w:spacing w:after="0" w:line="360" w:lineRule="auto"/>
        <w:jc w:val="both"/>
        <w:rPr>
          <w:rFonts w:ascii="Times New Roman" w:hAnsi="Times New Roman" w:cs="Times New Roman"/>
          <w:sz w:val="24"/>
          <w:szCs w:val="20"/>
          <w:lang w:val="es-ES"/>
        </w:rPr>
      </w:pPr>
    </w:p>
    <w:p w:rsidR="00B85ACE" w:rsidRPr="00DE47D5" w:rsidRDefault="00B85ACE"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Las empresas productoras de jabón suelen tener productos a base de coco como parte de un portafolio de productos donde también hay una presencia importante de jabones de avena, manzanilla y lavanda. Estas empresas en su mayoría adquiere</w:t>
      </w:r>
      <w:r w:rsidR="00C37658" w:rsidRPr="00DE47D5">
        <w:rPr>
          <w:rFonts w:ascii="Times New Roman" w:hAnsi="Times New Roman" w:cs="Times New Roman"/>
          <w:sz w:val="24"/>
          <w:szCs w:val="20"/>
          <w:lang w:val="es-ES"/>
        </w:rPr>
        <w:t>n</w:t>
      </w:r>
      <w:r w:rsidRPr="00DE47D5">
        <w:rPr>
          <w:rFonts w:ascii="Times New Roman" w:hAnsi="Times New Roman" w:cs="Times New Roman"/>
          <w:sz w:val="24"/>
          <w:szCs w:val="20"/>
          <w:lang w:val="es-ES"/>
        </w:rPr>
        <w:t xml:space="preserve"> ya hecha la base de jabón de sus productos y culmina</w:t>
      </w:r>
      <w:r w:rsidR="00C37658" w:rsidRPr="00DE47D5">
        <w:rPr>
          <w:rFonts w:ascii="Times New Roman" w:hAnsi="Times New Roman" w:cs="Times New Roman"/>
          <w:sz w:val="24"/>
          <w:szCs w:val="20"/>
          <w:lang w:val="es-ES"/>
        </w:rPr>
        <w:t>n</w:t>
      </w:r>
      <w:r w:rsidRPr="00DE47D5">
        <w:rPr>
          <w:rFonts w:ascii="Times New Roman" w:hAnsi="Times New Roman" w:cs="Times New Roman"/>
          <w:sz w:val="24"/>
          <w:szCs w:val="20"/>
          <w:lang w:val="es-ES"/>
        </w:rPr>
        <w:t xml:space="preserve"> su proceso con el envasado y etiquetado con su marca. Estas empresas suelen adquirir sus materias primas base con proveedores ubicados en el Estado de México, Jalisco y el Distrito Federal y en periodos de frecuencia semanal en la mitad de los casos y quincenal y mensual en la otra mitad de las empresas. Las presentaciones más comunes en las que estas empresas suelen adquirir el jabón es a granel, en diseños unitarios especiales solicitados </w:t>
      </w:r>
      <w:r w:rsidRPr="00DE47D5">
        <w:rPr>
          <w:rFonts w:ascii="Times New Roman" w:hAnsi="Times New Roman" w:cs="Times New Roman"/>
          <w:sz w:val="24"/>
          <w:szCs w:val="20"/>
          <w:lang w:val="es-ES"/>
        </w:rPr>
        <w:lastRenderedPageBreak/>
        <w:t xml:space="preserve">por los clientes, en tambores, cubetas y hasta pipas y en pedidos que oscilan entre las 500 y 1000 unidades, con precios </w:t>
      </w:r>
      <w:r w:rsidR="00C37658" w:rsidRPr="00DE47D5">
        <w:rPr>
          <w:rFonts w:ascii="Times New Roman" w:hAnsi="Times New Roman" w:cs="Times New Roman"/>
          <w:sz w:val="24"/>
          <w:szCs w:val="20"/>
          <w:lang w:val="es-ES"/>
        </w:rPr>
        <w:t xml:space="preserve">de </w:t>
      </w:r>
      <w:r w:rsidRPr="00DE47D5">
        <w:rPr>
          <w:rFonts w:ascii="Times New Roman" w:hAnsi="Times New Roman" w:cs="Times New Roman"/>
          <w:sz w:val="24"/>
          <w:szCs w:val="20"/>
          <w:lang w:val="es-ES"/>
        </w:rPr>
        <w:t>entre $ 10 y 15 pesos por unidad.</w:t>
      </w:r>
    </w:p>
    <w:p w:rsidR="008F652F" w:rsidRPr="00DE47D5" w:rsidRDefault="008F652F" w:rsidP="00DE47D5">
      <w:pPr>
        <w:spacing w:after="0" w:line="360" w:lineRule="auto"/>
        <w:jc w:val="both"/>
        <w:rPr>
          <w:rFonts w:ascii="Times New Roman" w:hAnsi="Times New Roman" w:cs="Times New Roman"/>
          <w:sz w:val="24"/>
          <w:szCs w:val="20"/>
          <w:lang w:val="es-ES"/>
        </w:rPr>
      </w:pPr>
    </w:p>
    <w:p w:rsidR="00B85ACE" w:rsidRPr="00DE47D5" w:rsidRDefault="00B85ACE"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Demanda </w:t>
      </w:r>
      <w:r w:rsidR="00C37658" w:rsidRPr="00DE47D5">
        <w:rPr>
          <w:rFonts w:ascii="Times New Roman" w:hAnsi="Times New Roman" w:cs="Times New Roman"/>
          <w:sz w:val="24"/>
          <w:szCs w:val="20"/>
          <w:lang w:val="es-ES"/>
        </w:rPr>
        <w:t>p</w:t>
      </w:r>
      <w:r w:rsidRPr="00DE47D5">
        <w:rPr>
          <w:rFonts w:ascii="Times New Roman" w:hAnsi="Times New Roman" w:cs="Times New Roman"/>
          <w:sz w:val="24"/>
          <w:szCs w:val="20"/>
          <w:lang w:val="es-ES"/>
        </w:rPr>
        <w:t>otencial</w:t>
      </w:r>
    </w:p>
    <w:p w:rsidR="000D54AF" w:rsidRPr="00DE47D5" w:rsidRDefault="000D54AF" w:rsidP="00DE47D5">
      <w:pPr>
        <w:spacing w:after="0" w:line="360" w:lineRule="auto"/>
        <w:jc w:val="both"/>
        <w:rPr>
          <w:rFonts w:ascii="Times New Roman" w:hAnsi="Times New Roman" w:cs="Times New Roman"/>
          <w:sz w:val="24"/>
          <w:szCs w:val="20"/>
          <w:lang w:val="es-ES"/>
        </w:rPr>
      </w:pPr>
    </w:p>
    <w:p w:rsidR="008F652F" w:rsidRDefault="00B85ACE" w:rsidP="00DE47D5">
      <w:pPr>
        <w:spacing w:after="0" w:line="360" w:lineRule="auto"/>
        <w:jc w:val="both"/>
        <w:rPr>
          <w:rFonts w:ascii="Times New Roman" w:hAnsi="Times New Roman" w:cs="Times New Roman"/>
          <w:sz w:val="20"/>
          <w:szCs w:val="20"/>
          <w:lang w:val="es-ES"/>
        </w:rPr>
      </w:pPr>
      <w:r w:rsidRPr="00DE47D5">
        <w:rPr>
          <w:rFonts w:ascii="Times New Roman" w:hAnsi="Times New Roman" w:cs="Times New Roman"/>
          <w:sz w:val="24"/>
          <w:szCs w:val="20"/>
          <w:lang w:val="es-ES"/>
        </w:rPr>
        <w:t xml:space="preserve">A continuación se presenta una estimación de la demanda potencial posible calculada </w:t>
      </w:r>
      <w:r w:rsidR="00A33CF1" w:rsidRPr="00DE47D5">
        <w:rPr>
          <w:rFonts w:ascii="Times New Roman" w:hAnsi="Times New Roman" w:cs="Times New Roman"/>
          <w:sz w:val="24"/>
          <w:szCs w:val="20"/>
          <w:lang w:val="es-ES"/>
        </w:rPr>
        <w:t>por empresa en consideración del consumo de 750 unidades de producto requeridas en promedio semanalmente</w:t>
      </w:r>
      <w:r w:rsidR="00C37658" w:rsidRPr="00DE47D5">
        <w:rPr>
          <w:rFonts w:ascii="Times New Roman" w:hAnsi="Times New Roman" w:cs="Times New Roman"/>
          <w:sz w:val="24"/>
          <w:szCs w:val="20"/>
          <w:lang w:val="es-ES"/>
        </w:rPr>
        <w:t>.</w:t>
      </w:r>
    </w:p>
    <w:p w:rsidR="00B85ACE" w:rsidRDefault="00B85ACE" w:rsidP="00B85ACE">
      <w:pPr>
        <w:spacing w:after="0" w:line="240" w:lineRule="auto"/>
        <w:jc w:val="both"/>
        <w:rPr>
          <w:rFonts w:ascii="Times New Roman" w:hAnsi="Times New Roman" w:cs="Times New Roman"/>
          <w:sz w:val="20"/>
          <w:szCs w:val="20"/>
          <w:lang w:val="es-ES"/>
        </w:rPr>
      </w:pPr>
    </w:p>
    <w:tbl>
      <w:tblPr>
        <w:tblStyle w:val="Tablaconcuadrcula"/>
        <w:tblW w:w="8779" w:type="dxa"/>
        <w:jc w:val="center"/>
        <w:tblLook w:val="00A0" w:firstRow="1" w:lastRow="0" w:firstColumn="1" w:lastColumn="0" w:noHBand="0" w:noVBand="0"/>
      </w:tblPr>
      <w:tblGrid>
        <w:gridCol w:w="1703"/>
        <w:gridCol w:w="1689"/>
        <w:gridCol w:w="1843"/>
        <w:gridCol w:w="1843"/>
        <w:gridCol w:w="1701"/>
      </w:tblGrid>
      <w:tr w:rsidR="004770C3" w:rsidRPr="00A33CF1" w:rsidTr="004770C3">
        <w:trPr>
          <w:trHeight w:val="555"/>
          <w:jc w:val="center"/>
        </w:trPr>
        <w:tc>
          <w:tcPr>
            <w:tcW w:w="1703" w:type="dxa"/>
            <w:shd w:val="clear" w:color="auto" w:fill="FF6600"/>
            <w:hideMark/>
          </w:tcPr>
          <w:p w:rsidR="00A33CF1" w:rsidRPr="00A33CF1" w:rsidRDefault="00A33CF1" w:rsidP="004770C3">
            <w:pPr>
              <w:jc w:val="center"/>
              <w:rPr>
                <w:rFonts w:ascii="Times New Roman" w:hAnsi="Times New Roman" w:cs="Times New Roman"/>
                <w:sz w:val="20"/>
                <w:szCs w:val="20"/>
              </w:rPr>
            </w:pPr>
            <w:r>
              <w:rPr>
                <w:rFonts w:ascii="Times New Roman" w:hAnsi="Times New Roman" w:cs="Times New Roman"/>
                <w:b/>
                <w:bCs/>
                <w:sz w:val="20"/>
                <w:szCs w:val="20"/>
              </w:rPr>
              <w:t>Unidades de productos</w:t>
            </w:r>
          </w:p>
        </w:tc>
        <w:tc>
          <w:tcPr>
            <w:tcW w:w="1689" w:type="dxa"/>
            <w:shd w:val="clear" w:color="auto" w:fill="FF6600"/>
            <w:hideMark/>
          </w:tcPr>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b/>
                <w:bCs/>
                <w:sz w:val="20"/>
                <w:szCs w:val="20"/>
              </w:rPr>
              <w:t>Precio de venta</w:t>
            </w:r>
          </w:p>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b/>
                <w:bCs/>
                <w:sz w:val="20"/>
                <w:szCs w:val="20"/>
              </w:rPr>
              <w:t>$</w:t>
            </w:r>
          </w:p>
        </w:tc>
        <w:tc>
          <w:tcPr>
            <w:tcW w:w="1843" w:type="dxa"/>
            <w:shd w:val="clear" w:color="auto" w:fill="FF6600"/>
            <w:hideMark/>
          </w:tcPr>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b/>
                <w:bCs/>
                <w:sz w:val="20"/>
                <w:szCs w:val="20"/>
              </w:rPr>
              <w:t xml:space="preserve">Total en ventas semanales </w:t>
            </w:r>
            <w:r w:rsidR="004770C3">
              <w:rPr>
                <w:rFonts w:ascii="Times New Roman" w:hAnsi="Times New Roman" w:cs="Times New Roman"/>
                <w:b/>
                <w:bCs/>
                <w:sz w:val="20"/>
                <w:szCs w:val="20"/>
              </w:rPr>
              <w:t xml:space="preserve">  </w:t>
            </w:r>
            <w:r w:rsidRPr="00A33CF1">
              <w:rPr>
                <w:rFonts w:ascii="Times New Roman" w:hAnsi="Times New Roman" w:cs="Times New Roman"/>
                <w:b/>
                <w:bCs/>
                <w:sz w:val="20"/>
                <w:szCs w:val="20"/>
              </w:rPr>
              <w:t>$</w:t>
            </w:r>
          </w:p>
        </w:tc>
        <w:tc>
          <w:tcPr>
            <w:tcW w:w="1843" w:type="dxa"/>
            <w:shd w:val="clear" w:color="auto" w:fill="FF6600"/>
            <w:hideMark/>
          </w:tcPr>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b/>
                <w:bCs/>
                <w:sz w:val="20"/>
                <w:szCs w:val="20"/>
              </w:rPr>
              <w:t>Ventas mensuales</w:t>
            </w:r>
          </w:p>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b/>
                <w:bCs/>
                <w:sz w:val="20"/>
                <w:szCs w:val="20"/>
              </w:rPr>
              <w:t>$</w:t>
            </w:r>
          </w:p>
        </w:tc>
        <w:tc>
          <w:tcPr>
            <w:tcW w:w="1701" w:type="dxa"/>
            <w:shd w:val="clear" w:color="auto" w:fill="FF6600"/>
            <w:hideMark/>
          </w:tcPr>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b/>
                <w:bCs/>
                <w:sz w:val="20"/>
                <w:szCs w:val="20"/>
              </w:rPr>
              <w:t>Ventas anuales</w:t>
            </w:r>
          </w:p>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b/>
                <w:bCs/>
                <w:sz w:val="20"/>
                <w:szCs w:val="20"/>
              </w:rPr>
              <w:t>$</w:t>
            </w:r>
          </w:p>
        </w:tc>
      </w:tr>
      <w:tr w:rsidR="00A33CF1" w:rsidRPr="00A33CF1" w:rsidTr="004770C3">
        <w:trPr>
          <w:trHeight w:val="331"/>
          <w:jc w:val="center"/>
        </w:trPr>
        <w:tc>
          <w:tcPr>
            <w:tcW w:w="1703" w:type="dxa"/>
            <w:hideMark/>
          </w:tcPr>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b/>
                <w:bCs/>
                <w:sz w:val="20"/>
                <w:szCs w:val="20"/>
              </w:rPr>
              <w:t>750</w:t>
            </w:r>
          </w:p>
        </w:tc>
        <w:tc>
          <w:tcPr>
            <w:tcW w:w="1689" w:type="dxa"/>
            <w:hideMark/>
          </w:tcPr>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sz w:val="20"/>
                <w:szCs w:val="20"/>
              </w:rPr>
              <w:t>15.00</w:t>
            </w:r>
          </w:p>
        </w:tc>
        <w:tc>
          <w:tcPr>
            <w:tcW w:w="1843" w:type="dxa"/>
            <w:hideMark/>
          </w:tcPr>
          <w:p w:rsidR="00A33CF1" w:rsidRPr="00A33CF1" w:rsidRDefault="00A33CF1" w:rsidP="00C37658">
            <w:pPr>
              <w:jc w:val="center"/>
              <w:rPr>
                <w:rFonts w:ascii="Times New Roman" w:hAnsi="Times New Roman" w:cs="Times New Roman"/>
                <w:sz w:val="20"/>
                <w:szCs w:val="20"/>
              </w:rPr>
            </w:pPr>
            <w:r w:rsidRPr="00A33CF1">
              <w:rPr>
                <w:rFonts w:ascii="Times New Roman" w:hAnsi="Times New Roman" w:cs="Times New Roman"/>
                <w:sz w:val="20"/>
                <w:szCs w:val="20"/>
              </w:rPr>
              <w:t>11</w:t>
            </w:r>
            <w:r w:rsidR="00C37658">
              <w:rPr>
                <w:rFonts w:ascii="Times New Roman" w:hAnsi="Times New Roman" w:cs="Times New Roman"/>
                <w:sz w:val="20"/>
                <w:szCs w:val="20"/>
              </w:rPr>
              <w:t xml:space="preserve"> </w:t>
            </w:r>
            <w:r w:rsidRPr="00A33CF1">
              <w:rPr>
                <w:rFonts w:ascii="Times New Roman" w:hAnsi="Times New Roman" w:cs="Times New Roman"/>
                <w:sz w:val="20"/>
                <w:szCs w:val="20"/>
              </w:rPr>
              <w:t>250.00</w:t>
            </w:r>
          </w:p>
        </w:tc>
        <w:tc>
          <w:tcPr>
            <w:tcW w:w="1843" w:type="dxa"/>
            <w:hideMark/>
          </w:tcPr>
          <w:p w:rsidR="00A33CF1" w:rsidRPr="00A33CF1" w:rsidRDefault="00A33CF1" w:rsidP="00C37658">
            <w:pPr>
              <w:jc w:val="center"/>
              <w:rPr>
                <w:rFonts w:ascii="Times New Roman" w:hAnsi="Times New Roman" w:cs="Times New Roman"/>
                <w:sz w:val="20"/>
                <w:szCs w:val="20"/>
              </w:rPr>
            </w:pPr>
            <w:r w:rsidRPr="00A33CF1">
              <w:rPr>
                <w:rFonts w:ascii="Times New Roman" w:hAnsi="Times New Roman" w:cs="Times New Roman"/>
                <w:sz w:val="20"/>
                <w:szCs w:val="20"/>
              </w:rPr>
              <w:t>45</w:t>
            </w:r>
            <w:r w:rsidR="00C37658">
              <w:rPr>
                <w:rFonts w:ascii="Times New Roman" w:hAnsi="Times New Roman" w:cs="Times New Roman"/>
                <w:sz w:val="20"/>
                <w:szCs w:val="20"/>
              </w:rPr>
              <w:t xml:space="preserve"> </w:t>
            </w:r>
            <w:r w:rsidRPr="00A33CF1">
              <w:rPr>
                <w:rFonts w:ascii="Times New Roman" w:hAnsi="Times New Roman" w:cs="Times New Roman"/>
                <w:sz w:val="20"/>
                <w:szCs w:val="20"/>
              </w:rPr>
              <w:t>000.00</w:t>
            </w:r>
          </w:p>
        </w:tc>
        <w:tc>
          <w:tcPr>
            <w:tcW w:w="1701" w:type="dxa"/>
            <w:hideMark/>
          </w:tcPr>
          <w:p w:rsidR="00A33CF1" w:rsidRPr="00A33CF1" w:rsidRDefault="00A33CF1" w:rsidP="00C37658">
            <w:pPr>
              <w:jc w:val="center"/>
              <w:rPr>
                <w:rFonts w:ascii="Times New Roman" w:hAnsi="Times New Roman" w:cs="Times New Roman"/>
                <w:sz w:val="20"/>
                <w:szCs w:val="20"/>
              </w:rPr>
            </w:pPr>
            <w:r w:rsidRPr="00A33CF1">
              <w:rPr>
                <w:rFonts w:ascii="Times New Roman" w:hAnsi="Times New Roman" w:cs="Times New Roman"/>
                <w:sz w:val="20"/>
                <w:szCs w:val="20"/>
              </w:rPr>
              <w:t>540</w:t>
            </w:r>
            <w:r w:rsidR="00C37658">
              <w:rPr>
                <w:rFonts w:ascii="Times New Roman" w:hAnsi="Times New Roman" w:cs="Times New Roman"/>
                <w:sz w:val="20"/>
                <w:szCs w:val="20"/>
              </w:rPr>
              <w:t xml:space="preserve"> </w:t>
            </w:r>
            <w:r w:rsidRPr="00A33CF1">
              <w:rPr>
                <w:rFonts w:ascii="Times New Roman" w:hAnsi="Times New Roman" w:cs="Times New Roman"/>
                <w:sz w:val="20"/>
                <w:szCs w:val="20"/>
              </w:rPr>
              <w:t>000.00</w:t>
            </w:r>
          </w:p>
        </w:tc>
      </w:tr>
      <w:tr w:rsidR="00A33CF1" w:rsidRPr="00A33CF1" w:rsidTr="004770C3">
        <w:trPr>
          <w:trHeight w:val="331"/>
          <w:jc w:val="center"/>
        </w:trPr>
        <w:tc>
          <w:tcPr>
            <w:tcW w:w="1703" w:type="dxa"/>
            <w:hideMark/>
          </w:tcPr>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b/>
                <w:bCs/>
                <w:sz w:val="20"/>
                <w:szCs w:val="20"/>
              </w:rPr>
              <w:t>1500</w:t>
            </w:r>
          </w:p>
        </w:tc>
        <w:tc>
          <w:tcPr>
            <w:tcW w:w="1689" w:type="dxa"/>
            <w:hideMark/>
          </w:tcPr>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sz w:val="20"/>
                <w:szCs w:val="20"/>
              </w:rPr>
              <w:t>15.00</w:t>
            </w:r>
          </w:p>
        </w:tc>
        <w:tc>
          <w:tcPr>
            <w:tcW w:w="1843" w:type="dxa"/>
            <w:hideMark/>
          </w:tcPr>
          <w:p w:rsidR="00A33CF1" w:rsidRPr="00A33CF1" w:rsidRDefault="00A33CF1" w:rsidP="00C37658">
            <w:pPr>
              <w:jc w:val="center"/>
              <w:rPr>
                <w:rFonts w:ascii="Times New Roman" w:hAnsi="Times New Roman" w:cs="Times New Roman"/>
                <w:sz w:val="20"/>
                <w:szCs w:val="20"/>
              </w:rPr>
            </w:pPr>
            <w:r w:rsidRPr="00A33CF1">
              <w:rPr>
                <w:rFonts w:ascii="Times New Roman" w:hAnsi="Times New Roman" w:cs="Times New Roman"/>
                <w:sz w:val="20"/>
                <w:szCs w:val="20"/>
              </w:rPr>
              <w:t>22</w:t>
            </w:r>
            <w:r w:rsidR="00C37658">
              <w:rPr>
                <w:rFonts w:ascii="Times New Roman" w:hAnsi="Times New Roman" w:cs="Times New Roman"/>
                <w:sz w:val="20"/>
                <w:szCs w:val="20"/>
              </w:rPr>
              <w:t xml:space="preserve"> </w:t>
            </w:r>
            <w:r w:rsidRPr="00A33CF1">
              <w:rPr>
                <w:rFonts w:ascii="Times New Roman" w:hAnsi="Times New Roman" w:cs="Times New Roman"/>
                <w:sz w:val="20"/>
                <w:szCs w:val="20"/>
              </w:rPr>
              <w:t>500.00</w:t>
            </w:r>
          </w:p>
        </w:tc>
        <w:tc>
          <w:tcPr>
            <w:tcW w:w="1843" w:type="dxa"/>
            <w:hideMark/>
          </w:tcPr>
          <w:p w:rsidR="00A33CF1" w:rsidRPr="00A33CF1" w:rsidRDefault="00A33CF1" w:rsidP="00C37658">
            <w:pPr>
              <w:jc w:val="center"/>
              <w:rPr>
                <w:rFonts w:ascii="Times New Roman" w:hAnsi="Times New Roman" w:cs="Times New Roman"/>
                <w:sz w:val="20"/>
                <w:szCs w:val="20"/>
              </w:rPr>
            </w:pPr>
            <w:r w:rsidRPr="00A33CF1">
              <w:rPr>
                <w:rFonts w:ascii="Times New Roman" w:hAnsi="Times New Roman" w:cs="Times New Roman"/>
                <w:sz w:val="20"/>
                <w:szCs w:val="20"/>
              </w:rPr>
              <w:t>90</w:t>
            </w:r>
            <w:r w:rsidR="00C37658">
              <w:rPr>
                <w:rFonts w:ascii="Times New Roman" w:hAnsi="Times New Roman" w:cs="Times New Roman"/>
                <w:sz w:val="20"/>
                <w:szCs w:val="20"/>
              </w:rPr>
              <w:t xml:space="preserve"> </w:t>
            </w:r>
            <w:r w:rsidRPr="00A33CF1">
              <w:rPr>
                <w:rFonts w:ascii="Times New Roman" w:hAnsi="Times New Roman" w:cs="Times New Roman"/>
                <w:sz w:val="20"/>
                <w:szCs w:val="20"/>
              </w:rPr>
              <w:t>000.00</w:t>
            </w:r>
          </w:p>
        </w:tc>
        <w:tc>
          <w:tcPr>
            <w:tcW w:w="1701" w:type="dxa"/>
            <w:hideMark/>
          </w:tcPr>
          <w:p w:rsidR="00A33CF1" w:rsidRPr="00A33CF1" w:rsidRDefault="00A33CF1" w:rsidP="00C37658">
            <w:pPr>
              <w:jc w:val="center"/>
              <w:rPr>
                <w:rFonts w:ascii="Times New Roman" w:hAnsi="Times New Roman" w:cs="Times New Roman"/>
                <w:sz w:val="20"/>
                <w:szCs w:val="20"/>
              </w:rPr>
            </w:pPr>
            <w:r w:rsidRPr="00A33CF1">
              <w:rPr>
                <w:rFonts w:ascii="Times New Roman" w:hAnsi="Times New Roman" w:cs="Times New Roman"/>
                <w:sz w:val="20"/>
                <w:szCs w:val="20"/>
              </w:rPr>
              <w:t>1</w:t>
            </w:r>
            <w:r w:rsidR="00C37658">
              <w:rPr>
                <w:rFonts w:ascii="Times New Roman" w:hAnsi="Times New Roman" w:cs="Times New Roman"/>
                <w:sz w:val="20"/>
                <w:szCs w:val="20"/>
              </w:rPr>
              <w:t xml:space="preserve"> </w:t>
            </w:r>
            <w:r w:rsidRPr="00A33CF1">
              <w:rPr>
                <w:rFonts w:ascii="Times New Roman" w:hAnsi="Times New Roman" w:cs="Times New Roman"/>
                <w:sz w:val="20"/>
                <w:szCs w:val="20"/>
              </w:rPr>
              <w:t>080</w:t>
            </w:r>
            <w:r w:rsidR="00C37658">
              <w:rPr>
                <w:rFonts w:ascii="Times New Roman" w:hAnsi="Times New Roman" w:cs="Times New Roman"/>
                <w:sz w:val="20"/>
                <w:szCs w:val="20"/>
              </w:rPr>
              <w:t xml:space="preserve"> </w:t>
            </w:r>
            <w:r w:rsidRPr="00A33CF1">
              <w:rPr>
                <w:rFonts w:ascii="Times New Roman" w:hAnsi="Times New Roman" w:cs="Times New Roman"/>
                <w:sz w:val="20"/>
                <w:szCs w:val="20"/>
              </w:rPr>
              <w:t>000.00</w:t>
            </w:r>
          </w:p>
        </w:tc>
      </w:tr>
      <w:tr w:rsidR="00A33CF1" w:rsidRPr="00A33CF1" w:rsidTr="004770C3">
        <w:trPr>
          <w:trHeight w:val="331"/>
          <w:jc w:val="center"/>
        </w:trPr>
        <w:tc>
          <w:tcPr>
            <w:tcW w:w="3392" w:type="dxa"/>
            <w:gridSpan w:val="2"/>
            <w:hideMark/>
          </w:tcPr>
          <w:p w:rsidR="00A33CF1" w:rsidRPr="00A33CF1" w:rsidRDefault="00A33CF1" w:rsidP="004770C3">
            <w:pPr>
              <w:jc w:val="center"/>
              <w:rPr>
                <w:rFonts w:ascii="Times New Roman" w:hAnsi="Times New Roman" w:cs="Times New Roman"/>
                <w:sz w:val="20"/>
                <w:szCs w:val="20"/>
              </w:rPr>
            </w:pPr>
            <w:r w:rsidRPr="00A33CF1">
              <w:rPr>
                <w:rFonts w:ascii="Times New Roman" w:hAnsi="Times New Roman" w:cs="Times New Roman"/>
                <w:b/>
                <w:bCs/>
                <w:sz w:val="20"/>
                <w:szCs w:val="20"/>
              </w:rPr>
              <w:t>Totales</w:t>
            </w:r>
            <w:r w:rsidR="004770C3">
              <w:rPr>
                <w:rFonts w:ascii="Times New Roman" w:hAnsi="Times New Roman" w:cs="Times New Roman"/>
                <w:b/>
                <w:bCs/>
                <w:sz w:val="20"/>
                <w:szCs w:val="20"/>
              </w:rPr>
              <w:t xml:space="preserve"> por empresa</w:t>
            </w:r>
          </w:p>
        </w:tc>
        <w:tc>
          <w:tcPr>
            <w:tcW w:w="1843" w:type="dxa"/>
            <w:hideMark/>
          </w:tcPr>
          <w:p w:rsidR="00A33CF1" w:rsidRPr="00A33CF1" w:rsidRDefault="00A33CF1" w:rsidP="00C37658">
            <w:pPr>
              <w:jc w:val="center"/>
              <w:rPr>
                <w:rFonts w:ascii="Times New Roman" w:hAnsi="Times New Roman" w:cs="Times New Roman"/>
                <w:sz w:val="20"/>
                <w:szCs w:val="20"/>
              </w:rPr>
            </w:pPr>
            <w:r w:rsidRPr="00A33CF1">
              <w:rPr>
                <w:rFonts w:ascii="Times New Roman" w:hAnsi="Times New Roman" w:cs="Times New Roman"/>
                <w:sz w:val="20"/>
                <w:szCs w:val="20"/>
              </w:rPr>
              <w:t>33</w:t>
            </w:r>
            <w:r w:rsidR="00C37658">
              <w:rPr>
                <w:rFonts w:ascii="Times New Roman" w:hAnsi="Times New Roman" w:cs="Times New Roman"/>
                <w:sz w:val="20"/>
                <w:szCs w:val="20"/>
              </w:rPr>
              <w:t xml:space="preserve"> </w:t>
            </w:r>
            <w:r w:rsidRPr="00A33CF1">
              <w:rPr>
                <w:rFonts w:ascii="Times New Roman" w:hAnsi="Times New Roman" w:cs="Times New Roman"/>
                <w:sz w:val="20"/>
                <w:szCs w:val="20"/>
              </w:rPr>
              <w:t>750.00</w:t>
            </w:r>
          </w:p>
        </w:tc>
        <w:tc>
          <w:tcPr>
            <w:tcW w:w="1843" w:type="dxa"/>
            <w:hideMark/>
          </w:tcPr>
          <w:p w:rsidR="00A33CF1" w:rsidRPr="00A33CF1" w:rsidRDefault="00A33CF1" w:rsidP="00C37658">
            <w:pPr>
              <w:jc w:val="center"/>
              <w:rPr>
                <w:rFonts w:ascii="Times New Roman" w:hAnsi="Times New Roman" w:cs="Times New Roman"/>
                <w:sz w:val="20"/>
                <w:szCs w:val="20"/>
              </w:rPr>
            </w:pPr>
            <w:r w:rsidRPr="00A33CF1">
              <w:rPr>
                <w:rFonts w:ascii="Times New Roman" w:hAnsi="Times New Roman" w:cs="Times New Roman"/>
                <w:sz w:val="20"/>
                <w:szCs w:val="20"/>
              </w:rPr>
              <w:t>135</w:t>
            </w:r>
            <w:r w:rsidR="00C37658">
              <w:rPr>
                <w:rFonts w:ascii="Times New Roman" w:hAnsi="Times New Roman" w:cs="Times New Roman"/>
                <w:sz w:val="20"/>
                <w:szCs w:val="20"/>
              </w:rPr>
              <w:t xml:space="preserve"> </w:t>
            </w:r>
            <w:r w:rsidRPr="00A33CF1">
              <w:rPr>
                <w:rFonts w:ascii="Times New Roman" w:hAnsi="Times New Roman" w:cs="Times New Roman"/>
                <w:sz w:val="20"/>
                <w:szCs w:val="20"/>
              </w:rPr>
              <w:t>000.00</w:t>
            </w:r>
          </w:p>
        </w:tc>
        <w:tc>
          <w:tcPr>
            <w:tcW w:w="1701" w:type="dxa"/>
            <w:hideMark/>
          </w:tcPr>
          <w:p w:rsidR="00A33CF1" w:rsidRPr="00A33CF1" w:rsidRDefault="00A33CF1" w:rsidP="00C37658">
            <w:pPr>
              <w:jc w:val="center"/>
              <w:rPr>
                <w:rFonts w:ascii="Times New Roman" w:hAnsi="Times New Roman" w:cs="Times New Roman"/>
                <w:sz w:val="20"/>
                <w:szCs w:val="20"/>
              </w:rPr>
            </w:pPr>
            <w:r w:rsidRPr="00A33CF1">
              <w:rPr>
                <w:rFonts w:ascii="Times New Roman" w:hAnsi="Times New Roman" w:cs="Times New Roman"/>
                <w:sz w:val="20"/>
                <w:szCs w:val="20"/>
              </w:rPr>
              <w:t>1</w:t>
            </w:r>
            <w:r w:rsidR="00C37658">
              <w:rPr>
                <w:rFonts w:ascii="Times New Roman" w:hAnsi="Times New Roman" w:cs="Times New Roman"/>
                <w:sz w:val="20"/>
                <w:szCs w:val="20"/>
              </w:rPr>
              <w:t xml:space="preserve"> </w:t>
            </w:r>
            <w:r w:rsidRPr="00A33CF1">
              <w:rPr>
                <w:rFonts w:ascii="Times New Roman" w:hAnsi="Times New Roman" w:cs="Times New Roman"/>
                <w:sz w:val="20"/>
                <w:szCs w:val="20"/>
              </w:rPr>
              <w:t>620</w:t>
            </w:r>
            <w:r w:rsidR="00C37658">
              <w:rPr>
                <w:rFonts w:ascii="Times New Roman" w:hAnsi="Times New Roman" w:cs="Times New Roman"/>
                <w:sz w:val="20"/>
                <w:szCs w:val="20"/>
              </w:rPr>
              <w:t xml:space="preserve"> </w:t>
            </w:r>
            <w:r w:rsidRPr="00A33CF1">
              <w:rPr>
                <w:rFonts w:ascii="Times New Roman" w:hAnsi="Times New Roman" w:cs="Times New Roman"/>
                <w:sz w:val="20"/>
                <w:szCs w:val="20"/>
              </w:rPr>
              <w:t>000.00</w:t>
            </w:r>
          </w:p>
        </w:tc>
      </w:tr>
    </w:tbl>
    <w:p w:rsidR="00B85ACE" w:rsidRDefault="00B85ACE" w:rsidP="00B85ACE">
      <w:pPr>
        <w:spacing w:after="0" w:line="240" w:lineRule="auto"/>
        <w:jc w:val="both"/>
        <w:rPr>
          <w:rFonts w:ascii="Times New Roman" w:hAnsi="Times New Roman" w:cs="Times New Roman"/>
          <w:sz w:val="20"/>
          <w:szCs w:val="20"/>
          <w:lang w:val="es-ES"/>
        </w:rPr>
      </w:pPr>
    </w:p>
    <w:p w:rsidR="00B85ACE" w:rsidRDefault="00B85ACE" w:rsidP="00B85ACE">
      <w:pPr>
        <w:spacing w:after="0" w:line="240" w:lineRule="auto"/>
        <w:jc w:val="both"/>
        <w:rPr>
          <w:rFonts w:ascii="Times New Roman" w:hAnsi="Times New Roman" w:cs="Times New Roman"/>
          <w:sz w:val="20"/>
          <w:szCs w:val="20"/>
          <w:lang w:val="es-ES"/>
        </w:rPr>
      </w:pPr>
    </w:p>
    <w:p w:rsidR="004770C3" w:rsidRPr="00DE47D5" w:rsidRDefault="004770C3"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Esta estimación nos permite visualizar el tamaño del mercado objetivo que pudiera alcanzarse en función del número de empresas a las que pudiera llegar a contactar</w:t>
      </w:r>
      <w:r w:rsidR="00C37658" w:rsidRPr="00DE47D5">
        <w:rPr>
          <w:rFonts w:ascii="Times New Roman" w:hAnsi="Times New Roman" w:cs="Times New Roman"/>
          <w:sz w:val="24"/>
          <w:szCs w:val="20"/>
          <w:lang w:val="es-ES"/>
        </w:rPr>
        <w:t xml:space="preserve"> para</w:t>
      </w:r>
      <w:r w:rsidRPr="00DE47D5">
        <w:rPr>
          <w:rFonts w:ascii="Times New Roman" w:hAnsi="Times New Roman" w:cs="Times New Roman"/>
          <w:sz w:val="24"/>
          <w:szCs w:val="20"/>
          <w:lang w:val="es-ES"/>
        </w:rPr>
        <w:t xml:space="preserve"> direccionar los esfuerzos comerciales hacia estos objetivos de venta.</w:t>
      </w:r>
    </w:p>
    <w:p w:rsidR="004770C3" w:rsidRPr="00DE47D5" w:rsidRDefault="004770C3" w:rsidP="00DE47D5">
      <w:pPr>
        <w:spacing w:after="0" w:line="360" w:lineRule="auto"/>
        <w:jc w:val="both"/>
        <w:rPr>
          <w:rFonts w:ascii="Times New Roman" w:hAnsi="Times New Roman" w:cs="Times New Roman"/>
          <w:sz w:val="24"/>
          <w:szCs w:val="20"/>
          <w:lang w:val="es-ES"/>
        </w:rPr>
      </w:pPr>
    </w:p>
    <w:p w:rsidR="004770C3" w:rsidRPr="00DE47D5" w:rsidRDefault="004770C3"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Propuestas</w:t>
      </w:r>
    </w:p>
    <w:p w:rsidR="000D54AF" w:rsidRPr="00DE47D5" w:rsidRDefault="000D54AF" w:rsidP="00DE47D5">
      <w:pPr>
        <w:spacing w:after="0" w:line="360" w:lineRule="auto"/>
        <w:jc w:val="both"/>
        <w:rPr>
          <w:rFonts w:ascii="Times New Roman" w:hAnsi="Times New Roman" w:cs="Times New Roman"/>
          <w:sz w:val="24"/>
          <w:szCs w:val="20"/>
          <w:lang w:val="es-ES"/>
        </w:rPr>
      </w:pPr>
    </w:p>
    <w:p w:rsidR="004770C3" w:rsidRPr="00DE47D5" w:rsidRDefault="004770C3"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a) Propuesta de productos ajustados a las necesidades del cliente.</w:t>
      </w:r>
    </w:p>
    <w:p w:rsidR="00A63AAB" w:rsidRDefault="008F652F"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Adecuar el producto final en base a lo demandado por el mercado, esto es, con una presentación sólida en barras de 135 gr, 150 gr y 200 gr; así como liquida para ser ofrecida en cubetas, tambores y pipas; así como en botellas de 500 ml. Cumplimiento de normas NOM-008-SCFI-2002 Sistema General de Unidades de Medida, publicada en el Diario Oficial de la Federación el día 27 de noviembre de 2002 y NOM-030-SCFI-2006 Información comercial declaración de cantidad en la etiqueta-Especificaciones, publicada en el Diario Oficial de la Federación el día 6 de noviembre de 2006.</w:t>
      </w:r>
      <w:r w:rsidR="00A63AAB" w:rsidRPr="00DE47D5">
        <w:rPr>
          <w:rFonts w:ascii="Times New Roman" w:hAnsi="Times New Roman" w:cs="Times New Roman"/>
          <w:sz w:val="24"/>
          <w:szCs w:val="20"/>
          <w:lang w:val="es-ES"/>
        </w:rPr>
        <w:t xml:space="preserve"> Ya que el mercado está demandando productos de buena calidad pero de bajo costo, se puede crear una marca genérica que permita vender el producto a granel y su impacto en los costos de producción sea menor.</w:t>
      </w:r>
    </w:p>
    <w:p w:rsidR="007E65B6" w:rsidRDefault="007E65B6" w:rsidP="00DE47D5">
      <w:pPr>
        <w:spacing w:after="0" w:line="360" w:lineRule="auto"/>
        <w:jc w:val="both"/>
        <w:rPr>
          <w:rFonts w:ascii="Times New Roman" w:hAnsi="Times New Roman" w:cs="Times New Roman"/>
          <w:sz w:val="24"/>
          <w:szCs w:val="20"/>
          <w:lang w:val="es-ES"/>
        </w:rPr>
      </w:pPr>
    </w:p>
    <w:p w:rsidR="007E65B6" w:rsidRPr="00DE47D5" w:rsidRDefault="007E65B6" w:rsidP="00DE47D5">
      <w:pPr>
        <w:spacing w:after="0" w:line="360" w:lineRule="auto"/>
        <w:jc w:val="both"/>
        <w:rPr>
          <w:rFonts w:ascii="Times New Roman" w:hAnsi="Times New Roman" w:cs="Times New Roman"/>
          <w:sz w:val="24"/>
          <w:szCs w:val="20"/>
          <w:lang w:val="es-ES"/>
        </w:rPr>
      </w:pPr>
    </w:p>
    <w:p w:rsidR="00A63AAB" w:rsidRPr="00DE47D5" w:rsidRDefault="00A63AAB" w:rsidP="00DE47D5">
      <w:pPr>
        <w:spacing w:after="0" w:line="360" w:lineRule="auto"/>
        <w:jc w:val="both"/>
        <w:rPr>
          <w:rFonts w:ascii="Times New Roman" w:hAnsi="Times New Roman" w:cs="Times New Roman"/>
          <w:sz w:val="24"/>
          <w:szCs w:val="20"/>
          <w:lang w:val="es-ES"/>
        </w:rPr>
      </w:pPr>
    </w:p>
    <w:p w:rsidR="00A63AAB" w:rsidRPr="00DE47D5" w:rsidRDefault="00A63AA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lastRenderedPageBreak/>
        <w:t>b) Requerimientos legales y normativos para la comercialización</w:t>
      </w:r>
    </w:p>
    <w:p w:rsidR="00A63AAB" w:rsidRPr="00DE47D5" w:rsidRDefault="00A63AA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Para la comercialización y transportación del jabón de coco en nuestro país, es importante tomar en cuenta los requerimientos legales y normativos que marcan las Normas Oficiales Mexicanas, </w:t>
      </w:r>
      <w:r w:rsidR="00C37658" w:rsidRPr="00DE47D5">
        <w:rPr>
          <w:rFonts w:ascii="Times New Roman" w:hAnsi="Times New Roman" w:cs="Times New Roman"/>
          <w:sz w:val="24"/>
          <w:szCs w:val="20"/>
          <w:lang w:val="es-ES"/>
        </w:rPr>
        <w:t>las cuales</w:t>
      </w:r>
      <w:r w:rsidRPr="00DE47D5">
        <w:rPr>
          <w:rFonts w:ascii="Times New Roman" w:hAnsi="Times New Roman" w:cs="Times New Roman"/>
          <w:sz w:val="24"/>
          <w:szCs w:val="20"/>
          <w:lang w:val="es-ES"/>
        </w:rPr>
        <w:t xml:space="preserve"> se presentan a continuación:</w:t>
      </w:r>
    </w:p>
    <w:p w:rsidR="00A63AAB" w:rsidRPr="00DE47D5" w:rsidRDefault="00A63AA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w:t>
      </w:r>
      <w:r w:rsidR="00AA40D3"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Norma Oficial Mexicana NOM-003-fito-1995, por la que se establece la campaña contra el </w:t>
      </w:r>
      <w:proofErr w:type="spellStart"/>
      <w:r w:rsidRPr="00DE47D5">
        <w:rPr>
          <w:rFonts w:ascii="Times New Roman" w:hAnsi="Times New Roman" w:cs="Times New Roman"/>
          <w:sz w:val="24"/>
          <w:szCs w:val="20"/>
          <w:lang w:val="es-ES"/>
        </w:rPr>
        <w:t>amarillamiento</w:t>
      </w:r>
      <w:proofErr w:type="spellEnd"/>
      <w:r w:rsidRPr="00DE47D5">
        <w:rPr>
          <w:rFonts w:ascii="Times New Roman" w:hAnsi="Times New Roman" w:cs="Times New Roman"/>
          <w:sz w:val="24"/>
          <w:szCs w:val="20"/>
          <w:lang w:val="es-ES"/>
        </w:rPr>
        <w:t xml:space="preserve"> letal del cocotero.</w:t>
      </w:r>
    </w:p>
    <w:p w:rsidR="00A63AAB" w:rsidRPr="00DE47D5" w:rsidRDefault="00A63AA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w:t>
      </w:r>
      <w:r w:rsidR="00AA40D3"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 xml:space="preserve">Norma Oficial Mexicana NOM-006-FITO-1995, por la que se establecen los requisitos mínimos aplicables a situaciones generales que deben cumplir los vegetales, sus productos y subproductos que se pretendan importar cuando </w:t>
      </w:r>
      <w:r w:rsidR="003728C4" w:rsidRPr="00DE47D5">
        <w:rPr>
          <w:rFonts w:ascii="Times New Roman" w:hAnsi="Times New Roman" w:cs="Times New Roman"/>
          <w:sz w:val="24"/>
          <w:szCs w:val="20"/>
          <w:lang w:val="es-ES"/>
        </w:rPr>
        <w:t>e</w:t>
      </w:r>
      <w:r w:rsidRPr="00DE47D5">
        <w:rPr>
          <w:rFonts w:ascii="Times New Roman" w:hAnsi="Times New Roman" w:cs="Times New Roman"/>
          <w:sz w:val="24"/>
          <w:szCs w:val="20"/>
          <w:lang w:val="es-ES"/>
        </w:rPr>
        <w:t>stos no estén establecidos en una norma oficial específica, publicada en el Diario Oficial de la Federación el 26 de febrero de 1996.</w:t>
      </w:r>
    </w:p>
    <w:p w:rsidR="00A63AAB" w:rsidRPr="00DE47D5" w:rsidRDefault="00A63AA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Para la correcta aplicación de esta Norma Oficial Mexicana: Norma Oficial Mexicana NOM-002-SCFI-2011 "Productos </w:t>
      </w:r>
      <w:proofErr w:type="spellStart"/>
      <w:r w:rsidRPr="00DE47D5">
        <w:rPr>
          <w:rFonts w:ascii="Times New Roman" w:hAnsi="Times New Roman" w:cs="Times New Roman"/>
          <w:sz w:val="24"/>
          <w:szCs w:val="20"/>
          <w:lang w:val="es-ES"/>
        </w:rPr>
        <w:t>preenvasados</w:t>
      </w:r>
      <w:proofErr w:type="spellEnd"/>
      <w:r w:rsidRPr="00DE47D5">
        <w:rPr>
          <w:rFonts w:ascii="Times New Roman" w:hAnsi="Times New Roman" w:cs="Times New Roman"/>
          <w:sz w:val="24"/>
          <w:szCs w:val="20"/>
          <w:lang w:val="es-ES"/>
        </w:rPr>
        <w:t>-contenido neto-tolerancias y métodos de verificación", se deben aplicar las siguientes normas oficiales mexicanas y normas mexicanas vigentes o las que las sustituyan:</w:t>
      </w:r>
    </w:p>
    <w:p w:rsidR="00A63AAB" w:rsidRPr="00DE47D5" w:rsidRDefault="00A63AA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w:t>
      </w:r>
      <w:r w:rsidR="00AA40D3"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NOM-008-SCFI-2002 Sistema General de Unidades de Medida, publicada en el Diario Oficial de la Federación el día 27 de noviembre de 2002.</w:t>
      </w:r>
    </w:p>
    <w:p w:rsidR="00A63AAB" w:rsidRPr="00DE47D5" w:rsidRDefault="00A63AA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w:t>
      </w:r>
      <w:r w:rsidR="00AA40D3"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NOM-030-SCFI-2006 Información comercial declaración de cantidad en la etiqueta-Especificaciones, publicada en el Diario Oficial de la Federación el día 6 de noviembre de 2006.</w:t>
      </w:r>
    </w:p>
    <w:p w:rsidR="00A63AAB" w:rsidRPr="00DE47D5" w:rsidRDefault="00A63AA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w:t>
      </w:r>
      <w:r w:rsidR="00AA40D3"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NMX-F-315-1978 Determinación de la masa drenada o escurrida en alimentos envasados, Declaratoria de vigencia publicada en el Diario Oficial de la Federación el día 23 de febrero de 1978.</w:t>
      </w:r>
    </w:p>
    <w:p w:rsidR="00A63AAB" w:rsidRPr="00DE47D5" w:rsidRDefault="00A63AAB" w:rsidP="00DE47D5">
      <w:pPr>
        <w:spacing w:after="0" w:line="360" w:lineRule="auto"/>
        <w:jc w:val="both"/>
        <w:rPr>
          <w:rFonts w:ascii="Times New Roman" w:hAnsi="Times New Roman" w:cs="Times New Roman"/>
          <w:sz w:val="24"/>
          <w:szCs w:val="20"/>
          <w:lang w:val="es-ES"/>
        </w:rPr>
      </w:pPr>
    </w:p>
    <w:p w:rsidR="00A63AAB" w:rsidRPr="00DE47D5" w:rsidRDefault="00A63AA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c</w:t>
      </w:r>
      <w:r w:rsidR="00AA40D3" w:rsidRPr="00DE47D5">
        <w:rPr>
          <w:rFonts w:ascii="Times New Roman" w:hAnsi="Times New Roman" w:cs="Times New Roman"/>
          <w:sz w:val="24"/>
          <w:szCs w:val="20"/>
          <w:lang w:val="es-ES"/>
        </w:rPr>
        <w:t xml:space="preserve">) </w:t>
      </w:r>
      <w:r w:rsidRPr="00DE47D5">
        <w:rPr>
          <w:rFonts w:ascii="Times New Roman" w:hAnsi="Times New Roman" w:cs="Times New Roman"/>
          <w:sz w:val="24"/>
          <w:szCs w:val="20"/>
          <w:lang w:val="es-ES"/>
        </w:rPr>
        <w:t>Propuesta de estrategias publicitarias y promocionales</w:t>
      </w:r>
    </w:p>
    <w:p w:rsidR="00A63AAB" w:rsidRPr="00DE47D5" w:rsidRDefault="00A63AAB"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De acuerdo a la información obtenida en el estudio realizado, es importante señalar las siguientes estrategias publicitarias y promocionales, que pueden ser empleadas en beneficio de su comercialización.</w:t>
      </w:r>
    </w:p>
    <w:p w:rsidR="00A63AAB" w:rsidRPr="00DE47D5" w:rsidRDefault="00AA40D3"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 </w:t>
      </w:r>
      <w:r w:rsidR="00A63AAB" w:rsidRPr="00DE47D5">
        <w:rPr>
          <w:rFonts w:ascii="Times New Roman" w:hAnsi="Times New Roman" w:cs="Times New Roman"/>
          <w:sz w:val="24"/>
          <w:szCs w:val="20"/>
          <w:lang w:val="es-ES"/>
        </w:rPr>
        <w:t xml:space="preserve">Realizar visitas comerciales </w:t>
      </w:r>
      <w:r w:rsidR="003728C4" w:rsidRPr="00DE47D5">
        <w:rPr>
          <w:rFonts w:ascii="Times New Roman" w:hAnsi="Times New Roman" w:cs="Times New Roman"/>
          <w:sz w:val="24"/>
          <w:szCs w:val="20"/>
          <w:lang w:val="es-ES"/>
        </w:rPr>
        <w:t>con</w:t>
      </w:r>
      <w:r w:rsidR="00A63AAB" w:rsidRPr="00DE47D5">
        <w:rPr>
          <w:rFonts w:ascii="Times New Roman" w:hAnsi="Times New Roman" w:cs="Times New Roman"/>
          <w:sz w:val="24"/>
          <w:szCs w:val="20"/>
          <w:lang w:val="es-ES"/>
        </w:rPr>
        <w:t xml:space="preserve"> base </w:t>
      </w:r>
      <w:r w:rsidR="003728C4" w:rsidRPr="00DE47D5">
        <w:rPr>
          <w:rFonts w:ascii="Times New Roman" w:hAnsi="Times New Roman" w:cs="Times New Roman"/>
          <w:sz w:val="24"/>
          <w:szCs w:val="20"/>
          <w:lang w:val="es-ES"/>
        </w:rPr>
        <w:t xml:space="preserve">en </w:t>
      </w:r>
      <w:r w:rsidR="00A63AAB" w:rsidRPr="00DE47D5">
        <w:rPr>
          <w:rFonts w:ascii="Times New Roman" w:hAnsi="Times New Roman" w:cs="Times New Roman"/>
          <w:sz w:val="24"/>
          <w:szCs w:val="20"/>
          <w:lang w:val="es-ES"/>
        </w:rPr>
        <w:t>los clientes potenciales identificados, a través de las cuales se promuevan las características y bondades del jabón en mercados que están demandando el producto. Establecer contactos con el área de compras, ya que 85</w:t>
      </w:r>
      <w:r w:rsidR="003728C4" w:rsidRPr="00DE47D5">
        <w:rPr>
          <w:rFonts w:ascii="Times New Roman" w:hAnsi="Times New Roman" w:cs="Times New Roman"/>
          <w:sz w:val="24"/>
          <w:szCs w:val="20"/>
          <w:lang w:val="es-ES"/>
        </w:rPr>
        <w:t xml:space="preserve"> </w:t>
      </w:r>
      <w:r w:rsidR="00A63AAB" w:rsidRPr="00DE47D5">
        <w:rPr>
          <w:rFonts w:ascii="Times New Roman" w:hAnsi="Times New Roman" w:cs="Times New Roman"/>
          <w:sz w:val="24"/>
          <w:szCs w:val="20"/>
          <w:lang w:val="es-ES"/>
        </w:rPr>
        <w:t xml:space="preserve">% de las empresas cuenta con </w:t>
      </w:r>
      <w:r w:rsidR="003728C4" w:rsidRPr="00DE47D5">
        <w:rPr>
          <w:rFonts w:ascii="Times New Roman" w:hAnsi="Times New Roman" w:cs="Times New Roman"/>
          <w:sz w:val="24"/>
          <w:szCs w:val="20"/>
          <w:lang w:val="es-ES"/>
        </w:rPr>
        <w:t>e</w:t>
      </w:r>
      <w:r w:rsidR="00A63AAB" w:rsidRPr="00DE47D5">
        <w:rPr>
          <w:rFonts w:ascii="Times New Roman" w:hAnsi="Times New Roman" w:cs="Times New Roman"/>
          <w:sz w:val="24"/>
          <w:szCs w:val="20"/>
          <w:lang w:val="es-ES"/>
        </w:rPr>
        <w:t>sta área encargada del manejo de proveedores.</w:t>
      </w:r>
    </w:p>
    <w:p w:rsidR="00A63AAB" w:rsidRPr="00DE47D5" w:rsidRDefault="00AA40D3"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lastRenderedPageBreak/>
        <w:t xml:space="preserve">• </w:t>
      </w:r>
      <w:r w:rsidR="00A63AAB" w:rsidRPr="00DE47D5">
        <w:rPr>
          <w:rFonts w:ascii="Times New Roman" w:hAnsi="Times New Roman" w:cs="Times New Roman"/>
          <w:sz w:val="24"/>
          <w:szCs w:val="20"/>
          <w:lang w:val="es-ES"/>
        </w:rPr>
        <w:t xml:space="preserve">Adecuar el producto final </w:t>
      </w:r>
      <w:r w:rsidR="003728C4" w:rsidRPr="00DE47D5">
        <w:rPr>
          <w:rFonts w:ascii="Times New Roman" w:hAnsi="Times New Roman" w:cs="Times New Roman"/>
          <w:sz w:val="24"/>
          <w:szCs w:val="20"/>
          <w:lang w:val="es-ES"/>
        </w:rPr>
        <w:t>con</w:t>
      </w:r>
      <w:r w:rsidR="00A63AAB" w:rsidRPr="00DE47D5">
        <w:rPr>
          <w:rFonts w:ascii="Times New Roman" w:hAnsi="Times New Roman" w:cs="Times New Roman"/>
          <w:sz w:val="24"/>
          <w:szCs w:val="20"/>
          <w:lang w:val="es-ES"/>
        </w:rPr>
        <w:t xml:space="preserve"> base a lo demandado por el mercado, esto es, con una presentación sólida en barras de 135 gr, 150 gr y 200 gr; así como l</w:t>
      </w:r>
      <w:r w:rsidR="003728C4" w:rsidRPr="00DE47D5">
        <w:rPr>
          <w:rFonts w:ascii="Times New Roman" w:hAnsi="Times New Roman" w:cs="Times New Roman"/>
          <w:sz w:val="24"/>
          <w:szCs w:val="20"/>
          <w:lang w:val="es-ES"/>
        </w:rPr>
        <w:t>í</w:t>
      </w:r>
      <w:r w:rsidR="00A63AAB" w:rsidRPr="00DE47D5">
        <w:rPr>
          <w:rFonts w:ascii="Times New Roman" w:hAnsi="Times New Roman" w:cs="Times New Roman"/>
          <w:sz w:val="24"/>
          <w:szCs w:val="20"/>
          <w:lang w:val="es-ES"/>
        </w:rPr>
        <w:t xml:space="preserve">quida para ser ofrecida en cubetas, tambores y pipas; </w:t>
      </w:r>
      <w:r w:rsidR="003728C4" w:rsidRPr="00DE47D5">
        <w:rPr>
          <w:rFonts w:ascii="Times New Roman" w:hAnsi="Times New Roman" w:cs="Times New Roman"/>
          <w:sz w:val="24"/>
          <w:szCs w:val="20"/>
          <w:lang w:val="es-ES"/>
        </w:rPr>
        <w:t>y</w:t>
      </w:r>
      <w:r w:rsidR="00A63AAB" w:rsidRPr="00DE47D5">
        <w:rPr>
          <w:rFonts w:ascii="Times New Roman" w:hAnsi="Times New Roman" w:cs="Times New Roman"/>
          <w:sz w:val="24"/>
          <w:szCs w:val="20"/>
          <w:lang w:val="es-ES"/>
        </w:rPr>
        <w:t xml:space="preserve"> en botellas de 500 ml.</w:t>
      </w:r>
    </w:p>
    <w:p w:rsidR="00A63AAB" w:rsidRPr="00DE47D5" w:rsidRDefault="00AA40D3"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 </w:t>
      </w:r>
      <w:r w:rsidR="00A63AAB" w:rsidRPr="00DE47D5">
        <w:rPr>
          <w:rFonts w:ascii="Times New Roman" w:hAnsi="Times New Roman" w:cs="Times New Roman"/>
          <w:sz w:val="24"/>
          <w:szCs w:val="20"/>
          <w:lang w:val="es-ES"/>
        </w:rPr>
        <w:t xml:space="preserve">Establecer un precio de $15.00 por unidad, para hacerlo más competitivo </w:t>
      </w:r>
      <w:r w:rsidR="003728C4" w:rsidRPr="00DE47D5">
        <w:rPr>
          <w:rFonts w:ascii="Times New Roman" w:hAnsi="Times New Roman" w:cs="Times New Roman"/>
          <w:sz w:val="24"/>
          <w:szCs w:val="20"/>
          <w:lang w:val="es-ES"/>
        </w:rPr>
        <w:t>que el</w:t>
      </w:r>
      <w:r w:rsidR="00A63AAB" w:rsidRPr="00DE47D5">
        <w:rPr>
          <w:rFonts w:ascii="Times New Roman" w:hAnsi="Times New Roman" w:cs="Times New Roman"/>
          <w:sz w:val="24"/>
          <w:szCs w:val="20"/>
          <w:lang w:val="es-ES"/>
        </w:rPr>
        <w:t xml:space="preserve"> que se maneja a nivel nacional y poder penetrar nuevos mercados, ya que las empresas demandantes de este producto lo compran a precios bajos y a crédito.</w:t>
      </w:r>
    </w:p>
    <w:p w:rsidR="00A63AAB" w:rsidRPr="00DE47D5" w:rsidRDefault="00AA40D3"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 </w:t>
      </w:r>
      <w:r w:rsidR="00A63AAB" w:rsidRPr="00DE47D5">
        <w:rPr>
          <w:rFonts w:ascii="Times New Roman" w:hAnsi="Times New Roman" w:cs="Times New Roman"/>
          <w:sz w:val="24"/>
          <w:szCs w:val="20"/>
          <w:lang w:val="es-ES"/>
        </w:rPr>
        <w:t>Realizar una campaña publicitaria de bajo costo, utilizando medios como el internet y redes sociales, que permitan con la información de contacto identificada en este estudio, sentar las bases de una comercialización adecuada del producto.</w:t>
      </w:r>
    </w:p>
    <w:p w:rsidR="00AA40D3" w:rsidRPr="00DE47D5" w:rsidRDefault="00AA40D3" w:rsidP="00DE47D5">
      <w:pPr>
        <w:spacing w:after="0" w:line="360" w:lineRule="auto"/>
        <w:jc w:val="both"/>
        <w:rPr>
          <w:rFonts w:ascii="Times New Roman" w:hAnsi="Times New Roman" w:cs="Times New Roman"/>
          <w:sz w:val="24"/>
          <w:szCs w:val="20"/>
          <w:lang w:val="es-ES"/>
        </w:rPr>
      </w:pPr>
      <w:r w:rsidRPr="00DE47D5">
        <w:rPr>
          <w:rFonts w:ascii="Times New Roman" w:hAnsi="Times New Roman" w:cs="Times New Roman"/>
          <w:sz w:val="24"/>
          <w:szCs w:val="20"/>
          <w:lang w:val="es-ES"/>
        </w:rPr>
        <w:t xml:space="preserve">• </w:t>
      </w:r>
      <w:r w:rsidR="00A63AAB" w:rsidRPr="00DE47D5">
        <w:rPr>
          <w:rFonts w:ascii="Times New Roman" w:hAnsi="Times New Roman" w:cs="Times New Roman"/>
          <w:sz w:val="24"/>
          <w:szCs w:val="20"/>
          <w:lang w:val="es-ES"/>
        </w:rPr>
        <w:t xml:space="preserve">Tener presencia del producto en los distintos foros y ferias comerciales, en donde se presente </w:t>
      </w:r>
      <w:r w:rsidR="003728C4" w:rsidRPr="00DE47D5">
        <w:rPr>
          <w:rFonts w:ascii="Times New Roman" w:hAnsi="Times New Roman" w:cs="Times New Roman"/>
          <w:sz w:val="24"/>
          <w:szCs w:val="20"/>
          <w:lang w:val="es-ES"/>
        </w:rPr>
        <w:t>e</w:t>
      </w:r>
      <w:r w:rsidR="00A63AAB" w:rsidRPr="00DE47D5">
        <w:rPr>
          <w:rFonts w:ascii="Times New Roman" w:hAnsi="Times New Roman" w:cs="Times New Roman"/>
          <w:sz w:val="24"/>
          <w:szCs w:val="20"/>
          <w:lang w:val="es-ES"/>
        </w:rPr>
        <w:t>ste y se dé a conocer entre los posibles clientes que asist</w:t>
      </w:r>
      <w:r w:rsidRPr="00DE47D5">
        <w:rPr>
          <w:rFonts w:ascii="Times New Roman" w:hAnsi="Times New Roman" w:cs="Times New Roman"/>
          <w:sz w:val="24"/>
          <w:szCs w:val="20"/>
          <w:lang w:val="es-ES"/>
        </w:rPr>
        <w:t>an a estos eventos comerciales.</w:t>
      </w:r>
    </w:p>
    <w:p w:rsidR="004770C3" w:rsidRDefault="00AA40D3" w:rsidP="00DE47D5">
      <w:pPr>
        <w:spacing w:after="0" w:line="360" w:lineRule="auto"/>
        <w:jc w:val="both"/>
        <w:rPr>
          <w:rFonts w:ascii="Times New Roman" w:hAnsi="Times New Roman" w:cs="Times New Roman"/>
          <w:sz w:val="20"/>
          <w:szCs w:val="20"/>
          <w:lang w:val="es-ES"/>
        </w:rPr>
      </w:pPr>
      <w:r w:rsidRPr="00DE47D5">
        <w:rPr>
          <w:rFonts w:ascii="Times New Roman" w:hAnsi="Times New Roman" w:cs="Times New Roman"/>
          <w:sz w:val="24"/>
          <w:szCs w:val="20"/>
          <w:lang w:val="es-ES"/>
        </w:rPr>
        <w:t xml:space="preserve">• </w:t>
      </w:r>
      <w:r w:rsidR="00A63AAB" w:rsidRPr="00DE47D5">
        <w:rPr>
          <w:rFonts w:ascii="Times New Roman" w:hAnsi="Times New Roman" w:cs="Times New Roman"/>
          <w:sz w:val="24"/>
          <w:szCs w:val="20"/>
          <w:lang w:val="es-ES"/>
        </w:rPr>
        <w:t>Establecer una lista de precios basada en volúmenes de venta, que permita una comercialización más eficiente del producto.</w:t>
      </w:r>
    </w:p>
    <w:p w:rsidR="004770C3" w:rsidRDefault="004770C3" w:rsidP="008F652F">
      <w:pPr>
        <w:spacing w:after="0" w:line="240" w:lineRule="auto"/>
        <w:jc w:val="both"/>
        <w:rPr>
          <w:rFonts w:ascii="Times New Roman" w:hAnsi="Times New Roman" w:cs="Times New Roman"/>
          <w:sz w:val="20"/>
          <w:szCs w:val="20"/>
          <w:lang w:val="es-ES"/>
        </w:rPr>
      </w:pPr>
    </w:p>
    <w:p w:rsidR="0084756A" w:rsidRDefault="0084756A" w:rsidP="00AA69EF">
      <w:pPr>
        <w:spacing w:after="0" w:line="240" w:lineRule="auto"/>
        <w:rPr>
          <w:rFonts w:ascii="Times New Roman" w:hAnsi="Times New Roman" w:cs="Times New Roman"/>
          <w:b/>
          <w:sz w:val="20"/>
          <w:szCs w:val="20"/>
          <w:lang w:val="es-ES"/>
        </w:rPr>
      </w:pPr>
    </w:p>
    <w:p w:rsidR="004741B0" w:rsidRPr="00662AC1" w:rsidRDefault="00DE47D5" w:rsidP="00662AC1">
      <w:pPr>
        <w:spacing w:after="0" w:line="240" w:lineRule="auto"/>
        <w:jc w:val="both"/>
        <w:rPr>
          <w:rFonts w:ascii="Times New Roman" w:hAnsi="Times New Roman" w:cs="Times New Roman"/>
          <w:b/>
          <w:sz w:val="24"/>
          <w:szCs w:val="20"/>
          <w:lang w:val="es-ES"/>
        </w:rPr>
      </w:pPr>
      <w:r w:rsidRPr="006B139A">
        <w:rPr>
          <w:rFonts w:ascii="Calibri" w:eastAsia="Times New Roman" w:hAnsi="Calibri" w:cs="Calibri"/>
          <w:color w:val="7030A0"/>
          <w:sz w:val="28"/>
          <w:szCs w:val="28"/>
          <w:lang w:val="es-ES"/>
        </w:rPr>
        <w:t>Bibliografía</w:t>
      </w:r>
      <w:r w:rsidR="00662AC1" w:rsidRPr="00662AC1">
        <w:rPr>
          <w:rFonts w:ascii="Times New Roman" w:hAnsi="Times New Roman" w:cs="Times New Roman"/>
          <w:b/>
          <w:sz w:val="24"/>
          <w:szCs w:val="20"/>
          <w:lang w:val="es-ES"/>
        </w:rPr>
        <w:t xml:space="preserve"> </w:t>
      </w:r>
    </w:p>
    <w:p w:rsidR="00127BDC" w:rsidRDefault="00127BDC" w:rsidP="00127BDC">
      <w:pPr>
        <w:pStyle w:val="Prrafodelista"/>
        <w:spacing w:after="0" w:line="240" w:lineRule="auto"/>
        <w:jc w:val="both"/>
        <w:rPr>
          <w:rFonts w:ascii="Times New Roman" w:hAnsi="Times New Roman" w:cs="Times New Roman"/>
          <w:sz w:val="20"/>
          <w:szCs w:val="20"/>
          <w:lang w:val="es-ES"/>
        </w:rPr>
      </w:pPr>
    </w:p>
    <w:p w:rsidR="00127BDC" w:rsidRPr="00DE47D5" w:rsidRDefault="00127BDC" w:rsidP="00DE47D5">
      <w:pPr>
        <w:pStyle w:val="CM13"/>
        <w:spacing w:line="360" w:lineRule="auto"/>
        <w:ind w:left="283" w:hanging="282"/>
        <w:jc w:val="both"/>
        <w:rPr>
          <w:lang w:val="es-MX"/>
        </w:rPr>
      </w:pPr>
      <w:r w:rsidRPr="00DE47D5">
        <w:rPr>
          <w:lang w:val="es-MX"/>
        </w:rPr>
        <w:t xml:space="preserve">Fisher de la </w:t>
      </w:r>
      <w:r w:rsidR="003728C4" w:rsidRPr="00DE47D5">
        <w:rPr>
          <w:lang w:val="es-MX"/>
        </w:rPr>
        <w:t>V</w:t>
      </w:r>
      <w:r w:rsidRPr="00DE47D5">
        <w:rPr>
          <w:lang w:val="es-MX"/>
        </w:rPr>
        <w:t>ega, L. &amp; Espejo Callado, J</w:t>
      </w:r>
      <w:r w:rsidR="007E291C" w:rsidRPr="00DE47D5">
        <w:rPr>
          <w:lang w:val="es-MX"/>
        </w:rPr>
        <w:t>.</w:t>
      </w:r>
      <w:r w:rsidRPr="00DE47D5">
        <w:rPr>
          <w:lang w:val="es-MX"/>
        </w:rPr>
        <w:t xml:space="preserve"> (2004).</w:t>
      </w:r>
      <w:r w:rsidR="00802115" w:rsidRPr="00DE47D5">
        <w:rPr>
          <w:lang w:val="es-MX"/>
        </w:rPr>
        <w:t xml:space="preserve"> </w:t>
      </w:r>
      <w:r w:rsidRPr="00DE47D5">
        <w:rPr>
          <w:lang w:val="es-MX"/>
        </w:rPr>
        <w:t>Mercadotecnia.</w:t>
      </w:r>
      <w:r w:rsidR="003728C4" w:rsidRPr="00DE47D5">
        <w:rPr>
          <w:lang w:val="es-MX"/>
        </w:rPr>
        <w:t xml:space="preserve"> </w:t>
      </w:r>
      <w:r w:rsidR="007E291C" w:rsidRPr="00DE47D5">
        <w:rPr>
          <w:lang w:val="es-MX"/>
        </w:rPr>
        <w:t xml:space="preserve">McGraw Hill, </w:t>
      </w:r>
      <w:r w:rsidRPr="00DE47D5">
        <w:rPr>
          <w:lang w:val="es-MX"/>
        </w:rPr>
        <w:t>México, D.F.</w:t>
      </w:r>
    </w:p>
    <w:p w:rsidR="00127BDC" w:rsidRPr="00DE47D5" w:rsidRDefault="00127BDC" w:rsidP="00DE47D5">
      <w:pPr>
        <w:pStyle w:val="CM13"/>
        <w:spacing w:line="360" w:lineRule="auto"/>
        <w:ind w:left="283" w:hanging="282"/>
        <w:jc w:val="both"/>
        <w:rPr>
          <w:lang w:val="es-MX"/>
        </w:rPr>
      </w:pPr>
      <w:r w:rsidRPr="00DE47D5">
        <w:rPr>
          <w:lang w:val="es-MX"/>
        </w:rPr>
        <w:t xml:space="preserve">Fisher de la </w:t>
      </w:r>
      <w:r w:rsidR="003728C4" w:rsidRPr="00DE47D5">
        <w:rPr>
          <w:lang w:val="es-MX"/>
        </w:rPr>
        <w:t>V</w:t>
      </w:r>
      <w:r w:rsidRPr="00DE47D5">
        <w:rPr>
          <w:lang w:val="es-MX"/>
        </w:rPr>
        <w:t>ega, L. &amp; Navarro Vega, A. (1999).</w:t>
      </w:r>
      <w:r w:rsidR="00802115" w:rsidRPr="00DE47D5">
        <w:rPr>
          <w:lang w:val="es-MX"/>
        </w:rPr>
        <w:t xml:space="preserve"> </w:t>
      </w:r>
      <w:r w:rsidRPr="00DE47D5">
        <w:rPr>
          <w:lang w:val="es-MX"/>
        </w:rPr>
        <w:t xml:space="preserve">Introducción a la Investigación de Mercados. </w:t>
      </w:r>
      <w:r w:rsidR="007E291C" w:rsidRPr="00DE47D5">
        <w:rPr>
          <w:lang w:val="es-MX"/>
        </w:rPr>
        <w:t xml:space="preserve">McGraw Hill, </w:t>
      </w:r>
      <w:r w:rsidRPr="00DE47D5">
        <w:rPr>
          <w:lang w:val="es-MX"/>
        </w:rPr>
        <w:t>2da</w:t>
      </w:r>
      <w:r w:rsidR="00802115" w:rsidRPr="00DE47D5">
        <w:rPr>
          <w:lang w:val="es-MX"/>
        </w:rPr>
        <w:t xml:space="preserve"> </w:t>
      </w:r>
      <w:r w:rsidR="00734124" w:rsidRPr="00DE47D5">
        <w:rPr>
          <w:lang w:val="es-MX"/>
        </w:rPr>
        <w:t>ed.</w:t>
      </w:r>
      <w:r w:rsidR="007E291C" w:rsidRPr="00DE47D5">
        <w:rPr>
          <w:lang w:val="es-MX"/>
        </w:rPr>
        <w:t>,</w:t>
      </w:r>
      <w:r w:rsidR="00734124" w:rsidRPr="00DE47D5">
        <w:rPr>
          <w:lang w:val="es-MX"/>
        </w:rPr>
        <w:t xml:space="preserve"> México, D.F.</w:t>
      </w:r>
    </w:p>
    <w:p w:rsidR="00127BDC" w:rsidRPr="00DE47D5" w:rsidRDefault="00127BDC" w:rsidP="00DE47D5">
      <w:pPr>
        <w:pStyle w:val="CM13"/>
        <w:spacing w:line="360" w:lineRule="auto"/>
        <w:ind w:left="283" w:hanging="282"/>
        <w:jc w:val="both"/>
        <w:rPr>
          <w:lang w:val="es-MX"/>
        </w:rPr>
      </w:pPr>
      <w:proofErr w:type="spellStart"/>
      <w:r w:rsidRPr="00DE47D5">
        <w:rPr>
          <w:lang w:val="es-MX"/>
        </w:rPr>
        <w:t>Kinnear</w:t>
      </w:r>
      <w:proofErr w:type="spellEnd"/>
      <w:r w:rsidRPr="00DE47D5">
        <w:rPr>
          <w:lang w:val="es-MX"/>
        </w:rPr>
        <w:t>, T.C. &amp; Taylor, J. R. (2004). Investigación</w:t>
      </w:r>
      <w:r w:rsidR="00802115" w:rsidRPr="00DE47D5">
        <w:rPr>
          <w:lang w:val="es-MX"/>
        </w:rPr>
        <w:t xml:space="preserve"> </w:t>
      </w:r>
      <w:r w:rsidRPr="00DE47D5">
        <w:rPr>
          <w:lang w:val="es-MX"/>
        </w:rPr>
        <w:t>de Mercado.</w:t>
      </w:r>
      <w:r w:rsidR="007E291C" w:rsidRPr="00DE47D5">
        <w:rPr>
          <w:lang w:val="es-MX"/>
        </w:rPr>
        <w:t xml:space="preserve"> McGraw Hill.</w:t>
      </w:r>
      <w:r w:rsidRPr="00DE47D5">
        <w:rPr>
          <w:lang w:val="es-MX"/>
        </w:rPr>
        <w:t xml:space="preserve"> </w:t>
      </w:r>
      <w:r w:rsidR="007E291C" w:rsidRPr="00DE47D5">
        <w:rPr>
          <w:lang w:val="es-MX"/>
        </w:rPr>
        <w:t>5</w:t>
      </w:r>
      <w:r w:rsidRPr="00DE47D5">
        <w:rPr>
          <w:lang w:val="es-MX"/>
        </w:rPr>
        <w:t>ta ed.</w:t>
      </w:r>
      <w:r w:rsidR="007E291C" w:rsidRPr="00DE47D5">
        <w:rPr>
          <w:lang w:val="es-MX"/>
        </w:rPr>
        <w:t>,</w:t>
      </w:r>
      <w:r w:rsidRPr="00DE47D5">
        <w:rPr>
          <w:lang w:val="es-MX"/>
        </w:rPr>
        <w:t xml:space="preserve"> Madrid, España</w:t>
      </w:r>
      <w:r w:rsidR="007E291C" w:rsidRPr="00DE47D5">
        <w:rPr>
          <w:lang w:val="es-MX"/>
        </w:rPr>
        <w:t>.</w:t>
      </w:r>
      <w:r w:rsidRPr="00DE47D5">
        <w:rPr>
          <w:lang w:val="es-MX"/>
        </w:rPr>
        <w:t xml:space="preserve"> </w:t>
      </w:r>
    </w:p>
    <w:p w:rsidR="00127BDC" w:rsidRPr="00DE47D5" w:rsidRDefault="00127BDC" w:rsidP="00DE47D5">
      <w:pPr>
        <w:pStyle w:val="CM13"/>
        <w:spacing w:line="360" w:lineRule="auto"/>
        <w:ind w:left="283" w:hanging="282"/>
        <w:jc w:val="both"/>
        <w:rPr>
          <w:lang w:val="es-MX"/>
        </w:rPr>
      </w:pPr>
      <w:r w:rsidRPr="00DE47D5">
        <w:rPr>
          <w:lang w:val="es-MX"/>
        </w:rPr>
        <w:t>López Altamirano, A. (2007). ¿Qué son, para qué</w:t>
      </w:r>
      <w:r w:rsidR="00802115" w:rsidRPr="00DE47D5">
        <w:rPr>
          <w:lang w:val="es-MX"/>
        </w:rPr>
        <w:t xml:space="preserve"> </w:t>
      </w:r>
      <w:r w:rsidRPr="00DE47D5">
        <w:rPr>
          <w:lang w:val="es-MX"/>
        </w:rPr>
        <w:t>sirven y cómo se hacen las investigaciones de</w:t>
      </w:r>
      <w:r w:rsidR="00802115" w:rsidRPr="00DE47D5">
        <w:rPr>
          <w:lang w:val="es-MX"/>
        </w:rPr>
        <w:t xml:space="preserve"> </w:t>
      </w:r>
      <w:r w:rsidRPr="00DE47D5">
        <w:rPr>
          <w:lang w:val="es-MX"/>
        </w:rPr>
        <w:t>mercado?</w:t>
      </w:r>
      <w:r w:rsidR="007E291C" w:rsidRPr="00DE47D5">
        <w:rPr>
          <w:lang w:val="es-MX"/>
        </w:rPr>
        <w:t>,</w:t>
      </w:r>
      <w:r w:rsidR="00802115" w:rsidRPr="00DE47D5">
        <w:rPr>
          <w:lang w:val="es-MX"/>
        </w:rPr>
        <w:t xml:space="preserve"> </w:t>
      </w:r>
      <w:r w:rsidR="003728C4" w:rsidRPr="00DE47D5">
        <w:rPr>
          <w:lang w:val="es-MX"/>
        </w:rPr>
        <w:t xml:space="preserve">Grupo Patria Cultural, </w:t>
      </w:r>
      <w:r w:rsidRPr="00DE47D5">
        <w:rPr>
          <w:lang w:val="es-MX"/>
        </w:rPr>
        <w:t xml:space="preserve">S.A </w:t>
      </w:r>
      <w:r w:rsidR="003728C4" w:rsidRPr="00DE47D5">
        <w:rPr>
          <w:lang w:val="es-MX"/>
        </w:rPr>
        <w:t>de</w:t>
      </w:r>
      <w:r w:rsidRPr="00DE47D5">
        <w:rPr>
          <w:lang w:val="es-MX"/>
        </w:rPr>
        <w:t xml:space="preserve"> C.V.</w:t>
      </w:r>
      <w:r w:rsidR="007E291C" w:rsidRPr="00DE47D5">
        <w:rPr>
          <w:lang w:val="es-MX"/>
        </w:rPr>
        <w:t xml:space="preserve"> México, D.F.</w:t>
      </w:r>
    </w:p>
    <w:p w:rsidR="00127BDC" w:rsidRPr="00DE47D5" w:rsidRDefault="00127BDC" w:rsidP="00DE47D5">
      <w:pPr>
        <w:pStyle w:val="CM13"/>
        <w:spacing w:line="360" w:lineRule="auto"/>
        <w:ind w:left="283" w:hanging="282"/>
        <w:jc w:val="both"/>
        <w:rPr>
          <w:lang w:val="es-MX"/>
        </w:rPr>
      </w:pPr>
      <w:proofErr w:type="spellStart"/>
      <w:r w:rsidRPr="00DE47D5">
        <w:rPr>
          <w:lang w:val="es-MX"/>
        </w:rPr>
        <w:t>Malhotra</w:t>
      </w:r>
      <w:proofErr w:type="spellEnd"/>
      <w:r w:rsidRPr="00DE47D5">
        <w:rPr>
          <w:lang w:val="es-MX"/>
        </w:rPr>
        <w:t>, N. K. (2008). Introducción de Mercados.</w:t>
      </w:r>
      <w:r w:rsidR="00802115" w:rsidRPr="00DE47D5">
        <w:rPr>
          <w:lang w:val="es-MX"/>
        </w:rPr>
        <w:t xml:space="preserve"> </w:t>
      </w:r>
      <w:r w:rsidR="007E291C" w:rsidRPr="00DE47D5">
        <w:rPr>
          <w:lang w:val="es-MX"/>
        </w:rPr>
        <w:t xml:space="preserve">Pearson Educación, </w:t>
      </w:r>
      <w:r w:rsidRPr="00DE47D5">
        <w:rPr>
          <w:lang w:val="es-MX"/>
        </w:rPr>
        <w:t>4ta ed.</w:t>
      </w:r>
      <w:r w:rsidR="007E291C" w:rsidRPr="00DE47D5">
        <w:rPr>
          <w:lang w:val="es-MX"/>
        </w:rPr>
        <w:t>,</w:t>
      </w:r>
      <w:r w:rsidRPr="00DE47D5">
        <w:rPr>
          <w:lang w:val="es-MX"/>
        </w:rPr>
        <w:t xml:space="preserve"> México D.F.</w:t>
      </w:r>
    </w:p>
    <w:p w:rsidR="00802115" w:rsidRPr="00DE47D5" w:rsidRDefault="00127BDC" w:rsidP="00DE47D5">
      <w:pPr>
        <w:pStyle w:val="CM13"/>
        <w:spacing w:line="360" w:lineRule="auto"/>
        <w:ind w:left="283" w:hanging="282"/>
        <w:jc w:val="both"/>
        <w:rPr>
          <w:lang w:val="es-MX"/>
        </w:rPr>
      </w:pPr>
      <w:r w:rsidRPr="00DE47D5">
        <w:rPr>
          <w:lang w:val="es-MX"/>
        </w:rPr>
        <w:t>INEGI (2010). INEGI Directorio Estadístico Nacional</w:t>
      </w:r>
      <w:r w:rsidR="00802115" w:rsidRPr="00DE47D5">
        <w:rPr>
          <w:lang w:val="es-MX"/>
        </w:rPr>
        <w:t xml:space="preserve"> </w:t>
      </w:r>
      <w:r w:rsidRPr="00DE47D5">
        <w:rPr>
          <w:lang w:val="es-MX"/>
        </w:rPr>
        <w:t>de Unidades Económicas 2012. Recuperado el 21</w:t>
      </w:r>
      <w:r w:rsidR="00802115" w:rsidRPr="00DE47D5">
        <w:rPr>
          <w:lang w:val="es-MX"/>
        </w:rPr>
        <w:t xml:space="preserve"> </w:t>
      </w:r>
      <w:r w:rsidRPr="00DE47D5">
        <w:rPr>
          <w:lang w:val="es-MX"/>
        </w:rPr>
        <w:t>de Mayo de 2012, de http:</w:t>
      </w:r>
      <w:r w:rsidR="00802115" w:rsidRPr="00DE47D5">
        <w:rPr>
          <w:lang w:val="es-MX"/>
        </w:rPr>
        <w:t xml:space="preserve"> </w:t>
      </w:r>
      <w:r w:rsidRPr="00DE47D5">
        <w:rPr>
          <w:lang w:val="es-MX"/>
        </w:rPr>
        <w:t>//www3.inegi.org.mx/sistemas/mapa/denue/default.aspx.</w:t>
      </w:r>
      <w:r w:rsidR="00802115" w:rsidRPr="00DE47D5">
        <w:rPr>
          <w:lang w:val="es-MX"/>
        </w:rPr>
        <w:t xml:space="preserve"> </w:t>
      </w:r>
      <w:r w:rsidRPr="00DE47D5">
        <w:rPr>
          <w:lang w:val="es-MX"/>
        </w:rPr>
        <w:t xml:space="preserve">SES. </w:t>
      </w:r>
    </w:p>
    <w:p w:rsidR="006D6476" w:rsidRPr="000645DB" w:rsidRDefault="00127BDC" w:rsidP="007E65B6">
      <w:pPr>
        <w:pStyle w:val="CM13"/>
        <w:spacing w:line="360" w:lineRule="auto"/>
        <w:ind w:left="283" w:hanging="282"/>
        <w:jc w:val="both"/>
        <w:rPr>
          <w:sz w:val="20"/>
          <w:szCs w:val="20"/>
        </w:rPr>
      </w:pPr>
      <w:r w:rsidRPr="00DE47D5">
        <w:rPr>
          <w:lang w:val="es-MX"/>
        </w:rPr>
        <w:t>Coordinación General de</w:t>
      </w:r>
      <w:r w:rsidR="00802115" w:rsidRPr="00DE47D5">
        <w:rPr>
          <w:lang w:val="es-MX"/>
        </w:rPr>
        <w:t xml:space="preserve"> </w:t>
      </w:r>
      <w:r w:rsidRPr="00DE47D5">
        <w:rPr>
          <w:lang w:val="es-MX"/>
        </w:rPr>
        <w:t xml:space="preserve">Universidades Tecnológicas </w:t>
      </w:r>
      <w:r w:rsidR="00016A0D" w:rsidRPr="00DE47D5">
        <w:rPr>
          <w:lang w:val="es-MX"/>
        </w:rPr>
        <w:t>(</w:t>
      </w:r>
      <w:r w:rsidRPr="00DE47D5">
        <w:rPr>
          <w:lang w:val="es-MX"/>
        </w:rPr>
        <w:t>2012</w:t>
      </w:r>
      <w:r w:rsidR="00016A0D" w:rsidRPr="00DE47D5">
        <w:rPr>
          <w:lang w:val="es-MX"/>
        </w:rPr>
        <w:t>)</w:t>
      </w:r>
      <w:r w:rsidRPr="00DE47D5">
        <w:rPr>
          <w:lang w:val="es-MX"/>
        </w:rPr>
        <w:t>. Recuperado el</w:t>
      </w:r>
      <w:r w:rsidR="00802115" w:rsidRPr="00DE47D5">
        <w:rPr>
          <w:lang w:val="es-MX"/>
        </w:rPr>
        <w:t xml:space="preserve"> </w:t>
      </w:r>
      <w:r w:rsidRPr="00DE47D5">
        <w:rPr>
          <w:lang w:val="es-MX"/>
        </w:rPr>
        <w:t>04 de Junio, de</w:t>
      </w:r>
      <w:r w:rsidR="00802115" w:rsidRPr="00DE47D5">
        <w:rPr>
          <w:lang w:val="es-MX"/>
        </w:rPr>
        <w:t xml:space="preserve"> </w:t>
      </w:r>
      <w:r w:rsidRPr="00DE47D5">
        <w:rPr>
          <w:lang w:val="es-MX"/>
        </w:rPr>
        <w:t>http://www.ses.sep.gob.mx/wb/ses/universidades_tecnologicas</w:t>
      </w:r>
      <w:bookmarkStart w:id="0" w:name="_GoBack"/>
      <w:bookmarkEnd w:id="0"/>
    </w:p>
    <w:sectPr w:rsidR="006D6476" w:rsidRPr="000645DB" w:rsidSect="00DE47D5">
      <w:headerReference w:type="default" r:id="rId13"/>
      <w:footerReference w:type="default" r:id="rId14"/>
      <w:pgSz w:w="12240" w:h="15840"/>
      <w:pgMar w:top="1375"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4FD" w:rsidRDefault="003E04FD" w:rsidP="0091665A">
      <w:pPr>
        <w:spacing w:after="0" w:line="240" w:lineRule="auto"/>
      </w:pPr>
      <w:r>
        <w:separator/>
      </w:r>
    </w:p>
  </w:endnote>
  <w:endnote w:type="continuationSeparator" w:id="0">
    <w:p w:rsidR="003E04FD" w:rsidRDefault="003E04FD" w:rsidP="0091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D5" w:rsidRDefault="00DE47D5" w:rsidP="00DE47D5">
    <w:pPr>
      <w:pStyle w:val="Piedepgina"/>
      <w:jc w:val="center"/>
    </w:pPr>
    <w:r>
      <w:rPr>
        <w:rFonts w:ascii="Calibri" w:hAnsi="Calibri" w:cs="Calibri"/>
        <w:b/>
      </w:rPr>
      <w:t xml:space="preserve">Vol. 4, Núm. 8                  </w:t>
    </w:r>
    <w:r w:rsidRPr="0020744E">
      <w:rPr>
        <w:rFonts w:ascii="Calibri" w:hAnsi="Calibri" w:cs="Calibri"/>
        <w:b/>
      </w:rPr>
      <w:t xml:space="preserve"> Julio </w:t>
    </w:r>
    <w:r>
      <w:rPr>
        <w:rFonts w:ascii="Calibri" w:hAnsi="Calibri" w:cs="Calibri"/>
        <w:b/>
      </w:rPr>
      <w:t>– Diciembre 2015                   CIBA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4FD" w:rsidRDefault="003E04FD" w:rsidP="0091665A">
      <w:pPr>
        <w:spacing w:after="0" w:line="240" w:lineRule="auto"/>
      </w:pPr>
      <w:r>
        <w:separator/>
      </w:r>
    </w:p>
  </w:footnote>
  <w:footnote w:type="continuationSeparator" w:id="0">
    <w:p w:rsidR="003E04FD" w:rsidRDefault="003E04FD" w:rsidP="00916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D5" w:rsidRDefault="00DE47D5" w:rsidP="00DE47D5">
    <w:pPr>
      <w:pStyle w:val="Encabezado"/>
      <w:jc w:val="center"/>
    </w:pPr>
    <w:r w:rsidRPr="0020744E">
      <w:rPr>
        <w:rFonts w:ascii="Calibri" w:hAnsi="Calibri" w:cs="Calibri"/>
        <w:b/>
        <w:i/>
      </w:rPr>
      <w:t xml:space="preserve">Revista Iberoamericana </w:t>
    </w:r>
    <w:r>
      <w:rPr>
        <w:rFonts w:ascii="Calibri" w:hAnsi="Calibri" w:cs="Calibri"/>
        <w:b/>
        <w:i/>
      </w:rPr>
      <w:t>de las Ciencias Biológicas y Agropecuarias</w:t>
    </w:r>
    <w:r w:rsidRPr="0020744E">
      <w:rPr>
        <w:rFonts w:ascii="Calibri" w:hAnsi="Calibri" w:cs="Calibri"/>
        <w:b/>
      </w:rPr>
      <w:t xml:space="preserve">  </w:t>
    </w:r>
    <w:r w:rsidRPr="0020744E">
      <w:rPr>
        <w:rFonts w:ascii="Calibri" w:hAnsi="Calibri" w:cs="Calibri"/>
      </w:rPr>
      <w:t xml:space="preserve">    </w:t>
    </w:r>
    <w:r>
      <w:rPr>
        <w:rFonts w:ascii="Calibri" w:hAnsi="Calibri" w:cs="Calibri"/>
      </w:rPr>
      <w:t xml:space="preserve"> </w:t>
    </w:r>
    <w:r w:rsidRPr="0020744E">
      <w:rPr>
        <w:rFonts w:ascii="Calibri" w:hAnsi="Calibri" w:cs="Calibri"/>
        <w:b/>
      </w:rPr>
      <w:t xml:space="preserve">ISSN 2007 - </w:t>
    </w:r>
    <w:r>
      <w:rPr>
        <w:rFonts w:ascii="Calibri" w:hAnsi="Calibri" w:cs="Calibri"/>
        <w:b/>
      </w:rPr>
      <w:t>9990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740D"/>
    <w:multiLevelType w:val="hybridMultilevel"/>
    <w:tmpl w:val="6E38EBA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67B239A"/>
    <w:multiLevelType w:val="hybridMultilevel"/>
    <w:tmpl w:val="FC887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53149C9"/>
    <w:multiLevelType w:val="hybridMultilevel"/>
    <w:tmpl w:val="B1EAC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E031E8"/>
    <w:multiLevelType w:val="hybridMultilevel"/>
    <w:tmpl w:val="B8807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1411E96"/>
    <w:multiLevelType w:val="hybridMultilevel"/>
    <w:tmpl w:val="1EC00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EAB3846"/>
    <w:multiLevelType w:val="hybridMultilevel"/>
    <w:tmpl w:val="0FC8E2B0"/>
    <w:lvl w:ilvl="0" w:tplc="1A768E56">
      <w:start w:val="1"/>
      <w:numFmt w:val="decimal"/>
      <w:lvlText w:val="%1."/>
      <w:lvlJc w:val="left"/>
      <w:pPr>
        <w:tabs>
          <w:tab w:val="num" w:pos="720"/>
        </w:tabs>
        <w:ind w:left="720" w:hanging="360"/>
      </w:pPr>
    </w:lvl>
    <w:lvl w:ilvl="1" w:tplc="E7A8AB82" w:tentative="1">
      <w:start w:val="1"/>
      <w:numFmt w:val="decimal"/>
      <w:lvlText w:val="%2."/>
      <w:lvlJc w:val="left"/>
      <w:pPr>
        <w:tabs>
          <w:tab w:val="num" w:pos="1440"/>
        </w:tabs>
        <w:ind w:left="1440" w:hanging="360"/>
      </w:pPr>
    </w:lvl>
    <w:lvl w:ilvl="2" w:tplc="298E76A0" w:tentative="1">
      <w:start w:val="1"/>
      <w:numFmt w:val="decimal"/>
      <w:lvlText w:val="%3."/>
      <w:lvlJc w:val="left"/>
      <w:pPr>
        <w:tabs>
          <w:tab w:val="num" w:pos="2160"/>
        </w:tabs>
        <w:ind w:left="2160" w:hanging="360"/>
      </w:pPr>
    </w:lvl>
    <w:lvl w:ilvl="3" w:tplc="4D46C5CE" w:tentative="1">
      <w:start w:val="1"/>
      <w:numFmt w:val="decimal"/>
      <w:lvlText w:val="%4."/>
      <w:lvlJc w:val="left"/>
      <w:pPr>
        <w:tabs>
          <w:tab w:val="num" w:pos="2880"/>
        </w:tabs>
        <w:ind w:left="2880" w:hanging="360"/>
      </w:pPr>
    </w:lvl>
    <w:lvl w:ilvl="4" w:tplc="06C29A3E" w:tentative="1">
      <w:start w:val="1"/>
      <w:numFmt w:val="decimal"/>
      <w:lvlText w:val="%5."/>
      <w:lvlJc w:val="left"/>
      <w:pPr>
        <w:tabs>
          <w:tab w:val="num" w:pos="3600"/>
        </w:tabs>
        <w:ind w:left="3600" w:hanging="360"/>
      </w:pPr>
    </w:lvl>
    <w:lvl w:ilvl="5" w:tplc="D6646940" w:tentative="1">
      <w:start w:val="1"/>
      <w:numFmt w:val="decimal"/>
      <w:lvlText w:val="%6."/>
      <w:lvlJc w:val="left"/>
      <w:pPr>
        <w:tabs>
          <w:tab w:val="num" w:pos="4320"/>
        </w:tabs>
        <w:ind w:left="4320" w:hanging="360"/>
      </w:pPr>
    </w:lvl>
    <w:lvl w:ilvl="6" w:tplc="13B43A98" w:tentative="1">
      <w:start w:val="1"/>
      <w:numFmt w:val="decimal"/>
      <w:lvlText w:val="%7."/>
      <w:lvlJc w:val="left"/>
      <w:pPr>
        <w:tabs>
          <w:tab w:val="num" w:pos="5040"/>
        </w:tabs>
        <w:ind w:left="5040" w:hanging="360"/>
      </w:pPr>
    </w:lvl>
    <w:lvl w:ilvl="7" w:tplc="37BA3760" w:tentative="1">
      <w:start w:val="1"/>
      <w:numFmt w:val="decimal"/>
      <w:lvlText w:val="%8."/>
      <w:lvlJc w:val="left"/>
      <w:pPr>
        <w:tabs>
          <w:tab w:val="num" w:pos="5760"/>
        </w:tabs>
        <w:ind w:left="5760" w:hanging="360"/>
      </w:pPr>
    </w:lvl>
    <w:lvl w:ilvl="8" w:tplc="C568C03A" w:tentative="1">
      <w:start w:val="1"/>
      <w:numFmt w:val="decimal"/>
      <w:lvlText w:val="%9."/>
      <w:lvlJc w:val="left"/>
      <w:pPr>
        <w:tabs>
          <w:tab w:val="num" w:pos="6480"/>
        </w:tabs>
        <w:ind w:left="6480" w:hanging="360"/>
      </w:pPr>
    </w:lvl>
  </w:abstractNum>
  <w:abstractNum w:abstractNumId="6">
    <w:nsid w:val="4F1A62F6"/>
    <w:multiLevelType w:val="hybridMultilevel"/>
    <w:tmpl w:val="7B70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91A1401"/>
    <w:multiLevelType w:val="hybridMultilevel"/>
    <w:tmpl w:val="260AB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84"/>
    <w:rsid w:val="000043DD"/>
    <w:rsid w:val="00011D1B"/>
    <w:rsid w:val="000140C7"/>
    <w:rsid w:val="00014373"/>
    <w:rsid w:val="00016A0D"/>
    <w:rsid w:val="00016E63"/>
    <w:rsid w:val="00030E9A"/>
    <w:rsid w:val="00044A55"/>
    <w:rsid w:val="000645DB"/>
    <w:rsid w:val="00067E2B"/>
    <w:rsid w:val="00073E40"/>
    <w:rsid w:val="000757A5"/>
    <w:rsid w:val="00082860"/>
    <w:rsid w:val="00084BCE"/>
    <w:rsid w:val="000A2F20"/>
    <w:rsid w:val="000C6B34"/>
    <w:rsid w:val="000D54AF"/>
    <w:rsid w:val="00122F73"/>
    <w:rsid w:val="00127BDC"/>
    <w:rsid w:val="0016328B"/>
    <w:rsid w:val="0016616A"/>
    <w:rsid w:val="001A38C6"/>
    <w:rsid w:val="001C4682"/>
    <w:rsid w:val="001F0FE6"/>
    <w:rsid w:val="001F3133"/>
    <w:rsid w:val="002006FE"/>
    <w:rsid w:val="00213A2A"/>
    <w:rsid w:val="002304F5"/>
    <w:rsid w:val="00262C31"/>
    <w:rsid w:val="0026695F"/>
    <w:rsid w:val="0027037B"/>
    <w:rsid w:val="00291026"/>
    <w:rsid w:val="002A0307"/>
    <w:rsid w:val="002E5C48"/>
    <w:rsid w:val="00303046"/>
    <w:rsid w:val="00316804"/>
    <w:rsid w:val="00364AA4"/>
    <w:rsid w:val="003728C4"/>
    <w:rsid w:val="003A2E25"/>
    <w:rsid w:val="003C7DC3"/>
    <w:rsid w:val="003D54D9"/>
    <w:rsid w:val="003E04FD"/>
    <w:rsid w:val="00424441"/>
    <w:rsid w:val="004741B0"/>
    <w:rsid w:val="004770C3"/>
    <w:rsid w:val="004C280D"/>
    <w:rsid w:val="004C7BE9"/>
    <w:rsid w:val="004E03BE"/>
    <w:rsid w:val="004E15C5"/>
    <w:rsid w:val="004F1756"/>
    <w:rsid w:val="005201FA"/>
    <w:rsid w:val="00542820"/>
    <w:rsid w:val="005C5805"/>
    <w:rsid w:val="005F4DC0"/>
    <w:rsid w:val="00622407"/>
    <w:rsid w:val="00637204"/>
    <w:rsid w:val="00662AC1"/>
    <w:rsid w:val="0068737F"/>
    <w:rsid w:val="006A640F"/>
    <w:rsid w:val="006A7895"/>
    <w:rsid w:val="006D0F0C"/>
    <w:rsid w:val="006D0F68"/>
    <w:rsid w:val="006D6476"/>
    <w:rsid w:val="0072391E"/>
    <w:rsid w:val="0073021E"/>
    <w:rsid w:val="00734124"/>
    <w:rsid w:val="007465F6"/>
    <w:rsid w:val="0075424A"/>
    <w:rsid w:val="007553B0"/>
    <w:rsid w:val="0079083B"/>
    <w:rsid w:val="00795F7C"/>
    <w:rsid w:val="007B146F"/>
    <w:rsid w:val="007B5045"/>
    <w:rsid w:val="007D7B49"/>
    <w:rsid w:val="007E291C"/>
    <w:rsid w:val="007E65B6"/>
    <w:rsid w:val="00802115"/>
    <w:rsid w:val="008227C2"/>
    <w:rsid w:val="00836C86"/>
    <w:rsid w:val="0084756A"/>
    <w:rsid w:val="008567DB"/>
    <w:rsid w:val="00866536"/>
    <w:rsid w:val="00886AE3"/>
    <w:rsid w:val="008A4171"/>
    <w:rsid w:val="008F652F"/>
    <w:rsid w:val="0090275A"/>
    <w:rsid w:val="0091391D"/>
    <w:rsid w:val="0091665A"/>
    <w:rsid w:val="00920E49"/>
    <w:rsid w:val="00922B5C"/>
    <w:rsid w:val="009265A1"/>
    <w:rsid w:val="00945D01"/>
    <w:rsid w:val="009503C1"/>
    <w:rsid w:val="009528A5"/>
    <w:rsid w:val="009537F3"/>
    <w:rsid w:val="00960522"/>
    <w:rsid w:val="00966E63"/>
    <w:rsid w:val="00972A06"/>
    <w:rsid w:val="00980473"/>
    <w:rsid w:val="0099585F"/>
    <w:rsid w:val="009D7FF6"/>
    <w:rsid w:val="009E500D"/>
    <w:rsid w:val="009E7962"/>
    <w:rsid w:val="00A043CD"/>
    <w:rsid w:val="00A0542F"/>
    <w:rsid w:val="00A33CF1"/>
    <w:rsid w:val="00A469DB"/>
    <w:rsid w:val="00A63AAB"/>
    <w:rsid w:val="00A65038"/>
    <w:rsid w:val="00A81406"/>
    <w:rsid w:val="00AA40D3"/>
    <w:rsid w:val="00AA69EF"/>
    <w:rsid w:val="00AD7A84"/>
    <w:rsid w:val="00AF295B"/>
    <w:rsid w:val="00B01B36"/>
    <w:rsid w:val="00B17D8E"/>
    <w:rsid w:val="00B85ACE"/>
    <w:rsid w:val="00B9068D"/>
    <w:rsid w:val="00B946DA"/>
    <w:rsid w:val="00B94828"/>
    <w:rsid w:val="00C13F12"/>
    <w:rsid w:val="00C1499F"/>
    <w:rsid w:val="00C3246B"/>
    <w:rsid w:val="00C37658"/>
    <w:rsid w:val="00C7303C"/>
    <w:rsid w:val="00C85E97"/>
    <w:rsid w:val="00CA485E"/>
    <w:rsid w:val="00CD02C4"/>
    <w:rsid w:val="00CD187A"/>
    <w:rsid w:val="00CE726B"/>
    <w:rsid w:val="00CF463F"/>
    <w:rsid w:val="00CF7D3C"/>
    <w:rsid w:val="00D124D8"/>
    <w:rsid w:val="00D22A1E"/>
    <w:rsid w:val="00D55782"/>
    <w:rsid w:val="00D61984"/>
    <w:rsid w:val="00DE47D5"/>
    <w:rsid w:val="00DF668B"/>
    <w:rsid w:val="00E001E9"/>
    <w:rsid w:val="00E013B6"/>
    <w:rsid w:val="00E209C2"/>
    <w:rsid w:val="00EA4841"/>
    <w:rsid w:val="00EC3BDE"/>
    <w:rsid w:val="00ED69BB"/>
    <w:rsid w:val="00EE5149"/>
    <w:rsid w:val="00EE680B"/>
    <w:rsid w:val="00F04234"/>
    <w:rsid w:val="00F36C05"/>
    <w:rsid w:val="00F4009C"/>
    <w:rsid w:val="00F41267"/>
    <w:rsid w:val="00F43C36"/>
    <w:rsid w:val="00F55952"/>
    <w:rsid w:val="00F62F79"/>
    <w:rsid w:val="00F63466"/>
    <w:rsid w:val="00FB2DD3"/>
    <w:rsid w:val="00FD23DC"/>
    <w:rsid w:val="00FD7DAD"/>
    <w:rsid w:val="00FF1ED7"/>
    <w:rsid w:val="00FF35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ores">
    <w:name w:val="Autores"/>
    <w:basedOn w:val="Normal"/>
    <w:rsid w:val="008A4171"/>
    <w:pPr>
      <w:spacing w:after="0" w:line="240" w:lineRule="auto"/>
      <w:ind w:firstLine="227"/>
      <w:jc w:val="center"/>
    </w:pPr>
    <w:rPr>
      <w:rFonts w:ascii="Times" w:eastAsia="Times New Roman" w:hAnsi="Times" w:cs="Times New Roman"/>
      <w:sz w:val="20"/>
      <w:szCs w:val="20"/>
      <w:lang w:val="en-US" w:eastAsia="de-DE"/>
    </w:rPr>
  </w:style>
  <w:style w:type="paragraph" w:styleId="Textonotapie">
    <w:name w:val="footnote text"/>
    <w:basedOn w:val="Normal"/>
    <w:link w:val="TextonotapieCar"/>
    <w:uiPriority w:val="99"/>
    <w:semiHidden/>
    <w:unhideWhenUsed/>
    <w:rsid w:val="009166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665A"/>
    <w:rPr>
      <w:sz w:val="20"/>
      <w:szCs w:val="20"/>
    </w:rPr>
  </w:style>
  <w:style w:type="character" w:styleId="Refdenotaalpie">
    <w:name w:val="footnote reference"/>
    <w:basedOn w:val="Fuentedeprrafopredeter"/>
    <w:uiPriority w:val="99"/>
    <w:semiHidden/>
    <w:unhideWhenUsed/>
    <w:rsid w:val="0091665A"/>
    <w:rPr>
      <w:vertAlign w:val="superscript"/>
    </w:rPr>
  </w:style>
  <w:style w:type="paragraph" w:styleId="Prrafodelista">
    <w:name w:val="List Paragraph"/>
    <w:basedOn w:val="Normal"/>
    <w:uiPriority w:val="34"/>
    <w:qFormat/>
    <w:rsid w:val="004741B0"/>
    <w:pPr>
      <w:ind w:left="720"/>
      <w:contextualSpacing/>
    </w:pPr>
  </w:style>
  <w:style w:type="table" w:customStyle="1" w:styleId="Cuadrculadetablaclara1">
    <w:name w:val="Cuadrícula de tabla clara1"/>
    <w:basedOn w:val="Tablanormal"/>
    <w:uiPriority w:val="40"/>
    <w:rsid w:val="001F0F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47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E726B"/>
    <w:rPr>
      <w:color w:val="0563C1" w:themeColor="hyperlink"/>
      <w:u w:val="single"/>
    </w:rPr>
  </w:style>
  <w:style w:type="paragraph" w:styleId="Textodeglobo">
    <w:name w:val="Balloon Text"/>
    <w:basedOn w:val="Normal"/>
    <w:link w:val="TextodegloboCar"/>
    <w:uiPriority w:val="99"/>
    <w:semiHidden/>
    <w:unhideWhenUsed/>
    <w:rsid w:val="009958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585F"/>
    <w:rPr>
      <w:rFonts w:ascii="Tahoma" w:hAnsi="Tahoma" w:cs="Tahoma"/>
      <w:sz w:val="16"/>
      <w:szCs w:val="16"/>
    </w:rPr>
  </w:style>
  <w:style w:type="paragraph" w:styleId="Encabezado">
    <w:name w:val="header"/>
    <w:basedOn w:val="Normal"/>
    <w:link w:val="EncabezadoCar"/>
    <w:uiPriority w:val="99"/>
    <w:unhideWhenUsed/>
    <w:rsid w:val="00DE47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47D5"/>
  </w:style>
  <w:style w:type="paragraph" w:styleId="Piedepgina">
    <w:name w:val="footer"/>
    <w:basedOn w:val="Normal"/>
    <w:link w:val="PiedepginaCar"/>
    <w:uiPriority w:val="99"/>
    <w:unhideWhenUsed/>
    <w:rsid w:val="00DE47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47D5"/>
  </w:style>
  <w:style w:type="paragraph" w:customStyle="1" w:styleId="CM13">
    <w:name w:val="CM13"/>
    <w:basedOn w:val="Normal"/>
    <w:next w:val="Normal"/>
    <w:rsid w:val="00DE47D5"/>
    <w:pPr>
      <w:widowControl w:val="0"/>
      <w:autoSpaceDE w:val="0"/>
      <w:autoSpaceDN w:val="0"/>
      <w:adjustRightInd w:val="0"/>
      <w:spacing w:after="228"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ores">
    <w:name w:val="Autores"/>
    <w:basedOn w:val="Normal"/>
    <w:rsid w:val="008A4171"/>
    <w:pPr>
      <w:spacing w:after="0" w:line="240" w:lineRule="auto"/>
      <w:ind w:firstLine="227"/>
      <w:jc w:val="center"/>
    </w:pPr>
    <w:rPr>
      <w:rFonts w:ascii="Times" w:eastAsia="Times New Roman" w:hAnsi="Times" w:cs="Times New Roman"/>
      <w:sz w:val="20"/>
      <w:szCs w:val="20"/>
      <w:lang w:val="en-US" w:eastAsia="de-DE"/>
    </w:rPr>
  </w:style>
  <w:style w:type="paragraph" w:styleId="Textonotapie">
    <w:name w:val="footnote text"/>
    <w:basedOn w:val="Normal"/>
    <w:link w:val="TextonotapieCar"/>
    <w:uiPriority w:val="99"/>
    <w:semiHidden/>
    <w:unhideWhenUsed/>
    <w:rsid w:val="009166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665A"/>
    <w:rPr>
      <w:sz w:val="20"/>
      <w:szCs w:val="20"/>
    </w:rPr>
  </w:style>
  <w:style w:type="character" w:styleId="Refdenotaalpie">
    <w:name w:val="footnote reference"/>
    <w:basedOn w:val="Fuentedeprrafopredeter"/>
    <w:uiPriority w:val="99"/>
    <w:semiHidden/>
    <w:unhideWhenUsed/>
    <w:rsid w:val="0091665A"/>
    <w:rPr>
      <w:vertAlign w:val="superscript"/>
    </w:rPr>
  </w:style>
  <w:style w:type="paragraph" w:styleId="Prrafodelista">
    <w:name w:val="List Paragraph"/>
    <w:basedOn w:val="Normal"/>
    <w:uiPriority w:val="34"/>
    <w:qFormat/>
    <w:rsid w:val="004741B0"/>
    <w:pPr>
      <w:ind w:left="720"/>
      <w:contextualSpacing/>
    </w:pPr>
  </w:style>
  <w:style w:type="table" w:customStyle="1" w:styleId="Cuadrculadetablaclara1">
    <w:name w:val="Cuadrícula de tabla clara1"/>
    <w:basedOn w:val="Tablanormal"/>
    <w:uiPriority w:val="40"/>
    <w:rsid w:val="001F0F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47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E726B"/>
    <w:rPr>
      <w:color w:val="0563C1" w:themeColor="hyperlink"/>
      <w:u w:val="single"/>
    </w:rPr>
  </w:style>
  <w:style w:type="paragraph" w:styleId="Textodeglobo">
    <w:name w:val="Balloon Text"/>
    <w:basedOn w:val="Normal"/>
    <w:link w:val="TextodegloboCar"/>
    <w:uiPriority w:val="99"/>
    <w:semiHidden/>
    <w:unhideWhenUsed/>
    <w:rsid w:val="009958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585F"/>
    <w:rPr>
      <w:rFonts w:ascii="Tahoma" w:hAnsi="Tahoma" w:cs="Tahoma"/>
      <w:sz w:val="16"/>
      <w:szCs w:val="16"/>
    </w:rPr>
  </w:style>
  <w:style w:type="paragraph" w:styleId="Encabezado">
    <w:name w:val="header"/>
    <w:basedOn w:val="Normal"/>
    <w:link w:val="EncabezadoCar"/>
    <w:uiPriority w:val="99"/>
    <w:unhideWhenUsed/>
    <w:rsid w:val="00DE47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47D5"/>
  </w:style>
  <w:style w:type="paragraph" w:styleId="Piedepgina">
    <w:name w:val="footer"/>
    <w:basedOn w:val="Normal"/>
    <w:link w:val="PiedepginaCar"/>
    <w:uiPriority w:val="99"/>
    <w:unhideWhenUsed/>
    <w:rsid w:val="00DE47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47D5"/>
  </w:style>
  <w:style w:type="paragraph" w:customStyle="1" w:styleId="CM13">
    <w:name w:val="CM13"/>
    <w:basedOn w:val="Normal"/>
    <w:next w:val="Normal"/>
    <w:rsid w:val="00DE47D5"/>
    <w:pPr>
      <w:widowControl w:val="0"/>
      <w:autoSpaceDE w:val="0"/>
      <w:autoSpaceDN w:val="0"/>
      <w:adjustRightInd w:val="0"/>
      <w:spacing w:after="228"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88098">
      <w:bodyDiv w:val="1"/>
      <w:marLeft w:val="0"/>
      <w:marRight w:val="0"/>
      <w:marTop w:val="0"/>
      <w:marBottom w:val="0"/>
      <w:divBdr>
        <w:top w:val="none" w:sz="0" w:space="0" w:color="auto"/>
        <w:left w:val="none" w:sz="0" w:space="0" w:color="auto"/>
        <w:bottom w:val="none" w:sz="0" w:space="0" w:color="auto"/>
        <w:right w:val="none" w:sz="0" w:space="0" w:color="auto"/>
      </w:divBdr>
    </w:div>
    <w:div w:id="869798755">
      <w:bodyDiv w:val="1"/>
      <w:marLeft w:val="0"/>
      <w:marRight w:val="0"/>
      <w:marTop w:val="0"/>
      <w:marBottom w:val="0"/>
      <w:divBdr>
        <w:top w:val="none" w:sz="0" w:space="0" w:color="auto"/>
        <w:left w:val="none" w:sz="0" w:space="0" w:color="auto"/>
        <w:bottom w:val="none" w:sz="0" w:space="0" w:color="auto"/>
        <w:right w:val="none" w:sz="0" w:space="0" w:color="auto"/>
      </w:divBdr>
    </w:div>
    <w:div w:id="1165779385">
      <w:bodyDiv w:val="1"/>
      <w:marLeft w:val="0"/>
      <w:marRight w:val="0"/>
      <w:marTop w:val="0"/>
      <w:marBottom w:val="0"/>
      <w:divBdr>
        <w:top w:val="none" w:sz="0" w:space="0" w:color="auto"/>
        <w:left w:val="none" w:sz="0" w:space="0" w:color="auto"/>
        <w:bottom w:val="none" w:sz="0" w:space="0" w:color="auto"/>
        <w:right w:val="none" w:sz="0" w:space="0" w:color="auto"/>
      </w:divBdr>
    </w:div>
    <w:div w:id="1375734591">
      <w:bodyDiv w:val="1"/>
      <w:marLeft w:val="0"/>
      <w:marRight w:val="0"/>
      <w:marTop w:val="0"/>
      <w:marBottom w:val="0"/>
      <w:divBdr>
        <w:top w:val="none" w:sz="0" w:space="0" w:color="auto"/>
        <w:left w:val="none" w:sz="0" w:space="0" w:color="auto"/>
        <w:bottom w:val="none" w:sz="0" w:space="0" w:color="auto"/>
        <w:right w:val="none" w:sz="0" w:space="0" w:color="auto"/>
      </w:divBdr>
      <w:divsChild>
        <w:div w:id="386684801">
          <w:marLeft w:val="590"/>
          <w:marRight w:val="58"/>
          <w:marTop w:val="0"/>
          <w:marBottom w:val="0"/>
          <w:divBdr>
            <w:top w:val="none" w:sz="0" w:space="0" w:color="auto"/>
            <w:left w:val="none" w:sz="0" w:space="0" w:color="auto"/>
            <w:bottom w:val="none" w:sz="0" w:space="0" w:color="auto"/>
            <w:right w:val="none" w:sz="0" w:space="0" w:color="auto"/>
          </w:divBdr>
        </w:div>
        <w:div w:id="1594702584">
          <w:marLeft w:val="590"/>
          <w:marRight w:val="58"/>
          <w:marTop w:val="0"/>
          <w:marBottom w:val="0"/>
          <w:divBdr>
            <w:top w:val="none" w:sz="0" w:space="0" w:color="auto"/>
            <w:left w:val="none" w:sz="0" w:space="0" w:color="auto"/>
            <w:bottom w:val="none" w:sz="0" w:space="0" w:color="auto"/>
            <w:right w:val="none" w:sz="0" w:space="0" w:color="auto"/>
          </w:divBdr>
        </w:div>
        <w:div w:id="1657108336">
          <w:marLeft w:val="590"/>
          <w:marRight w:val="58"/>
          <w:marTop w:val="0"/>
          <w:marBottom w:val="0"/>
          <w:divBdr>
            <w:top w:val="none" w:sz="0" w:space="0" w:color="auto"/>
            <w:left w:val="none" w:sz="0" w:space="0" w:color="auto"/>
            <w:bottom w:val="none" w:sz="0" w:space="0" w:color="auto"/>
            <w:right w:val="none" w:sz="0" w:space="0" w:color="auto"/>
          </w:divBdr>
        </w:div>
        <w:div w:id="1045716163">
          <w:marLeft w:val="590"/>
          <w:marRight w:val="5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enildeh@hotmail.com" TargetMode="External"/><Relationship Id="rId4" Type="http://schemas.microsoft.com/office/2007/relationships/stylesWithEffects" Target="stylesWithEffects.xml"/><Relationship Id="rId9" Type="http://schemas.openxmlformats.org/officeDocument/2006/relationships/hyperlink" Target="mailto:rrcastillo741@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26C7-97F1-4F66-9633-952E986A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6391</Words>
  <Characters>35154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Guerrero Gonzalez</dc:creator>
  <cp:lastModifiedBy>Gustavo Toledo Andrade</cp:lastModifiedBy>
  <cp:revision>7</cp:revision>
  <dcterms:created xsi:type="dcterms:W3CDTF">2015-07-24T11:11:00Z</dcterms:created>
  <dcterms:modified xsi:type="dcterms:W3CDTF">2017-03-14T23:16:00Z</dcterms:modified>
</cp:coreProperties>
</file>