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726" w:rsidRDefault="00222572" w:rsidP="00222572">
      <w:pPr>
        <w:jc w:val="right"/>
        <w:rPr>
          <w:rFonts w:ascii="Calibri" w:eastAsia="Calibri" w:hAnsi="Calibri" w:cs="Calibri"/>
          <w:iCs/>
          <w:color w:val="7030A0"/>
          <w:sz w:val="36"/>
          <w:szCs w:val="36"/>
          <w:lang w:val="es-ES"/>
        </w:rPr>
      </w:pPr>
      <w:r>
        <w:rPr>
          <w:rFonts w:ascii="Calibri" w:eastAsia="Calibri" w:hAnsi="Calibri" w:cs="Calibri"/>
          <w:iCs/>
          <w:color w:val="7030A0"/>
          <w:sz w:val="36"/>
          <w:szCs w:val="36"/>
          <w:lang w:val="es-ES"/>
        </w:rPr>
        <w:t>L</w:t>
      </w:r>
      <w:r w:rsidRPr="00222572">
        <w:rPr>
          <w:rFonts w:ascii="Calibri" w:eastAsia="Calibri" w:hAnsi="Calibri" w:cs="Calibri"/>
          <w:iCs/>
          <w:color w:val="7030A0"/>
          <w:sz w:val="36"/>
          <w:szCs w:val="36"/>
          <w:lang w:val="es-ES"/>
        </w:rPr>
        <w:t xml:space="preserve">egislación y la cultura del agua: análisis correlacional en </w:t>
      </w:r>
      <w:r>
        <w:rPr>
          <w:rFonts w:ascii="Calibri" w:eastAsia="Calibri" w:hAnsi="Calibri" w:cs="Calibri"/>
          <w:iCs/>
          <w:color w:val="7030A0"/>
          <w:sz w:val="36"/>
          <w:szCs w:val="36"/>
          <w:lang w:val="es-ES"/>
        </w:rPr>
        <w:t>N</w:t>
      </w:r>
      <w:r w:rsidRPr="00222572">
        <w:rPr>
          <w:rFonts w:ascii="Calibri" w:eastAsia="Calibri" w:hAnsi="Calibri" w:cs="Calibri"/>
          <w:iCs/>
          <w:color w:val="7030A0"/>
          <w:sz w:val="36"/>
          <w:szCs w:val="36"/>
          <w:lang w:val="es-ES"/>
        </w:rPr>
        <w:t>ayarit.</w:t>
      </w:r>
    </w:p>
    <w:p w:rsidR="00222572" w:rsidRPr="00AF0336" w:rsidRDefault="00222572" w:rsidP="00222572">
      <w:pPr>
        <w:jc w:val="right"/>
        <w:rPr>
          <w:rFonts w:ascii="Calibri" w:eastAsia="Calibri" w:hAnsi="Calibri" w:cs="Calibri"/>
          <w:i/>
          <w:iCs/>
          <w:color w:val="7030A0"/>
          <w:sz w:val="28"/>
          <w:szCs w:val="36"/>
          <w:lang w:val="en-US"/>
        </w:rPr>
      </w:pPr>
      <w:r w:rsidRPr="00AF0336">
        <w:rPr>
          <w:rFonts w:ascii="Calibri" w:eastAsia="Calibri" w:hAnsi="Calibri" w:cs="Calibri"/>
          <w:i/>
          <w:iCs/>
          <w:color w:val="7030A0"/>
          <w:sz w:val="28"/>
          <w:szCs w:val="36"/>
          <w:lang w:val="en-US"/>
        </w:rPr>
        <w:t>Legislation and water culture: correlational analysis in Nayarit.</w:t>
      </w:r>
    </w:p>
    <w:p w:rsidR="00AD0A93" w:rsidRPr="00AF0336" w:rsidRDefault="00AD0A93" w:rsidP="00E756A2">
      <w:pPr>
        <w:spacing w:after="0"/>
        <w:rPr>
          <w:rFonts w:ascii="Arial" w:hAnsi="Arial" w:cs="Arial"/>
          <w:i/>
          <w:sz w:val="18"/>
          <w:szCs w:val="24"/>
          <w:lang w:val="en-US"/>
        </w:rPr>
      </w:pPr>
    </w:p>
    <w:p w:rsidR="00222572" w:rsidRPr="00222572" w:rsidRDefault="00CE3C8C" w:rsidP="00A36591">
      <w:pPr>
        <w:spacing w:after="0"/>
        <w:jc w:val="right"/>
        <w:rPr>
          <w:rFonts w:ascii="Calibri" w:eastAsia="Calibri" w:hAnsi="Calibri" w:cs="Calibri"/>
          <w:b/>
          <w:iCs/>
          <w:sz w:val="24"/>
          <w:lang w:val="es-ES"/>
        </w:rPr>
      </w:pPr>
      <w:r w:rsidRPr="00222572">
        <w:rPr>
          <w:rFonts w:ascii="Calibri" w:eastAsia="Calibri" w:hAnsi="Calibri" w:cs="Calibri"/>
          <w:b/>
          <w:iCs/>
          <w:sz w:val="24"/>
          <w:lang w:val="es-ES"/>
        </w:rPr>
        <w:t>Edgar Gabriel Ávila Verdín</w:t>
      </w:r>
      <w:r w:rsidR="00222572">
        <w:rPr>
          <w:rFonts w:ascii="Calibri" w:eastAsia="Calibri" w:hAnsi="Calibri" w:cs="Calibri"/>
          <w:b/>
          <w:iCs/>
          <w:sz w:val="24"/>
          <w:lang w:val="es-ES"/>
        </w:rPr>
        <w:br/>
      </w:r>
      <w:r w:rsidR="00222572" w:rsidRPr="00222572">
        <w:rPr>
          <w:rFonts w:ascii="Calibri" w:eastAsia="Calibri" w:hAnsi="Calibri" w:cs="Calibri"/>
          <w:iCs/>
          <w:sz w:val="24"/>
          <w:lang w:val="es-ES"/>
        </w:rPr>
        <w:t>Universidad Autónoma de Nayarit</w:t>
      </w:r>
      <w:r w:rsidR="00AF0336">
        <w:rPr>
          <w:rFonts w:ascii="Calibri" w:eastAsia="Calibri" w:hAnsi="Calibri" w:cs="Calibri"/>
          <w:iCs/>
          <w:sz w:val="24"/>
          <w:lang w:val="es-ES"/>
        </w:rPr>
        <w:t>, México</w:t>
      </w:r>
    </w:p>
    <w:p w:rsidR="00222572" w:rsidRPr="00AF0336" w:rsidRDefault="00881482" w:rsidP="00A36591">
      <w:pPr>
        <w:spacing w:after="0"/>
        <w:jc w:val="right"/>
        <w:rPr>
          <w:rStyle w:val="Hipervnculo"/>
          <w:color w:val="FF0000"/>
          <w:sz w:val="24"/>
          <w:u w:val="none"/>
        </w:rPr>
      </w:pPr>
      <w:hyperlink r:id="rId7" w:history="1">
        <w:r w:rsidR="00E756A2" w:rsidRPr="00AF0336">
          <w:rPr>
            <w:rStyle w:val="Hipervnculo"/>
            <w:color w:val="FF0000"/>
            <w:sz w:val="24"/>
            <w:u w:val="none"/>
          </w:rPr>
          <w:t>edgaravilav1@hotmail.com</w:t>
        </w:r>
      </w:hyperlink>
    </w:p>
    <w:p w:rsidR="00222572" w:rsidRDefault="00222572" w:rsidP="00A36591">
      <w:pPr>
        <w:spacing w:after="0"/>
        <w:jc w:val="right"/>
        <w:rPr>
          <w:rFonts w:ascii="Arial" w:hAnsi="Arial" w:cs="Arial"/>
          <w:i/>
          <w:sz w:val="18"/>
          <w:szCs w:val="24"/>
        </w:rPr>
      </w:pPr>
    </w:p>
    <w:p w:rsidR="00222572" w:rsidRPr="00222572" w:rsidRDefault="00E756A2" w:rsidP="00A36591">
      <w:pPr>
        <w:spacing w:after="0"/>
        <w:jc w:val="right"/>
        <w:rPr>
          <w:rFonts w:ascii="Calibri" w:eastAsia="Calibri" w:hAnsi="Calibri" w:cs="Calibri"/>
          <w:b/>
          <w:iCs/>
          <w:sz w:val="24"/>
          <w:lang w:val="es-ES"/>
        </w:rPr>
      </w:pPr>
      <w:r w:rsidRPr="00222572">
        <w:rPr>
          <w:rFonts w:ascii="Calibri" w:eastAsia="Calibri" w:hAnsi="Calibri" w:cs="Calibri"/>
          <w:b/>
          <w:iCs/>
          <w:sz w:val="24"/>
          <w:lang w:val="es-ES"/>
        </w:rPr>
        <w:t>Nicté Rosas Topete</w:t>
      </w:r>
      <w:r w:rsidR="00222572">
        <w:rPr>
          <w:rFonts w:ascii="Calibri" w:eastAsia="Calibri" w:hAnsi="Calibri" w:cs="Calibri"/>
          <w:b/>
          <w:iCs/>
          <w:sz w:val="24"/>
          <w:lang w:val="es-ES"/>
        </w:rPr>
        <w:br/>
      </w:r>
      <w:r w:rsidR="00222572" w:rsidRPr="00222572">
        <w:rPr>
          <w:rFonts w:ascii="Calibri" w:eastAsia="Calibri" w:hAnsi="Calibri" w:cs="Calibri"/>
          <w:iCs/>
          <w:sz w:val="24"/>
          <w:lang w:val="es-ES"/>
        </w:rPr>
        <w:t>Universidad Autónoma de Nayarit</w:t>
      </w:r>
      <w:r w:rsidR="00AF0336">
        <w:rPr>
          <w:rFonts w:ascii="Calibri" w:eastAsia="Calibri" w:hAnsi="Calibri" w:cs="Calibri"/>
          <w:iCs/>
          <w:sz w:val="24"/>
          <w:lang w:val="es-ES"/>
        </w:rPr>
        <w:t>, México</w:t>
      </w:r>
    </w:p>
    <w:p w:rsidR="00E756A2" w:rsidRPr="00AF0336" w:rsidRDefault="00881482" w:rsidP="00A36591">
      <w:pPr>
        <w:spacing w:after="0"/>
        <w:jc w:val="right"/>
        <w:rPr>
          <w:rStyle w:val="Hipervnculo"/>
          <w:color w:val="FF0000"/>
          <w:sz w:val="24"/>
          <w:u w:val="none"/>
        </w:rPr>
      </w:pPr>
      <w:hyperlink r:id="rId8" w:history="1">
        <w:r w:rsidR="00222572" w:rsidRPr="00AF0336">
          <w:rPr>
            <w:rStyle w:val="Hipervnculo"/>
            <w:color w:val="FF0000"/>
            <w:sz w:val="24"/>
            <w:u w:val="none"/>
          </w:rPr>
          <w:t>nicte.uan@gmail.com</w:t>
        </w:r>
      </w:hyperlink>
    </w:p>
    <w:p w:rsidR="00222572" w:rsidRPr="004855C4" w:rsidRDefault="00222572" w:rsidP="00A36591">
      <w:pPr>
        <w:spacing w:after="0"/>
        <w:jc w:val="right"/>
        <w:rPr>
          <w:rFonts w:ascii="Arial" w:hAnsi="Arial" w:cs="Arial"/>
          <w:i/>
          <w:sz w:val="18"/>
          <w:szCs w:val="24"/>
        </w:rPr>
      </w:pPr>
    </w:p>
    <w:p w:rsidR="00222572" w:rsidRPr="00222572" w:rsidRDefault="00E756A2" w:rsidP="00A36591">
      <w:pPr>
        <w:spacing w:after="0"/>
        <w:jc w:val="right"/>
        <w:rPr>
          <w:rFonts w:ascii="Calibri" w:eastAsia="Calibri" w:hAnsi="Calibri" w:cs="Calibri"/>
          <w:b/>
          <w:iCs/>
          <w:sz w:val="24"/>
          <w:lang w:val="es-ES"/>
        </w:rPr>
      </w:pPr>
      <w:r w:rsidRPr="00222572">
        <w:rPr>
          <w:rFonts w:ascii="Calibri" w:eastAsia="Calibri" w:hAnsi="Calibri" w:cs="Calibri"/>
          <w:b/>
          <w:iCs/>
          <w:sz w:val="24"/>
          <w:lang w:val="es-ES"/>
        </w:rPr>
        <w:t>Isma Sandoval Galaviz</w:t>
      </w:r>
      <w:r w:rsidR="00222572">
        <w:rPr>
          <w:rFonts w:ascii="Calibri" w:eastAsia="Calibri" w:hAnsi="Calibri" w:cs="Calibri"/>
          <w:b/>
          <w:iCs/>
          <w:sz w:val="24"/>
          <w:lang w:val="es-ES"/>
        </w:rPr>
        <w:br/>
      </w:r>
      <w:r w:rsidR="00222572" w:rsidRPr="00222572">
        <w:rPr>
          <w:rFonts w:ascii="Calibri" w:eastAsia="Calibri" w:hAnsi="Calibri" w:cs="Calibri"/>
          <w:iCs/>
          <w:sz w:val="24"/>
          <w:lang w:val="es-ES"/>
        </w:rPr>
        <w:t>Universidad Autónoma de Nayarit</w:t>
      </w:r>
      <w:r w:rsidR="00AF0336">
        <w:rPr>
          <w:rFonts w:ascii="Calibri" w:eastAsia="Calibri" w:hAnsi="Calibri" w:cs="Calibri"/>
          <w:iCs/>
          <w:sz w:val="24"/>
          <w:lang w:val="es-ES"/>
        </w:rPr>
        <w:t>, México</w:t>
      </w:r>
    </w:p>
    <w:p w:rsidR="00222572" w:rsidRPr="00AF0336" w:rsidRDefault="00E756A2" w:rsidP="00A36591">
      <w:pPr>
        <w:spacing w:after="0"/>
        <w:jc w:val="right"/>
        <w:rPr>
          <w:rStyle w:val="Hipervnculo"/>
          <w:color w:val="FF0000"/>
          <w:sz w:val="24"/>
          <w:u w:val="none"/>
        </w:rPr>
      </w:pPr>
      <w:r w:rsidRPr="00AF0336">
        <w:rPr>
          <w:rStyle w:val="Hipervnculo"/>
          <w:color w:val="FF0000"/>
          <w:sz w:val="24"/>
          <w:u w:val="none"/>
        </w:rPr>
        <w:t xml:space="preserve"> </w:t>
      </w:r>
      <w:hyperlink r:id="rId9" w:history="1">
        <w:r w:rsidRPr="00AF0336">
          <w:rPr>
            <w:rStyle w:val="Hipervnculo"/>
            <w:color w:val="FF0000"/>
            <w:sz w:val="24"/>
            <w:u w:val="none"/>
          </w:rPr>
          <w:t>ismasangal@yahoo.com.mx</w:t>
        </w:r>
      </w:hyperlink>
    </w:p>
    <w:p w:rsidR="00222572" w:rsidRDefault="00222572" w:rsidP="00A36591">
      <w:pPr>
        <w:spacing w:after="0"/>
        <w:jc w:val="right"/>
        <w:rPr>
          <w:rFonts w:ascii="Arial" w:hAnsi="Arial" w:cs="Arial"/>
          <w:i/>
          <w:sz w:val="18"/>
          <w:szCs w:val="24"/>
        </w:rPr>
      </w:pPr>
    </w:p>
    <w:p w:rsidR="00222572" w:rsidRPr="00222572" w:rsidRDefault="00E756A2" w:rsidP="00A36591">
      <w:pPr>
        <w:spacing w:after="0"/>
        <w:jc w:val="right"/>
        <w:rPr>
          <w:rFonts w:ascii="Calibri" w:eastAsia="Calibri" w:hAnsi="Calibri" w:cs="Calibri"/>
          <w:b/>
          <w:iCs/>
          <w:sz w:val="24"/>
          <w:lang w:val="es-ES"/>
        </w:rPr>
      </w:pPr>
      <w:r w:rsidRPr="00222572">
        <w:rPr>
          <w:rFonts w:ascii="Calibri" w:eastAsia="Calibri" w:hAnsi="Calibri" w:cs="Calibri"/>
          <w:b/>
          <w:iCs/>
          <w:sz w:val="24"/>
          <w:lang w:val="es-ES"/>
        </w:rPr>
        <w:t>Agustín Arciniega Ponce</w:t>
      </w:r>
      <w:r w:rsidR="00222572">
        <w:rPr>
          <w:rFonts w:ascii="Calibri" w:eastAsia="Calibri" w:hAnsi="Calibri" w:cs="Calibri"/>
          <w:b/>
          <w:iCs/>
          <w:sz w:val="24"/>
          <w:lang w:val="es-ES"/>
        </w:rPr>
        <w:br/>
      </w:r>
      <w:r w:rsidR="00222572" w:rsidRPr="00222572">
        <w:rPr>
          <w:rFonts w:ascii="Calibri" w:eastAsia="Calibri" w:hAnsi="Calibri" w:cs="Calibri"/>
          <w:iCs/>
          <w:sz w:val="24"/>
          <w:lang w:val="es-ES"/>
        </w:rPr>
        <w:t>Universidad Autónoma de Nayarit</w:t>
      </w:r>
      <w:r w:rsidR="00AF0336">
        <w:rPr>
          <w:rFonts w:ascii="Calibri" w:eastAsia="Calibri" w:hAnsi="Calibri" w:cs="Calibri"/>
          <w:iCs/>
          <w:sz w:val="24"/>
          <w:lang w:val="es-ES"/>
        </w:rPr>
        <w:t>, México</w:t>
      </w:r>
    </w:p>
    <w:p w:rsidR="00E756A2" w:rsidRPr="00AF0336" w:rsidRDefault="00881482" w:rsidP="00A36591">
      <w:pPr>
        <w:spacing w:after="0"/>
        <w:jc w:val="right"/>
        <w:rPr>
          <w:rStyle w:val="Hipervnculo"/>
          <w:color w:val="FF0000"/>
          <w:sz w:val="24"/>
          <w:u w:val="none"/>
        </w:rPr>
      </w:pPr>
      <w:hyperlink r:id="rId10" w:history="1">
        <w:r w:rsidR="004855C4" w:rsidRPr="00AF0336">
          <w:rPr>
            <w:rStyle w:val="Hipervnculo"/>
            <w:color w:val="FF0000"/>
            <w:sz w:val="24"/>
            <w:u w:val="none"/>
          </w:rPr>
          <w:t>arcipon@gmail.com</w:t>
        </w:r>
      </w:hyperlink>
    </w:p>
    <w:p w:rsidR="00222572" w:rsidRPr="004855C4" w:rsidRDefault="00222572" w:rsidP="00A36591">
      <w:pPr>
        <w:spacing w:after="0"/>
        <w:jc w:val="right"/>
        <w:rPr>
          <w:rFonts w:ascii="Arial" w:hAnsi="Arial" w:cs="Arial"/>
          <w:i/>
          <w:sz w:val="18"/>
          <w:szCs w:val="24"/>
        </w:rPr>
      </w:pPr>
    </w:p>
    <w:p w:rsidR="00222572" w:rsidRPr="00222572" w:rsidRDefault="00E756A2" w:rsidP="00A36591">
      <w:pPr>
        <w:spacing w:after="0"/>
        <w:jc w:val="right"/>
        <w:rPr>
          <w:rFonts w:ascii="Calibri" w:eastAsia="Calibri" w:hAnsi="Calibri" w:cs="Calibri"/>
          <w:b/>
          <w:iCs/>
          <w:sz w:val="24"/>
          <w:lang w:val="es-ES"/>
        </w:rPr>
      </w:pPr>
      <w:r w:rsidRPr="00222572">
        <w:rPr>
          <w:rFonts w:ascii="Calibri" w:eastAsia="Calibri" w:hAnsi="Calibri" w:cs="Calibri"/>
          <w:b/>
          <w:iCs/>
          <w:sz w:val="24"/>
          <w:lang w:val="es-ES"/>
        </w:rPr>
        <w:t>Emmanuel Pérez Soriano</w:t>
      </w:r>
      <w:r w:rsidR="00222572">
        <w:rPr>
          <w:rFonts w:ascii="Calibri" w:eastAsia="Calibri" w:hAnsi="Calibri" w:cs="Calibri"/>
          <w:b/>
          <w:iCs/>
          <w:sz w:val="24"/>
          <w:lang w:val="es-ES"/>
        </w:rPr>
        <w:br/>
      </w:r>
      <w:r w:rsidR="00222572" w:rsidRPr="00222572">
        <w:rPr>
          <w:rFonts w:ascii="Calibri" w:eastAsia="Calibri" w:hAnsi="Calibri" w:cs="Calibri"/>
          <w:iCs/>
          <w:sz w:val="24"/>
          <w:lang w:val="es-ES"/>
        </w:rPr>
        <w:t>Universidad Autónoma de Nayarit</w:t>
      </w:r>
      <w:r w:rsidR="00AF0336">
        <w:rPr>
          <w:rFonts w:ascii="Calibri" w:eastAsia="Calibri" w:hAnsi="Calibri" w:cs="Calibri"/>
          <w:iCs/>
          <w:sz w:val="24"/>
          <w:lang w:val="es-ES"/>
        </w:rPr>
        <w:t>, México</w:t>
      </w:r>
      <w:bookmarkStart w:id="0" w:name="_GoBack"/>
      <w:bookmarkEnd w:id="0"/>
    </w:p>
    <w:p w:rsidR="00E756A2" w:rsidRPr="00AF0336" w:rsidRDefault="00881482" w:rsidP="00A36591">
      <w:pPr>
        <w:spacing w:after="0"/>
        <w:jc w:val="right"/>
        <w:rPr>
          <w:rStyle w:val="Hipervnculo"/>
          <w:color w:val="FF0000"/>
          <w:sz w:val="24"/>
          <w:u w:val="none"/>
        </w:rPr>
      </w:pPr>
      <w:hyperlink r:id="rId11" w:history="1">
        <w:r w:rsidR="004855C4" w:rsidRPr="00AF0336">
          <w:rPr>
            <w:rStyle w:val="Hipervnculo"/>
            <w:color w:val="FF0000"/>
            <w:sz w:val="24"/>
            <w:u w:val="none"/>
          </w:rPr>
          <w:t>emmpeso995@hotmail.com</w:t>
        </w:r>
      </w:hyperlink>
    </w:p>
    <w:p w:rsidR="00A36591" w:rsidRPr="004855C4" w:rsidRDefault="00A36591" w:rsidP="00E756A2">
      <w:pPr>
        <w:spacing w:after="0"/>
        <w:rPr>
          <w:rFonts w:ascii="Arial" w:hAnsi="Arial" w:cs="Arial"/>
          <w:i/>
          <w:sz w:val="18"/>
          <w:szCs w:val="24"/>
        </w:rPr>
      </w:pPr>
    </w:p>
    <w:p w:rsidR="00A36591" w:rsidRDefault="00A36591" w:rsidP="00A36591">
      <w:pPr>
        <w:spacing w:after="0"/>
        <w:jc w:val="both"/>
        <w:rPr>
          <w:rFonts w:ascii="Arial" w:hAnsi="Arial" w:cs="Arial"/>
          <w:sz w:val="16"/>
          <w:szCs w:val="24"/>
        </w:rPr>
      </w:pPr>
    </w:p>
    <w:p w:rsidR="00222572" w:rsidRPr="00A36591" w:rsidRDefault="00222572" w:rsidP="00A36591">
      <w:pPr>
        <w:spacing w:after="0"/>
        <w:jc w:val="both"/>
        <w:rPr>
          <w:rFonts w:ascii="Arial" w:hAnsi="Arial" w:cs="Arial"/>
          <w:sz w:val="18"/>
          <w:szCs w:val="24"/>
        </w:rPr>
      </w:pPr>
    </w:p>
    <w:p w:rsidR="00E756A2" w:rsidRPr="00222572" w:rsidRDefault="00E756A2" w:rsidP="00D92D85">
      <w:pPr>
        <w:spacing w:line="240" w:lineRule="auto"/>
        <w:jc w:val="both"/>
        <w:rPr>
          <w:rFonts w:ascii="Calibri" w:eastAsia="Times New Roman" w:hAnsi="Calibri" w:cs="Calibri"/>
          <w:color w:val="7030A0"/>
          <w:sz w:val="28"/>
          <w:szCs w:val="28"/>
          <w:lang w:val="es-ES" w:eastAsia="es-ES"/>
        </w:rPr>
      </w:pPr>
      <w:r w:rsidRPr="00222572">
        <w:rPr>
          <w:rFonts w:ascii="Calibri" w:eastAsia="Times New Roman" w:hAnsi="Calibri" w:cs="Calibri"/>
          <w:color w:val="7030A0"/>
          <w:sz w:val="28"/>
          <w:szCs w:val="28"/>
          <w:lang w:val="es-ES" w:eastAsia="es-ES"/>
        </w:rPr>
        <w:t>Resumen</w:t>
      </w:r>
    </w:p>
    <w:p w:rsidR="00B16FBF" w:rsidRPr="00222572" w:rsidRDefault="00BC53AB"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La cultura del agua en el ámbito</w:t>
      </w:r>
      <w:r w:rsidR="00BB52AB" w:rsidRPr="00222572">
        <w:rPr>
          <w:rFonts w:ascii="Times New Roman" w:hAnsi="Times New Roman" w:cs="Times New Roman"/>
          <w:sz w:val="24"/>
          <w:szCs w:val="24"/>
        </w:rPr>
        <w:t xml:space="preserve"> internacional es trascendental.</w:t>
      </w:r>
      <w:r w:rsidRPr="00222572">
        <w:rPr>
          <w:rFonts w:ascii="Times New Roman" w:hAnsi="Times New Roman" w:cs="Times New Roman"/>
          <w:sz w:val="24"/>
          <w:szCs w:val="24"/>
        </w:rPr>
        <w:t xml:space="preserve"> México ha </w:t>
      </w:r>
      <w:r w:rsidR="00C97458" w:rsidRPr="00222572">
        <w:rPr>
          <w:rFonts w:ascii="Times New Roman" w:hAnsi="Times New Roman" w:cs="Times New Roman"/>
          <w:sz w:val="24"/>
          <w:szCs w:val="24"/>
        </w:rPr>
        <w:t xml:space="preserve">diseñado políticas públicas </w:t>
      </w:r>
      <w:r w:rsidR="003D18AE" w:rsidRPr="00222572">
        <w:rPr>
          <w:rFonts w:ascii="Times New Roman" w:hAnsi="Times New Roman" w:cs="Times New Roman"/>
          <w:sz w:val="24"/>
          <w:szCs w:val="24"/>
        </w:rPr>
        <w:t>tendente</w:t>
      </w:r>
      <w:r w:rsidR="000D685D" w:rsidRPr="00222572">
        <w:rPr>
          <w:rFonts w:ascii="Times New Roman" w:hAnsi="Times New Roman" w:cs="Times New Roman"/>
          <w:sz w:val="24"/>
          <w:szCs w:val="24"/>
        </w:rPr>
        <w:t xml:space="preserve"> a cumplir con este objetivo mediante </w:t>
      </w:r>
      <w:r w:rsidR="00C57DF7" w:rsidRPr="00222572">
        <w:rPr>
          <w:rFonts w:ascii="Times New Roman" w:hAnsi="Times New Roman" w:cs="Times New Roman"/>
          <w:sz w:val="24"/>
          <w:szCs w:val="24"/>
        </w:rPr>
        <w:t xml:space="preserve"> </w:t>
      </w:r>
      <w:r w:rsidRPr="00222572">
        <w:rPr>
          <w:rFonts w:ascii="Times New Roman" w:hAnsi="Times New Roman" w:cs="Times New Roman"/>
          <w:sz w:val="24"/>
          <w:szCs w:val="24"/>
        </w:rPr>
        <w:t>organismos públicos federal</w:t>
      </w:r>
      <w:r w:rsidR="002209C1" w:rsidRPr="00222572">
        <w:rPr>
          <w:rFonts w:ascii="Times New Roman" w:hAnsi="Times New Roman" w:cs="Times New Roman"/>
          <w:sz w:val="24"/>
          <w:szCs w:val="24"/>
        </w:rPr>
        <w:t>es y locales además de</w:t>
      </w:r>
      <w:r w:rsidR="00A72D3B" w:rsidRPr="00222572">
        <w:rPr>
          <w:rFonts w:ascii="Times New Roman" w:hAnsi="Times New Roman" w:cs="Times New Roman"/>
          <w:sz w:val="24"/>
          <w:szCs w:val="24"/>
        </w:rPr>
        <w:t xml:space="preserve"> la participación de</w:t>
      </w:r>
      <w:r w:rsidR="002209C1" w:rsidRPr="00222572">
        <w:rPr>
          <w:rFonts w:ascii="Times New Roman" w:hAnsi="Times New Roman" w:cs="Times New Roman"/>
          <w:sz w:val="24"/>
          <w:szCs w:val="24"/>
        </w:rPr>
        <w:t xml:space="preserve"> entidades</w:t>
      </w:r>
      <w:r w:rsidRPr="00222572">
        <w:rPr>
          <w:rFonts w:ascii="Times New Roman" w:hAnsi="Times New Roman" w:cs="Times New Roman"/>
          <w:sz w:val="24"/>
          <w:szCs w:val="24"/>
        </w:rPr>
        <w:t xml:space="preserve"> no gubernamentales, sin embargo en el ámbito de la legalidad </w:t>
      </w:r>
      <w:r w:rsidR="00523412" w:rsidRPr="00222572">
        <w:rPr>
          <w:rFonts w:ascii="Times New Roman" w:hAnsi="Times New Roman" w:cs="Times New Roman"/>
          <w:sz w:val="24"/>
          <w:szCs w:val="24"/>
        </w:rPr>
        <w:t>y su correlación con es</w:t>
      </w:r>
      <w:r w:rsidR="00A72D3B" w:rsidRPr="00222572">
        <w:rPr>
          <w:rFonts w:ascii="Times New Roman" w:hAnsi="Times New Roman" w:cs="Times New Roman"/>
          <w:sz w:val="24"/>
          <w:szCs w:val="24"/>
        </w:rPr>
        <w:t>te concepto muestra</w:t>
      </w:r>
      <w:r w:rsidR="00523412" w:rsidRPr="00222572">
        <w:rPr>
          <w:rFonts w:ascii="Times New Roman" w:hAnsi="Times New Roman" w:cs="Times New Roman"/>
          <w:sz w:val="24"/>
          <w:szCs w:val="24"/>
        </w:rPr>
        <w:t xml:space="preserve"> ciertas incoherencias que no permite</w:t>
      </w:r>
      <w:r w:rsidR="00987C91" w:rsidRPr="00222572">
        <w:rPr>
          <w:rFonts w:ascii="Times New Roman" w:hAnsi="Times New Roman" w:cs="Times New Roman"/>
          <w:sz w:val="24"/>
          <w:szCs w:val="24"/>
        </w:rPr>
        <w:t>n una eficiente gestión del agua</w:t>
      </w:r>
      <w:r w:rsidR="00523412" w:rsidRPr="00222572">
        <w:rPr>
          <w:rFonts w:ascii="Times New Roman" w:hAnsi="Times New Roman" w:cs="Times New Roman"/>
          <w:sz w:val="24"/>
          <w:szCs w:val="24"/>
        </w:rPr>
        <w:t xml:space="preserve">. El presente artículo muestra </w:t>
      </w:r>
      <w:r w:rsidR="00AD5C17" w:rsidRPr="00222572">
        <w:rPr>
          <w:rFonts w:ascii="Times New Roman" w:hAnsi="Times New Roman" w:cs="Times New Roman"/>
          <w:sz w:val="24"/>
          <w:szCs w:val="24"/>
        </w:rPr>
        <w:t xml:space="preserve">un estudio </w:t>
      </w:r>
      <w:r w:rsidR="00C01D49" w:rsidRPr="00222572">
        <w:rPr>
          <w:rFonts w:ascii="Times New Roman" w:hAnsi="Times New Roman" w:cs="Times New Roman"/>
          <w:sz w:val="24"/>
          <w:szCs w:val="24"/>
        </w:rPr>
        <w:t>de las normas jurídicas que impactan en el buen uso del recurso hídrico dentro del Estado de Nayarit</w:t>
      </w:r>
      <w:r w:rsidR="001F3C2C" w:rsidRPr="00222572">
        <w:rPr>
          <w:rFonts w:ascii="Times New Roman" w:hAnsi="Times New Roman" w:cs="Times New Roman"/>
          <w:sz w:val="24"/>
          <w:szCs w:val="24"/>
        </w:rPr>
        <w:t>,</w:t>
      </w:r>
      <w:r w:rsidR="00C01D49" w:rsidRPr="00222572">
        <w:rPr>
          <w:rFonts w:ascii="Times New Roman" w:hAnsi="Times New Roman" w:cs="Times New Roman"/>
          <w:sz w:val="24"/>
          <w:szCs w:val="24"/>
        </w:rPr>
        <w:t xml:space="preserve"> México. E</w:t>
      </w:r>
      <w:r w:rsidR="002209C1" w:rsidRPr="00222572">
        <w:rPr>
          <w:rFonts w:ascii="Times New Roman" w:hAnsi="Times New Roman" w:cs="Times New Roman"/>
          <w:sz w:val="24"/>
          <w:szCs w:val="24"/>
        </w:rPr>
        <w:t>stá diseñado mediante una investigación</w:t>
      </w:r>
      <w:r w:rsidR="00987C91" w:rsidRPr="00222572">
        <w:rPr>
          <w:rFonts w:ascii="Times New Roman" w:hAnsi="Times New Roman" w:cs="Times New Roman"/>
          <w:sz w:val="24"/>
          <w:szCs w:val="24"/>
        </w:rPr>
        <w:t xml:space="preserve"> documental de la normatividad vigente relacionada con este concepto </w:t>
      </w:r>
      <w:r w:rsidR="001F3C2C" w:rsidRPr="00222572">
        <w:rPr>
          <w:rFonts w:ascii="Times New Roman" w:hAnsi="Times New Roman" w:cs="Times New Roman"/>
          <w:sz w:val="24"/>
          <w:szCs w:val="24"/>
        </w:rPr>
        <w:t>en sus veinte municipios</w:t>
      </w:r>
      <w:r w:rsidR="00DA2698" w:rsidRPr="00222572">
        <w:rPr>
          <w:rFonts w:ascii="Times New Roman" w:hAnsi="Times New Roman" w:cs="Times New Roman"/>
          <w:sz w:val="24"/>
          <w:szCs w:val="24"/>
        </w:rPr>
        <w:t>,</w:t>
      </w:r>
      <w:r w:rsidR="001F3C2C" w:rsidRPr="00222572">
        <w:rPr>
          <w:rFonts w:ascii="Times New Roman" w:hAnsi="Times New Roman" w:cs="Times New Roman"/>
          <w:sz w:val="24"/>
          <w:szCs w:val="24"/>
        </w:rPr>
        <w:t xml:space="preserve"> </w:t>
      </w:r>
      <w:r w:rsidR="00A51993" w:rsidRPr="00222572">
        <w:rPr>
          <w:rFonts w:ascii="Times New Roman" w:hAnsi="Times New Roman" w:cs="Times New Roman"/>
          <w:sz w:val="24"/>
          <w:szCs w:val="24"/>
        </w:rPr>
        <w:t>con un método comparativo.  L</w:t>
      </w:r>
      <w:r w:rsidR="00987C91" w:rsidRPr="00222572">
        <w:rPr>
          <w:rFonts w:ascii="Times New Roman" w:hAnsi="Times New Roman" w:cs="Times New Roman"/>
          <w:sz w:val="24"/>
          <w:szCs w:val="24"/>
        </w:rPr>
        <w:t>a</w:t>
      </w:r>
      <w:r w:rsidR="001F3C2C" w:rsidRPr="00222572">
        <w:rPr>
          <w:rFonts w:ascii="Times New Roman" w:hAnsi="Times New Roman" w:cs="Times New Roman"/>
          <w:sz w:val="24"/>
          <w:szCs w:val="24"/>
        </w:rPr>
        <w:t xml:space="preserve">s conclusiones </w:t>
      </w:r>
      <w:r w:rsidR="0070511A" w:rsidRPr="00222572">
        <w:rPr>
          <w:rFonts w:ascii="Times New Roman" w:hAnsi="Times New Roman" w:cs="Times New Roman"/>
          <w:sz w:val="24"/>
          <w:szCs w:val="24"/>
        </w:rPr>
        <w:t xml:space="preserve">muestran </w:t>
      </w:r>
      <w:r w:rsidR="00A51993" w:rsidRPr="00222572">
        <w:rPr>
          <w:rFonts w:ascii="Times New Roman" w:hAnsi="Times New Roman" w:cs="Times New Roman"/>
          <w:sz w:val="24"/>
          <w:szCs w:val="24"/>
        </w:rPr>
        <w:t xml:space="preserve">deficiencias que permiten incidir en la </w:t>
      </w:r>
      <w:r w:rsidR="00A51993" w:rsidRPr="00222572">
        <w:rPr>
          <w:rFonts w:ascii="Times New Roman" w:hAnsi="Times New Roman" w:cs="Times New Roman"/>
          <w:sz w:val="24"/>
          <w:szCs w:val="24"/>
        </w:rPr>
        <w:lastRenderedPageBreak/>
        <w:t>necesidad de retomar</w:t>
      </w:r>
      <w:r w:rsidR="00FA755A" w:rsidRPr="00222572">
        <w:rPr>
          <w:rFonts w:ascii="Times New Roman" w:hAnsi="Times New Roman" w:cs="Times New Roman"/>
          <w:sz w:val="24"/>
          <w:szCs w:val="24"/>
        </w:rPr>
        <w:t xml:space="preserve"> urgentemente la modificación de dicha normatividad aplicable acorde </w:t>
      </w:r>
      <w:r w:rsidR="00A15D4A" w:rsidRPr="00222572">
        <w:rPr>
          <w:rFonts w:ascii="Times New Roman" w:hAnsi="Times New Roman" w:cs="Times New Roman"/>
          <w:sz w:val="24"/>
          <w:szCs w:val="24"/>
        </w:rPr>
        <w:t>con</w:t>
      </w:r>
      <w:r w:rsidR="00FA755A" w:rsidRPr="00222572">
        <w:rPr>
          <w:rFonts w:ascii="Times New Roman" w:hAnsi="Times New Roman" w:cs="Times New Roman"/>
          <w:sz w:val="24"/>
          <w:szCs w:val="24"/>
        </w:rPr>
        <w:t xml:space="preserve"> los nuevos</w:t>
      </w:r>
      <w:r w:rsidR="002A43BE" w:rsidRPr="00222572">
        <w:rPr>
          <w:rFonts w:ascii="Times New Roman" w:hAnsi="Times New Roman" w:cs="Times New Roman"/>
          <w:sz w:val="24"/>
          <w:szCs w:val="24"/>
        </w:rPr>
        <w:t xml:space="preserve"> retos </w:t>
      </w:r>
      <w:r w:rsidR="00FA755A" w:rsidRPr="00222572">
        <w:rPr>
          <w:rFonts w:ascii="Times New Roman" w:hAnsi="Times New Roman" w:cs="Times New Roman"/>
          <w:sz w:val="24"/>
          <w:szCs w:val="24"/>
        </w:rPr>
        <w:t>e</w:t>
      </w:r>
      <w:r w:rsidR="002A43BE" w:rsidRPr="00222572">
        <w:rPr>
          <w:rFonts w:ascii="Times New Roman" w:hAnsi="Times New Roman" w:cs="Times New Roman"/>
          <w:sz w:val="24"/>
          <w:szCs w:val="24"/>
        </w:rPr>
        <w:t>n</w:t>
      </w:r>
      <w:r w:rsidR="00FA755A" w:rsidRPr="00222572">
        <w:rPr>
          <w:rFonts w:ascii="Times New Roman" w:hAnsi="Times New Roman" w:cs="Times New Roman"/>
          <w:sz w:val="24"/>
          <w:szCs w:val="24"/>
        </w:rPr>
        <w:t xml:space="preserve"> un entorno</w:t>
      </w:r>
      <w:r w:rsidR="00DA2698" w:rsidRPr="00222572">
        <w:rPr>
          <w:rFonts w:ascii="Times New Roman" w:hAnsi="Times New Roman" w:cs="Times New Roman"/>
          <w:sz w:val="24"/>
          <w:szCs w:val="24"/>
        </w:rPr>
        <w:t xml:space="preserve"> donde el medio ambiente y</w:t>
      </w:r>
      <w:r w:rsidR="002A43BE" w:rsidRPr="00222572">
        <w:rPr>
          <w:rFonts w:ascii="Times New Roman" w:hAnsi="Times New Roman" w:cs="Times New Roman"/>
          <w:sz w:val="24"/>
          <w:szCs w:val="24"/>
        </w:rPr>
        <w:t>;</w:t>
      </w:r>
      <w:r w:rsidR="00DA2698" w:rsidRPr="00222572">
        <w:rPr>
          <w:rFonts w:ascii="Times New Roman" w:hAnsi="Times New Roman" w:cs="Times New Roman"/>
          <w:sz w:val="24"/>
          <w:szCs w:val="24"/>
        </w:rPr>
        <w:t xml:space="preserve"> por consiguiente el oro azul es temática indispensable de reingeniería.</w:t>
      </w:r>
      <w:r w:rsidR="00FA755A" w:rsidRPr="00222572">
        <w:rPr>
          <w:rFonts w:ascii="Times New Roman" w:hAnsi="Times New Roman" w:cs="Times New Roman"/>
          <w:sz w:val="24"/>
          <w:szCs w:val="24"/>
        </w:rPr>
        <w:t xml:space="preserve">  </w:t>
      </w:r>
      <w:r w:rsidR="00A51993" w:rsidRPr="00222572">
        <w:rPr>
          <w:rFonts w:ascii="Times New Roman" w:hAnsi="Times New Roman" w:cs="Times New Roman"/>
          <w:sz w:val="24"/>
          <w:szCs w:val="24"/>
        </w:rPr>
        <w:t xml:space="preserve">  </w:t>
      </w:r>
    </w:p>
    <w:p w:rsidR="00E756A2" w:rsidRPr="00E756A2" w:rsidRDefault="00E756A2" w:rsidP="00D92D85">
      <w:pPr>
        <w:spacing w:line="240" w:lineRule="auto"/>
        <w:jc w:val="both"/>
        <w:rPr>
          <w:rFonts w:ascii="Arial" w:hAnsi="Arial" w:cs="Arial"/>
          <w:sz w:val="24"/>
        </w:rPr>
      </w:pPr>
      <w:r w:rsidRPr="00222572">
        <w:rPr>
          <w:rFonts w:ascii="Calibri" w:eastAsia="Times New Roman" w:hAnsi="Calibri" w:cs="Calibri"/>
          <w:color w:val="7030A0"/>
          <w:sz w:val="28"/>
          <w:szCs w:val="28"/>
          <w:lang w:val="es-ES" w:eastAsia="es-ES"/>
        </w:rPr>
        <w:t>Palabras Clave:</w:t>
      </w:r>
      <w:r w:rsidRPr="00E756A2">
        <w:rPr>
          <w:rFonts w:ascii="Arial" w:hAnsi="Arial" w:cs="Arial"/>
          <w:sz w:val="24"/>
        </w:rPr>
        <w:t xml:space="preserve"> </w:t>
      </w:r>
      <w:r w:rsidRPr="00222572">
        <w:rPr>
          <w:rFonts w:ascii="Times New Roman" w:hAnsi="Times New Roman" w:cs="Times New Roman"/>
          <w:sz w:val="24"/>
          <w:szCs w:val="24"/>
        </w:rPr>
        <w:t>Agua, Cultura, Legislación, Política Pública, Medioambiente.</w:t>
      </w:r>
      <w:r w:rsidRPr="00E756A2">
        <w:rPr>
          <w:rFonts w:ascii="Arial" w:hAnsi="Arial" w:cs="Arial"/>
          <w:sz w:val="24"/>
        </w:rPr>
        <w:t xml:space="preserve"> </w:t>
      </w:r>
    </w:p>
    <w:p w:rsidR="00E756A2" w:rsidRPr="00AF0336" w:rsidRDefault="00E756A2" w:rsidP="00D92D85">
      <w:pPr>
        <w:spacing w:line="240" w:lineRule="auto"/>
        <w:jc w:val="both"/>
        <w:rPr>
          <w:rFonts w:ascii="Calibri" w:eastAsia="Times New Roman" w:hAnsi="Calibri" w:cs="Calibri"/>
          <w:color w:val="7030A0"/>
          <w:sz w:val="28"/>
          <w:szCs w:val="28"/>
          <w:lang w:val="en-US" w:eastAsia="es-ES"/>
        </w:rPr>
      </w:pPr>
      <w:r w:rsidRPr="00AF0336">
        <w:rPr>
          <w:rFonts w:ascii="Calibri" w:eastAsia="Times New Roman" w:hAnsi="Calibri" w:cs="Calibri"/>
          <w:color w:val="7030A0"/>
          <w:sz w:val="28"/>
          <w:szCs w:val="28"/>
          <w:lang w:val="en-US" w:eastAsia="es-ES"/>
        </w:rPr>
        <w:t>Abstract</w:t>
      </w:r>
    </w:p>
    <w:p w:rsidR="00E756A2" w:rsidRPr="00AF0336" w:rsidRDefault="00E756A2" w:rsidP="00222572">
      <w:pPr>
        <w:spacing w:line="360" w:lineRule="auto"/>
        <w:jc w:val="both"/>
        <w:rPr>
          <w:rFonts w:ascii="Arial" w:hAnsi="Arial" w:cs="Arial"/>
          <w:sz w:val="24"/>
          <w:szCs w:val="24"/>
          <w:lang w:val="en-US"/>
        </w:rPr>
      </w:pPr>
      <w:r w:rsidRPr="00AF0336">
        <w:rPr>
          <w:rFonts w:ascii="Times New Roman" w:hAnsi="Times New Roman" w:cs="Times New Roman"/>
          <w:sz w:val="24"/>
          <w:szCs w:val="24"/>
          <w:lang w:val="en-US"/>
        </w:rPr>
        <w:t>Water culture in the international ambit is transcendental, Mexico has designed public policies to meet this goal through federal and local government agencies beside the participation of non-governmental institutions. However, in the ambit of legality and their correlation with this concept shows some inconsistencies that do not allow an efficient water management. This article presents a study of the juridical norms that impact the appropiate use of water resources in the State of Nayarit, Mexico, through a documentary investigation of the current regulations related to this concept in the twenty municipalities, with a comparative method. The conclusions show weaknesses that influence in the need to urgently resume modification of such regulations applicable according to the new environmental challenges; consequently, the blue gold is an essential thematic in the reengineering.</w:t>
      </w:r>
    </w:p>
    <w:p w:rsidR="00E756A2" w:rsidRPr="00AF0336" w:rsidRDefault="00E756A2" w:rsidP="00D92D85">
      <w:pPr>
        <w:spacing w:line="240" w:lineRule="auto"/>
        <w:jc w:val="both"/>
        <w:rPr>
          <w:rFonts w:ascii="Arial" w:hAnsi="Arial" w:cs="Arial"/>
          <w:b/>
          <w:sz w:val="24"/>
          <w:szCs w:val="24"/>
          <w:lang w:val="en-US"/>
        </w:rPr>
      </w:pPr>
      <w:r w:rsidRPr="00AF0336">
        <w:rPr>
          <w:rFonts w:ascii="Calibri" w:eastAsia="Times New Roman" w:hAnsi="Calibri" w:cs="Calibri"/>
          <w:color w:val="7030A0"/>
          <w:sz w:val="28"/>
          <w:szCs w:val="28"/>
          <w:lang w:val="en-US" w:eastAsia="es-ES"/>
        </w:rPr>
        <w:t>Key Words:</w:t>
      </w:r>
      <w:r w:rsidRPr="00AF0336">
        <w:rPr>
          <w:rFonts w:ascii="Arial" w:hAnsi="Arial" w:cs="Arial"/>
          <w:b/>
          <w:sz w:val="24"/>
          <w:szCs w:val="24"/>
          <w:lang w:val="en-US"/>
        </w:rPr>
        <w:t xml:space="preserve"> </w:t>
      </w:r>
      <w:r w:rsidRPr="00AF0336">
        <w:rPr>
          <w:rFonts w:ascii="Times New Roman" w:hAnsi="Times New Roman" w:cs="Times New Roman"/>
          <w:sz w:val="24"/>
          <w:szCs w:val="24"/>
          <w:lang w:val="en-US"/>
        </w:rPr>
        <w:t>Water, Culture, Legislation, Public Policy, Environment.</w:t>
      </w:r>
    </w:p>
    <w:p w:rsidR="00222572" w:rsidRPr="00E078CA" w:rsidRDefault="00222572" w:rsidP="00222572">
      <w:pPr>
        <w:rPr>
          <w:rFonts w:ascii="Times New Roman" w:hAnsi="Times New Roman"/>
          <w:sz w:val="24"/>
          <w:lang w:eastAsia="es-MX"/>
        </w:rPr>
      </w:pPr>
      <w:r w:rsidRPr="00E078CA">
        <w:rPr>
          <w:rFonts w:ascii="Times New Roman" w:hAnsi="Times New Roman"/>
          <w:b/>
          <w:color w:val="000000"/>
          <w:sz w:val="24"/>
        </w:rPr>
        <w:t>Fecha Recepción:</w:t>
      </w:r>
      <w:r w:rsidRPr="00E078CA">
        <w:rPr>
          <w:rFonts w:ascii="Times New Roman" w:hAnsi="Times New Roman"/>
          <w:color w:val="000000"/>
          <w:sz w:val="24"/>
        </w:rPr>
        <w:t xml:space="preserve">     </w:t>
      </w:r>
      <w:r w:rsidR="00E15451">
        <w:rPr>
          <w:rFonts w:ascii="Times New Roman" w:hAnsi="Times New Roman"/>
          <w:color w:val="000000"/>
          <w:sz w:val="24"/>
        </w:rPr>
        <w:t>Mayo 2015</w:t>
      </w:r>
      <w:r w:rsidRPr="00E078CA">
        <w:rPr>
          <w:rFonts w:ascii="Times New Roman" w:hAnsi="Times New Roman"/>
          <w:color w:val="000000"/>
          <w:sz w:val="24"/>
        </w:rPr>
        <w:t xml:space="preserve">     </w:t>
      </w:r>
      <w:r w:rsidRPr="00E078CA">
        <w:rPr>
          <w:rFonts w:ascii="Times New Roman" w:hAnsi="Times New Roman"/>
          <w:b/>
          <w:color w:val="000000"/>
          <w:sz w:val="24"/>
        </w:rPr>
        <w:t>Fecha Aceptación:</w:t>
      </w:r>
      <w:r w:rsidRPr="00E078CA">
        <w:rPr>
          <w:rFonts w:ascii="Times New Roman" w:hAnsi="Times New Roman"/>
          <w:color w:val="000000"/>
          <w:sz w:val="24"/>
        </w:rPr>
        <w:t xml:space="preserve">  </w:t>
      </w:r>
      <w:r w:rsidR="00E15451">
        <w:rPr>
          <w:rFonts w:ascii="Times New Roman" w:hAnsi="Times New Roman"/>
          <w:color w:val="000000"/>
          <w:sz w:val="24"/>
        </w:rPr>
        <w:t>Diciembre 2015</w:t>
      </w:r>
      <w:r w:rsidR="00881482">
        <w:rPr>
          <w:rFonts w:ascii="Times New Roman" w:hAnsi="Times New Roman"/>
          <w:sz w:val="24"/>
        </w:rPr>
        <w:pict>
          <v:rect id="_x0000_i1025" style="width:0;height:1.5pt" o:hralign="center" o:hrstd="t" o:hr="t" fillcolor="#a0a0a0" stroked="f"/>
        </w:pict>
      </w:r>
    </w:p>
    <w:p w:rsidR="00D92D85" w:rsidRPr="00AF0336" w:rsidRDefault="00D92D85" w:rsidP="00D92D85">
      <w:pPr>
        <w:spacing w:line="240" w:lineRule="auto"/>
        <w:jc w:val="both"/>
        <w:rPr>
          <w:rFonts w:ascii="Arial" w:hAnsi="Arial" w:cs="Arial"/>
          <w:b/>
          <w:sz w:val="24"/>
          <w:szCs w:val="24"/>
        </w:rPr>
      </w:pPr>
    </w:p>
    <w:p w:rsidR="002D2806" w:rsidRPr="00222572" w:rsidRDefault="00222572" w:rsidP="00D92D85">
      <w:pPr>
        <w:spacing w:line="24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I</w:t>
      </w:r>
      <w:r w:rsidRPr="00222572">
        <w:rPr>
          <w:rFonts w:ascii="Calibri" w:eastAsia="Times New Roman" w:hAnsi="Calibri" w:cs="Calibri"/>
          <w:color w:val="7030A0"/>
          <w:sz w:val="28"/>
          <w:szCs w:val="28"/>
          <w:lang w:val="es-ES" w:eastAsia="es-ES"/>
        </w:rPr>
        <w:t>ntroducción</w:t>
      </w:r>
    </w:p>
    <w:p w:rsidR="00460628" w:rsidRPr="00222572" w:rsidRDefault="00F0798A"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Por su importancia, e</w:t>
      </w:r>
      <w:r w:rsidR="00712D3B" w:rsidRPr="00222572">
        <w:rPr>
          <w:rFonts w:ascii="Times New Roman" w:hAnsi="Times New Roman" w:cs="Times New Roman"/>
          <w:sz w:val="24"/>
          <w:szCs w:val="24"/>
        </w:rPr>
        <w:t xml:space="preserve">l agua </w:t>
      </w:r>
      <w:r w:rsidR="00036A82" w:rsidRPr="00222572">
        <w:rPr>
          <w:rFonts w:ascii="Times New Roman" w:hAnsi="Times New Roman" w:cs="Times New Roman"/>
          <w:sz w:val="24"/>
          <w:szCs w:val="24"/>
        </w:rPr>
        <w:t>para distintas civilizaciones</w:t>
      </w:r>
      <w:r w:rsidR="00712D3B" w:rsidRPr="00222572">
        <w:rPr>
          <w:rFonts w:ascii="Times New Roman" w:hAnsi="Times New Roman" w:cs="Times New Roman"/>
          <w:sz w:val="24"/>
          <w:szCs w:val="24"/>
        </w:rPr>
        <w:t xml:space="preserve"> ha sido</w:t>
      </w:r>
      <w:r w:rsidR="00036A82" w:rsidRPr="00222572">
        <w:rPr>
          <w:rFonts w:ascii="Times New Roman" w:hAnsi="Times New Roman" w:cs="Times New Roman"/>
          <w:sz w:val="24"/>
          <w:szCs w:val="24"/>
        </w:rPr>
        <w:t xml:space="preserve"> fuente de vida, múltiples form</w:t>
      </w:r>
      <w:r w:rsidR="00712D3B" w:rsidRPr="00222572">
        <w:rPr>
          <w:rFonts w:ascii="Times New Roman" w:hAnsi="Times New Roman" w:cs="Times New Roman"/>
          <w:sz w:val="24"/>
          <w:szCs w:val="24"/>
        </w:rPr>
        <w:t>as de adoración</w:t>
      </w:r>
      <w:r w:rsidR="00036A82" w:rsidRPr="00222572">
        <w:rPr>
          <w:rFonts w:ascii="Times New Roman" w:hAnsi="Times New Roman" w:cs="Times New Roman"/>
          <w:sz w:val="24"/>
          <w:szCs w:val="24"/>
        </w:rPr>
        <w:t xml:space="preserve"> se </w:t>
      </w:r>
      <w:r w:rsidR="00712D3B" w:rsidRPr="00222572">
        <w:rPr>
          <w:rFonts w:ascii="Times New Roman" w:hAnsi="Times New Roman" w:cs="Times New Roman"/>
          <w:sz w:val="24"/>
          <w:szCs w:val="24"/>
        </w:rPr>
        <w:t>realizaron en el pasa</w:t>
      </w:r>
      <w:r w:rsidR="00F76055" w:rsidRPr="00222572">
        <w:rPr>
          <w:rFonts w:ascii="Times New Roman" w:hAnsi="Times New Roman" w:cs="Times New Roman"/>
          <w:sz w:val="24"/>
          <w:szCs w:val="24"/>
        </w:rPr>
        <w:t>do, prueba de ello es Poseidón D</w:t>
      </w:r>
      <w:r w:rsidR="00712D3B" w:rsidRPr="00222572">
        <w:rPr>
          <w:rFonts w:ascii="Times New Roman" w:hAnsi="Times New Roman" w:cs="Times New Roman"/>
          <w:sz w:val="24"/>
          <w:szCs w:val="24"/>
        </w:rPr>
        <w:t>ios del agua</w:t>
      </w:r>
      <w:r w:rsidR="003C4DEF" w:rsidRPr="00222572">
        <w:rPr>
          <w:rFonts w:ascii="Times New Roman" w:hAnsi="Times New Roman" w:cs="Times New Roman"/>
          <w:sz w:val="24"/>
          <w:szCs w:val="24"/>
        </w:rPr>
        <w:t xml:space="preserve">  para</w:t>
      </w:r>
      <w:r w:rsidR="00712D3B" w:rsidRPr="00222572">
        <w:rPr>
          <w:rFonts w:ascii="Times New Roman" w:hAnsi="Times New Roman" w:cs="Times New Roman"/>
          <w:sz w:val="24"/>
          <w:szCs w:val="24"/>
        </w:rPr>
        <w:t xml:space="preserve"> la cultura griega</w:t>
      </w:r>
      <w:r w:rsidR="003C4DEF" w:rsidRPr="00222572">
        <w:rPr>
          <w:rFonts w:ascii="Times New Roman" w:hAnsi="Times New Roman" w:cs="Times New Roman"/>
          <w:sz w:val="24"/>
          <w:szCs w:val="24"/>
        </w:rPr>
        <w:t xml:space="preserve"> y</w:t>
      </w:r>
      <w:r w:rsidR="00712D3B" w:rsidRPr="00222572">
        <w:rPr>
          <w:rFonts w:ascii="Times New Roman" w:hAnsi="Times New Roman" w:cs="Times New Roman"/>
          <w:sz w:val="24"/>
          <w:szCs w:val="24"/>
        </w:rPr>
        <w:t xml:space="preserve"> </w:t>
      </w:r>
      <w:r w:rsidR="00191D15" w:rsidRPr="00222572">
        <w:rPr>
          <w:rFonts w:ascii="Times New Roman" w:hAnsi="Times New Roman" w:cs="Times New Roman"/>
          <w:sz w:val="24"/>
          <w:szCs w:val="24"/>
        </w:rPr>
        <w:t>una de la</w:t>
      </w:r>
      <w:r w:rsidR="00712D3B" w:rsidRPr="00222572">
        <w:rPr>
          <w:rFonts w:ascii="Times New Roman" w:hAnsi="Times New Roman" w:cs="Times New Roman"/>
          <w:sz w:val="24"/>
          <w:szCs w:val="24"/>
        </w:rPr>
        <w:t>s</w:t>
      </w:r>
      <w:r w:rsidR="00191D15" w:rsidRPr="00222572">
        <w:rPr>
          <w:rFonts w:ascii="Times New Roman" w:hAnsi="Times New Roman" w:cs="Times New Roman"/>
          <w:sz w:val="24"/>
          <w:szCs w:val="24"/>
        </w:rPr>
        <w:t xml:space="preserve"> deidades</w:t>
      </w:r>
      <w:r w:rsidR="00712D3B" w:rsidRPr="00222572">
        <w:rPr>
          <w:rFonts w:ascii="Times New Roman" w:hAnsi="Times New Roman" w:cs="Times New Roman"/>
          <w:sz w:val="24"/>
          <w:szCs w:val="24"/>
        </w:rPr>
        <w:t xml:space="preserve"> más grand</w:t>
      </w:r>
      <w:r w:rsidR="003C4DEF" w:rsidRPr="00222572">
        <w:rPr>
          <w:rFonts w:ascii="Times New Roman" w:hAnsi="Times New Roman" w:cs="Times New Roman"/>
          <w:sz w:val="24"/>
          <w:szCs w:val="24"/>
        </w:rPr>
        <w:t xml:space="preserve">es del Olimpo, </w:t>
      </w:r>
      <w:r w:rsidR="00191D15" w:rsidRPr="00222572">
        <w:rPr>
          <w:rFonts w:ascii="Times New Roman" w:hAnsi="Times New Roman" w:cs="Times New Roman"/>
          <w:sz w:val="24"/>
          <w:szCs w:val="24"/>
        </w:rPr>
        <w:t>para los griegos é</w:t>
      </w:r>
      <w:r w:rsidR="003C4DEF" w:rsidRPr="00222572">
        <w:rPr>
          <w:rFonts w:ascii="Times New Roman" w:hAnsi="Times New Roman" w:cs="Times New Roman"/>
          <w:sz w:val="24"/>
          <w:szCs w:val="24"/>
        </w:rPr>
        <w:t>l tenía</w:t>
      </w:r>
      <w:r w:rsidR="00712D3B" w:rsidRPr="00222572">
        <w:rPr>
          <w:rFonts w:ascii="Times New Roman" w:hAnsi="Times New Roman" w:cs="Times New Roman"/>
          <w:sz w:val="24"/>
          <w:szCs w:val="24"/>
        </w:rPr>
        <w:t xml:space="preserve"> la soberanía de todo el elemento líquido, </w:t>
      </w:r>
      <w:r w:rsidR="003C4DEF" w:rsidRPr="00222572">
        <w:rPr>
          <w:rFonts w:ascii="Times New Roman" w:hAnsi="Times New Roman" w:cs="Times New Roman"/>
          <w:sz w:val="24"/>
          <w:szCs w:val="24"/>
        </w:rPr>
        <w:t xml:space="preserve">independiente de </w:t>
      </w:r>
      <w:r w:rsidR="00712D3B" w:rsidRPr="00222572">
        <w:rPr>
          <w:rFonts w:ascii="Times New Roman" w:hAnsi="Times New Roman" w:cs="Times New Roman"/>
          <w:sz w:val="24"/>
          <w:szCs w:val="24"/>
        </w:rPr>
        <w:t>cual fuese su origen.</w:t>
      </w:r>
      <w:r w:rsidR="00191D15" w:rsidRPr="00222572">
        <w:rPr>
          <w:rFonts w:ascii="Times New Roman" w:hAnsi="Times New Roman" w:cs="Times New Roman"/>
          <w:sz w:val="24"/>
          <w:szCs w:val="24"/>
        </w:rPr>
        <w:t xml:space="preserve"> En este mismo orden de ideas se encuentra </w:t>
      </w:r>
      <w:r w:rsidR="00F76055" w:rsidRPr="00222572">
        <w:rPr>
          <w:rFonts w:ascii="Times New Roman" w:hAnsi="Times New Roman" w:cs="Times New Roman"/>
          <w:sz w:val="24"/>
          <w:szCs w:val="24"/>
        </w:rPr>
        <w:t>Tláloc D</w:t>
      </w:r>
      <w:r w:rsidR="00330458" w:rsidRPr="00222572">
        <w:rPr>
          <w:rFonts w:ascii="Times New Roman" w:hAnsi="Times New Roman" w:cs="Times New Roman"/>
          <w:sz w:val="24"/>
          <w:szCs w:val="24"/>
        </w:rPr>
        <w:t>ios de la lluvia o deidad de las aguas que llegan del cielo para las culturas precolombinas en Mesoamérica</w:t>
      </w:r>
      <w:r w:rsidR="00F76055" w:rsidRPr="00222572">
        <w:rPr>
          <w:rFonts w:ascii="Times New Roman" w:hAnsi="Times New Roman" w:cs="Times New Roman"/>
          <w:sz w:val="24"/>
          <w:szCs w:val="24"/>
        </w:rPr>
        <w:t>;</w:t>
      </w:r>
      <w:r w:rsidR="00460628" w:rsidRPr="00222572">
        <w:rPr>
          <w:rFonts w:ascii="Times New Roman" w:hAnsi="Times New Roman" w:cs="Times New Roman"/>
          <w:sz w:val="24"/>
          <w:szCs w:val="24"/>
        </w:rPr>
        <w:t xml:space="preserve"> sin embargo</w:t>
      </w:r>
      <w:r w:rsidR="00F76055" w:rsidRPr="00222572">
        <w:rPr>
          <w:rFonts w:ascii="Times New Roman" w:hAnsi="Times New Roman" w:cs="Times New Roman"/>
          <w:sz w:val="24"/>
          <w:szCs w:val="24"/>
        </w:rPr>
        <w:t>, dichas adoraciones son só</w:t>
      </w:r>
      <w:r w:rsidR="00460628" w:rsidRPr="00222572">
        <w:rPr>
          <w:rFonts w:ascii="Times New Roman" w:hAnsi="Times New Roman" w:cs="Times New Roman"/>
          <w:sz w:val="24"/>
          <w:szCs w:val="24"/>
        </w:rPr>
        <w:t xml:space="preserve">lo parte del andamiaje del mundo hídrico a través de la historia, el </w:t>
      </w:r>
      <w:r w:rsidR="00460628" w:rsidRPr="00222572">
        <w:rPr>
          <w:rFonts w:ascii="Times New Roman" w:hAnsi="Times New Roman" w:cs="Times New Roman"/>
          <w:sz w:val="24"/>
          <w:szCs w:val="24"/>
        </w:rPr>
        <w:lastRenderedPageBreak/>
        <w:t xml:space="preserve">hombre </w:t>
      </w:r>
      <w:r w:rsidR="00CD4B7B" w:rsidRPr="00222572">
        <w:rPr>
          <w:rFonts w:ascii="Times New Roman" w:hAnsi="Times New Roman" w:cs="Times New Roman"/>
          <w:sz w:val="24"/>
          <w:szCs w:val="24"/>
        </w:rPr>
        <w:t>como</w:t>
      </w:r>
      <w:r w:rsidR="00460628" w:rsidRPr="00222572">
        <w:rPr>
          <w:rFonts w:ascii="Times New Roman" w:hAnsi="Times New Roman" w:cs="Times New Roman"/>
          <w:sz w:val="24"/>
          <w:szCs w:val="24"/>
        </w:rPr>
        <w:t xml:space="preserve"> ser pensante buscó</w:t>
      </w:r>
      <w:r w:rsidR="00616755" w:rsidRPr="00222572">
        <w:rPr>
          <w:rFonts w:ascii="Times New Roman" w:hAnsi="Times New Roman" w:cs="Times New Roman"/>
          <w:sz w:val="24"/>
          <w:szCs w:val="24"/>
        </w:rPr>
        <w:t xml:space="preserve"> </w:t>
      </w:r>
      <w:r w:rsidR="00460628" w:rsidRPr="00222572">
        <w:rPr>
          <w:rFonts w:ascii="Times New Roman" w:hAnsi="Times New Roman" w:cs="Times New Roman"/>
          <w:sz w:val="24"/>
          <w:szCs w:val="24"/>
        </w:rPr>
        <w:t>diferentes estrategias que le permitan vi</w:t>
      </w:r>
      <w:r w:rsidR="00616755" w:rsidRPr="00222572">
        <w:rPr>
          <w:rFonts w:ascii="Times New Roman" w:hAnsi="Times New Roman" w:cs="Times New Roman"/>
          <w:sz w:val="24"/>
          <w:szCs w:val="24"/>
        </w:rPr>
        <w:t>vir cerca de cuerpos de agua y con ello la satisfacción de algunas de</w:t>
      </w:r>
      <w:r w:rsidR="00CD4B7B" w:rsidRPr="00222572">
        <w:rPr>
          <w:rFonts w:ascii="Times New Roman" w:hAnsi="Times New Roman" w:cs="Times New Roman"/>
          <w:sz w:val="24"/>
          <w:szCs w:val="24"/>
        </w:rPr>
        <w:t xml:space="preserve"> sus necesidades</w:t>
      </w:r>
      <w:r w:rsidR="00616755" w:rsidRPr="00222572">
        <w:rPr>
          <w:rFonts w:ascii="Times New Roman" w:hAnsi="Times New Roman" w:cs="Times New Roman"/>
          <w:sz w:val="24"/>
          <w:szCs w:val="24"/>
        </w:rPr>
        <w:t>.</w:t>
      </w:r>
      <w:r w:rsidR="00460628" w:rsidRPr="00222572">
        <w:rPr>
          <w:rFonts w:ascii="Times New Roman" w:hAnsi="Times New Roman" w:cs="Times New Roman"/>
          <w:sz w:val="24"/>
          <w:szCs w:val="24"/>
        </w:rPr>
        <w:t xml:space="preserve"> </w:t>
      </w:r>
    </w:p>
    <w:p w:rsidR="00E46CC5" w:rsidRPr="00222572" w:rsidRDefault="007A5898"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C</w:t>
      </w:r>
      <w:r w:rsidR="00616755" w:rsidRPr="00222572">
        <w:rPr>
          <w:rFonts w:ascii="Times New Roman" w:hAnsi="Times New Roman" w:cs="Times New Roman"/>
          <w:sz w:val="24"/>
          <w:szCs w:val="24"/>
        </w:rPr>
        <w:t>onforme existieron cambios drásticos en las precipitaciones</w:t>
      </w:r>
      <w:r w:rsidR="00CA6075" w:rsidRPr="00222572">
        <w:rPr>
          <w:rFonts w:ascii="Times New Roman" w:hAnsi="Times New Roman" w:cs="Times New Roman"/>
          <w:sz w:val="24"/>
          <w:szCs w:val="24"/>
        </w:rPr>
        <w:t>,</w:t>
      </w:r>
      <w:r w:rsidR="00616755" w:rsidRPr="00222572">
        <w:rPr>
          <w:rFonts w:ascii="Times New Roman" w:hAnsi="Times New Roman" w:cs="Times New Roman"/>
          <w:sz w:val="24"/>
          <w:szCs w:val="24"/>
        </w:rPr>
        <w:t xml:space="preserve"> </w:t>
      </w:r>
      <w:r w:rsidR="00E46CC5" w:rsidRPr="00222572">
        <w:rPr>
          <w:rFonts w:ascii="Times New Roman" w:hAnsi="Times New Roman" w:cs="Times New Roman"/>
          <w:sz w:val="24"/>
          <w:szCs w:val="24"/>
        </w:rPr>
        <w:t>el ser humano se encuentra</w:t>
      </w:r>
      <w:r w:rsidR="00616755" w:rsidRPr="00222572">
        <w:rPr>
          <w:rFonts w:ascii="Times New Roman" w:hAnsi="Times New Roman" w:cs="Times New Roman"/>
          <w:sz w:val="24"/>
          <w:szCs w:val="24"/>
        </w:rPr>
        <w:t xml:space="preserve"> </w:t>
      </w:r>
      <w:r w:rsidR="00473264" w:rsidRPr="00222572">
        <w:rPr>
          <w:rFonts w:ascii="Times New Roman" w:hAnsi="Times New Roman" w:cs="Times New Roman"/>
          <w:sz w:val="24"/>
          <w:szCs w:val="24"/>
        </w:rPr>
        <w:t>en</w:t>
      </w:r>
      <w:r w:rsidR="00616755" w:rsidRPr="00222572">
        <w:rPr>
          <w:rFonts w:ascii="Times New Roman" w:hAnsi="Times New Roman" w:cs="Times New Roman"/>
          <w:sz w:val="24"/>
          <w:szCs w:val="24"/>
        </w:rPr>
        <w:t xml:space="preserve"> la necesidad de </w:t>
      </w:r>
      <w:r w:rsidR="00A831C5" w:rsidRPr="00222572">
        <w:rPr>
          <w:rFonts w:ascii="Times New Roman" w:hAnsi="Times New Roman" w:cs="Times New Roman"/>
          <w:sz w:val="24"/>
          <w:szCs w:val="24"/>
        </w:rPr>
        <w:t xml:space="preserve">movilizarse a lugares con mayores </w:t>
      </w:r>
      <w:r w:rsidR="003F42E2" w:rsidRPr="00222572">
        <w:rPr>
          <w:rFonts w:ascii="Times New Roman" w:hAnsi="Times New Roman" w:cs="Times New Roman"/>
          <w:sz w:val="24"/>
          <w:szCs w:val="24"/>
        </w:rPr>
        <w:t>oportunidades</w:t>
      </w:r>
      <w:r w:rsidR="00A831C5" w:rsidRPr="00222572">
        <w:rPr>
          <w:rFonts w:ascii="Times New Roman" w:hAnsi="Times New Roman" w:cs="Times New Roman"/>
          <w:sz w:val="24"/>
          <w:szCs w:val="24"/>
        </w:rPr>
        <w:t xml:space="preserve"> para su abastecimiento</w:t>
      </w:r>
      <w:r w:rsidR="003F42E2" w:rsidRPr="00222572">
        <w:rPr>
          <w:rFonts w:ascii="Times New Roman" w:hAnsi="Times New Roman" w:cs="Times New Roman"/>
          <w:sz w:val="24"/>
          <w:szCs w:val="24"/>
        </w:rPr>
        <w:t>, iniciándose la condición</w:t>
      </w:r>
      <w:r w:rsidR="00A831C5" w:rsidRPr="00222572">
        <w:rPr>
          <w:rFonts w:ascii="Times New Roman" w:hAnsi="Times New Roman" w:cs="Times New Roman"/>
          <w:sz w:val="24"/>
          <w:szCs w:val="24"/>
        </w:rPr>
        <w:t xml:space="preserve"> de nómadas en la constante búsqueda del recurso hídrico.  Con tales circunstancias</w:t>
      </w:r>
      <w:r w:rsidR="00162AFC" w:rsidRPr="00222572">
        <w:rPr>
          <w:rFonts w:ascii="Times New Roman" w:hAnsi="Times New Roman" w:cs="Times New Roman"/>
          <w:sz w:val="24"/>
          <w:szCs w:val="24"/>
        </w:rPr>
        <w:t>,</w:t>
      </w:r>
      <w:r w:rsidR="00A831C5" w:rsidRPr="00222572">
        <w:rPr>
          <w:rFonts w:ascii="Times New Roman" w:hAnsi="Times New Roman" w:cs="Times New Roman"/>
          <w:sz w:val="24"/>
          <w:szCs w:val="24"/>
        </w:rPr>
        <w:t xml:space="preserve"> </w:t>
      </w:r>
      <w:r w:rsidR="003F42E2" w:rsidRPr="00222572">
        <w:rPr>
          <w:rFonts w:ascii="Times New Roman" w:hAnsi="Times New Roman" w:cs="Times New Roman"/>
          <w:sz w:val="24"/>
          <w:szCs w:val="24"/>
        </w:rPr>
        <w:t>nacen nuevas formas de adquisición del agua, la intención es y ha sido desde tiempo remotos la conservación, distribución y acumulación</w:t>
      </w:r>
      <w:r w:rsidR="00E46CC5" w:rsidRPr="00222572">
        <w:rPr>
          <w:rFonts w:ascii="Times New Roman" w:hAnsi="Times New Roman" w:cs="Times New Roman"/>
          <w:sz w:val="24"/>
          <w:szCs w:val="24"/>
        </w:rPr>
        <w:t xml:space="preserve"> en distintas civilizaciones, algunas creaciones </w:t>
      </w:r>
      <w:r w:rsidR="00473264" w:rsidRPr="00222572">
        <w:rPr>
          <w:rFonts w:ascii="Times New Roman" w:hAnsi="Times New Roman" w:cs="Times New Roman"/>
          <w:sz w:val="24"/>
          <w:szCs w:val="24"/>
        </w:rPr>
        <w:t xml:space="preserve">de </w:t>
      </w:r>
      <w:r w:rsidR="00162AFC" w:rsidRPr="00222572">
        <w:rPr>
          <w:rFonts w:ascii="Times New Roman" w:hAnsi="Times New Roman" w:cs="Times New Roman"/>
          <w:sz w:val="24"/>
          <w:szCs w:val="24"/>
        </w:rPr>
        <w:t>estas estructuras</w:t>
      </w:r>
      <w:r w:rsidR="00E46CC5" w:rsidRPr="00222572">
        <w:rPr>
          <w:rFonts w:ascii="Times New Roman" w:hAnsi="Times New Roman" w:cs="Times New Roman"/>
          <w:sz w:val="24"/>
          <w:szCs w:val="24"/>
        </w:rPr>
        <w:t xml:space="preserve"> </w:t>
      </w:r>
      <w:r w:rsidR="003F42E2" w:rsidRPr="00222572">
        <w:rPr>
          <w:rFonts w:ascii="Times New Roman" w:hAnsi="Times New Roman" w:cs="Times New Roman"/>
          <w:sz w:val="24"/>
          <w:szCs w:val="24"/>
        </w:rPr>
        <w:t>alrededor del planeta</w:t>
      </w:r>
      <w:r w:rsidR="00473264" w:rsidRPr="00222572">
        <w:rPr>
          <w:rFonts w:ascii="Times New Roman" w:hAnsi="Times New Roman" w:cs="Times New Roman"/>
          <w:sz w:val="24"/>
          <w:szCs w:val="24"/>
        </w:rPr>
        <w:t>,</w:t>
      </w:r>
      <w:r w:rsidR="003F42E2" w:rsidRPr="00222572">
        <w:rPr>
          <w:rFonts w:ascii="Times New Roman" w:hAnsi="Times New Roman" w:cs="Times New Roman"/>
          <w:sz w:val="24"/>
          <w:szCs w:val="24"/>
        </w:rPr>
        <w:t xml:space="preserve"> han suscitado</w:t>
      </w:r>
      <w:r w:rsidR="0019433B" w:rsidRPr="00222572">
        <w:rPr>
          <w:rFonts w:ascii="Times New Roman" w:hAnsi="Times New Roman" w:cs="Times New Roman"/>
          <w:sz w:val="24"/>
          <w:szCs w:val="24"/>
        </w:rPr>
        <w:t xml:space="preserve"> admiración por la ingeniería y eficacia en </w:t>
      </w:r>
      <w:r w:rsidR="00E46CC5" w:rsidRPr="00222572">
        <w:rPr>
          <w:rFonts w:ascii="Times New Roman" w:hAnsi="Times New Roman" w:cs="Times New Roman"/>
          <w:sz w:val="24"/>
          <w:szCs w:val="24"/>
        </w:rPr>
        <w:t>los sist</w:t>
      </w:r>
      <w:r w:rsidR="003F42E2" w:rsidRPr="00222572">
        <w:rPr>
          <w:rFonts w:ascii="Times New Roman" w:hAnsi="Times New Roman" w:cs="Times New Roman"/>
          <w:sz w:val="24"/>
          <w:szCs w:val="24"/>
        </w:rPr>
        <w:t>emas subte</w:t>
      </w:r>
      <w:r w:rsidR="00CA6075" w:rsidRPr="00222572">
        <w:rPr>
          <w:rFonts w:ascii="Times New Roman" w:hAnsi="Times New Roman" w:cs="Times New Roman"/>
          <w:sz w:val="24"/>
          <w:szCs w:val="24"/>
        </w:rPr>
        <w:t xml:space="preserve">rráneos desarrollados, cisternas en puntos elevados, </w:t>
      </w:r>
      <w:r w:rsidR="003F42E2" w:rsidRPr="00222572">
        <w:rPr>
          <w:rFonts w:ascii="Times New Roman" w:hAnsi="Times New Roman" w:cs="Times New Roman"/>
          <w:sz w:val="24"/>
          <w:szCs w:val="24"/>
        </w:rPr>
        <w:t>acueductos</w:t>
      </w:r>
      <w:r w:rsidR="00CA6075" w:rsidRPr="00222572">
        <w:rPr>
          <w:rFonts w:ascii="Times New Roman" w:hAnsi="Times New Roman" w:cs="Times New Roman"/>
          <w:sz w:val="24"/>
          <w:szCs w:val="24"/>
        </w:rPr>
        <w:t>, canales y presas</w:t>
      </w:r>
      <w:r w:rsidR="003F42E2" w:rsidRPr="00222572">
        <w:rPr>
          <w:rFonts w:ascii="Times New Roman" w:hAnsi="Times New Roman" w:cs="Times New Roman"/>
          <w:sz w:val="24"/>
          <w:szCs w:val="24"/>
        </w:rPr>
        <w:t xml:space="preserve"> que son testigos </w:t>
      </w:r>
      <w:r w:rsidR="00CA6075" w:rsidRPr="00222572">
        <w:rPr>
          <w:rFonts w:ascii="Times New Roman" w:hAnsi="Times New Roman" w:cs="Times New Roman"/>
          <w:sz w:val="24"/>
          <w:szCs w:val="24"/>
        </w:rPr>
        <w:t>fieles de una grandeza en la gestión del agua.</w:t>
      </w:r>
    </w:p>
    <w:p w:rsidR="00106DC6" w:rsidRPr="00222572" w:rsidRDefault="00552FF9"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Con el paso del tiem</w:t>
      </w:r>
      <w:r w:rsidR="005B20A8" w:rsidRPr="00222572">
        <w:rPr>
          <w:rFonts w:ascii="Times New Roman" w:hAnsi="Times New Roman" w:cs="Times New Roman"/>
          <w:sz w:val="24"/>
          <w:szCs w:val="24"/>
        </w:rPr>
        <w:t>po la humanidad concibe en reinventa</w:t>
      </w:r>
      <w:r w:rsidR="008A5235" w:rsidRPr="00222572">
        <w:rPr>
          <w:rFonts w:ascii="Times New Roman" w:hAnsi="Times New Roman" w:cs="Times New Roman"/>
          <w:sz w:val="24"/>
          <w:szCs w:val="24"/>
        </w:rPr>
        <w:t xml:space="preserve">r nuevas formas de producción así como </w:t>
      </w:r>
      <w:r w:rsidR="005B20A8" w:rsidRPr="00222572">
        <w:rPr>
          <w:rFonts w:ascii="Times New Roman" w:hAnsi="Times New Roman" w:cs="Times New Roman"/>
          <w:sz w:val="24"/>
          <w:szCs w:val="24"/>
        </w:rPr>
        <w:t>de satisfacción de necesidades</w:t>
      </w:r>
      <w:r w:rsidR="000C3CF9" w:rsidRPr="00222572">
        <w:rPr>
          <w:rFonts w:ascii="Times New Roman" w:hAnsi="Times New Roman" w:cs="Times New Roman"/>
          <w:sz w:val="24"/>
          <w:szCs w:val="24"/>
        </w:rPr>
        <w:t>,</w:t>
      </w:r>
      <w:r w:rsidR="005B20A8" w:rsidRPr="00222572">
        <w:rPr>
          <w:rFonts w:ascii="Times New Roman" w:hAnsi="Times New Roman" w:cs="Times New Roman"/>
          <w:sz w:val="24"/>
          <w:szCs w:val="24"/>
        </w:rPr>
        <w:t xml:space="preserve"> iniciando la industrialización y sacrificando en múltiples ocasiones los ciclos naturales </w:t>
      </w:r>
      <w:r w:rsidR="004474EE" w:rsidRPr="00222572">
        <w:rPr>
          <w:rFonts w:ascii="Times New Roman" w:hAnsi="Times New Roman" w:cs="Times New Roman"/>
          <w:sz w:val="24"/>
          <w:szCs w:val="24"/>
        </w:rPr>
        <w:t>del agua</w:t>
      </w:r>
      <w:r w:rsidR="00DD45BA" w:rsidRPr="00222572">
        <w:rPr>
          <w:rFonts w:ascii="Times New Roman" w:hAnsi="Times New Roman" w:cs="Times New Roman"/>
          <w:sz w:val="24"/>
          <w:szCs w:val="24"/>
        </w:rPr>
        <w:t>,</w:t>
      </w:r>
      <w:r w:rsidR="004474EE" w:rsidRPr="00222572">
        <w:rPr>
          <w:rFonts w:ascii="Times New Roman" w:hAnsi="Times New Roman" w:cs="Times New Roman"/>
          <w:sz w:val="24"/>
          <w:szCs w:val="24"/>
        </w:rPr>
        <w:t xml:space="preserve"> conllevando a</w:t>
      </w:r>
      <w:r w:rsidR="005B20A8" w:rsidRPr="00222572">
        <w:rPr>
          <w:rFonts w:ascii="Times New Roman" w:hAnsi="Times New Roman" w:cs="Times New Roman"/>
          <w:sz w:val="24"/>
          <w:szCs w:val="24"/>
        </w:rPr>
        <w:t xml:space="preserve"> una de las preocupaciones esenciales en la actualidad</w:t>
      </w:r>
      <w:r w:rsidR="00DD45BA" w:rsidRPr="00222572">
        <w:rPr>
          <w:rFonts w:ascii="Times New Roman" w:hAnsi="Times New Roman" w:cs="Times New Roman"/>
          <w:sz w:val="24"/>
          <w:szCs w:val="24"/>
        </w:rPr>
        <w:t xml:space="preserve"> como lo es</w:t>
      </w:r>
      <w:r w:rsidR="005B20A8" w:rsidRPr="00222572">
        <w:rPr>
          <w:rFonts w:ascii="Times New Roman" w:hAnsi="Times New Roman" w:cs="Times New Roman"/>
          <w:sz w:val="24"/>
          <w:szCs w:val="24"/>
        </w:rPr>
        <w:t xml:space="preserve"> la contaminación de afluentes, ríos subterráneos</w:t>
      </w:r>
      <w:r w:rsidR="004474EE" w:rsidRPr="00222572">
        <w:rPr>
          <w:rFonts w:ascii="Times New Roman" w:hAnsi="Times New Roman" w:cs="Times New Roman"/>
          <w:sz w:val="24"/>
          <w:szCs w:val="24"/>
        </w:rPr>
        <w:t xml:space="preserve"> y mares principalmente ocasionados por desechos industriales y en ciertas circunstancias tóxicos</w:t>
      </w:r>
      <w:r w:rsidR="00106DC6" w:rsidRPr="00222572">
        <w:rPr>
          <w:rFonts w:ascii="Times New Roman" w:hAnsi="Times New Roman" w:cs="Times New Roman"/>
          <w:sz w:val="24"/>
          <w:szCs w:val="24"/>
        </w:rPr>
        <w:t xml:space="preserve"> que ocasionan un deterioro en las aguas del planeta</w:t>
      </w:r>
      <w:r w:rsidR="004474EE" w:rsidRPr="00222572">
        <w:rPr>
          <w:rFonts w:ascii="Times New Roman" w:hAnsi="Times New Roman" w:cs="Times New Roman"/>
          <w:sz w:val="24"/>
          <w:szCs w:val="24"/>
        </w:rPr>
        <w:t xml:space="preserve">. </w:t>
      </w:r>
      <w:r w:rsidR="00106DC6" w:rsidRPr="00222572">
        <w:rPr>
          <w:rFonts w:ascii="Times New Roman" w:hAnsi="Times New Roman" w:cs="Times New Roman"/>
          <w:sz w:val="24"/>
          <w:szCs w:val="24"/>
        </w:rPr>
        <w:t xml:space="preserve">El hecho es que bajo las pautas económicas de nuestra actual civilización industrial, las actividades productivas han magnificado los efectos adversos de la desigual distribución de los recursos acuáticos en el mundo (Perry et al. 1997, 1999). </w:t>
      </w:r>
    </w:p>
    <w:p w:rsidR="00AB1E1D" w:rsidRPr="00222572" w:rsidRDefault="004474EE"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En este mismo conte</w:t>
      </w:r>
      <w:r w:rsidR="00F37D14" w:rsidRPr="00222572">
        <w:rPr>
          <w:rFonts w:ascii="Times New Roman" w:hAnsi="Times New Roman" w:cs="Times New Roman"/>
          <w:sz w:val="24"/>
          <w:szCs w:val="24"/>
        </w:rPr>
        <w:t>xto</w:t>
      </w:r>
      <w:r w:rsidR="00DD45BA" w:rsidRPr="00222572">
        <w:rPr>
          <w:rFonts w:ascii="Times New Roman" w:hAnsi="Times New Roman" w:cs="Times New Roman"/>
          <w:sz w:val="24"/>
          <w:szCs w:val="24"/>
        </w:rPr>
        <w:t>,</w:t>
      </w:r>
      <w:r w:rsidR="00F37D14" w:rsidRPr="00222572">
        <w:rPr>
          <w:rFonts w:ascii="Times New Roman" w:hAnsi="Times New Roman" w:cs="Times New Roman"/>
          <w:sz w:val="24"/>
          <w:szCs w:val="24"/>
        </w:rPr>
        <w:t xml:space="preserve"> otro factor que ha contribuido a</w:t>
      </w:r>
      <w:r w:rsidR="003B37FD" w:rsidRPr="00222572">
        <w:rPr>
          <w:rFonts w:ascii="Times New Roman" w:hAnsi="Times New Roman" w:cs="Times New Roman"/>
          <w:sz w:val="24"/>
          <w:szCs w:val="24"/>
        </w:rPr>
        <w:t xml:space="preserve"> </w:t>
      </w:r>
      <w:r w:rsidR="00F37D14" w:rsidRPr="00222572">
        <w:rPr>
          <w:rFonts w:ascii="Times New Roman" w:hAnsi="Times New Roman" w:cs="Times New Roman"/>
          <w:sz w:val="24"/>
          <w:szCs w:val="24"/>
        </w:rPr>
        <w:t>l</w:t>
      </w:r>
      <w:r w:rsidR="003B37FD" w:rsidRPr="00222572">
        <w:rPr>
          <w:rFonts w:ascii="Times New Roman" w:hAnsi="Times New Roman" w:cs="Times New Roman"/>
          <w:sz w:val="24"/>
          <w:szCs w:val="24"/>
        </w:rPr>
        <w:t>a polución del hídrico</w:t>
      </w:r>
      <w:r w:rsidR="00F37D14" w:rsidRPr="00222572">
        <w:rPr>
          <w:rFonts w:ascii="Times New Roman" w:hAnsi="Times New Roman" w:cs="Times New Roman"/>
          <w:sz w:val="24"/>
          <w:szCs w:val="24"/>
        </w:rPr>
        <w:t xml:space="preserve"> es el crecimiento poblacional</w:t>
      </w:r>
      <w:r w:rsidR="008F58B0" w:rsidRPr="00222572">
        <w:rPr>
          <w:rFonts w:ascii="Times New Roman" w:hAnsi="Times New Roman" w:cs="Times New Roman"/>
          <w:sz w:val="24"/>
          <w:szCs w:val="24"/>
        </w:rPr>
        <w:t xml:space="preserve"> mundial</w:t>
      </w:r>
      <w:r w:rsidR="0087774F" w:rsidRPr="00222572">
        <w:rPr>
          <w:rFonts w:ascii="Times New Roman" w:hAnsi="Times New Roman" w:cs="Times New Roman"/>
          <w:sz w:val="24"/>
          <w:szCs w:val="24"/>
        </w:rPr>
        <w:t xml:space="preserve"> con una cifra que excede los 7</w:t>
      </w:r>
      <w:r w:rsidR="00DD45BA" w:rsidRPr="00222572">
        <w:rPr>
          <w:rFonts w:ascii="Times New Roman" w:hAnsi="Times New Roman" w:cs="Times New Roman"/>
          <w:sz w:val="24"/>
          <w:szCs w:val="24"/>
        </w:rPr>
        <w:t>,</w:t>
      </w:r>
      <w:r w:rsidR="0087774F" w:rsidRPr="00222572">
        <w:rPr>
          <w:rFonts w:ascii="Times New Roman" w:hAnsi="Times New Roman" w:cs="Times New Roman"/>
          <w:sz w:val="24"/>
          <w:szCs w:val="24"/>
        </w:rPr>
        <w:t xml:space="preserve"> 000 millones de personas</w:t>
      </w:r>
      <w:r w:rsidR="00102D49" w:rsidRPr="00222572">
        <w:rPr>
          <w:rFonts w:ascii="Times New Roman" w:hAnsi="Times New Roman" w:cs="Times New Roman"/>
          <w:sz w:val="24"/>
          <w:szCs w:val="24"/>
        </w:rPr>
        <w:t>,</w:t>
      </w:r>
      <w:r w:rsidR="0087774F" w:rsidRPr="00222572">
        <w:rPr>
          <w:rFonts w:ascii="Times New Roman" w:hAnsi="Times New Roman" w:cs="Times New Roman"/>
          <w:sz w:val="24"/>
          <w:szCs w:val="24"/>
        </w:rPr>
        <w:t xml:space="preserve"> </w:t>
      </w:r>
      <w:r w:rsidR="00102D49" w:rsidRPr="00222572">
        <w:rPr>
          <w:rFonts w:ascii="Times New Roman" w:hAnsi="Times New Roman" w:cs="Times New Roman"/>
          <w:sz w:val="24"/>
          <w:szCs w:val="24"/>
        </w:rPr>
        <w:t xml:space="preserve">es necesario estimar la cantidad que se requiere para </w:t>
      </w:r>
      <w:r w:rsidR="0087774F" w:rsidRPr="00222572">
        <w:rPr>
          <w:rFonts w:ascii="Times New Roman" w:hAnsi="Times New Roman" w:cs="Times New Roman"/>
          <w:sz w:val="24"/>
          <w:szCs w:val="24"/>
        </w:rPr>
        <w:t xml:space="preserve">las </w:t>
      </w:r>
      <w:r w:rsidR="008F58B0" w:rsidRPr="00222572">
        <w:rPr>
          <w:rFonts w:ascii="Times New Roman" w:hAnsi="Times New Roman" w:cs="Times New Roman"/>
          <w:sz w:val="24"/>
          <w:szCs w:val="24"/>
        </w:rPr>
        <w:t>distintas</w:t>
      </w:r>
      <w:r w:rsidR="00CF6A11" w:rsidRPr="00222572">
        <w:rPr>
          <w:rFonts w:ascii="Times New Roman" w:hAnsi="Times New Roman" w:cs="Times New Roman"/>
          <w:sz w:val="24"/>
          <w:szCs w:val="24"/>
        </w:rPr>
        <w:t xml:space="preserve"> aplicaciones que tiene</w:t>
      </w:r>
      <w:r w:rsidR="008F58B0" w:rsidRPr="00222572">
        <w:rPr>
          <w:rFonts w:ascii="Times New Roman" w:hAnsi="Times New Roman" w:cs="Times New Roman"/>
          <w:sz w:val="24"/>
          <w:szCs w:val="24"/>
        </w:rPr>
        <w:t xml:space="preserve"> en la vida diaria</w:t>
      </w:r>
      <w:r w:rsidR="00CF6A11" w:rsidRPr="00222572">
        <w:rPr>
          <w:rFonts w:ascii="Times New Roman" w:hAnsi="Times New Roman" w:cs="Times New Roman"/>
          <w:sz w:val="24"/>
          <w:szCs w:val="24"/>
        </w:rPr>
        <w:t xml:space="preserve"> </w:t>
      </w:r>
      <w:r w:rsidR="008F58B0" w:rsidRPr="00222572">
        <w:rPr>
          <w:rFonts w:ascii="Times New Roman" w:hAnsi="Times New Roman" w:cs="Times New Roman"/>
          <w:sz w:val="24"/>
          <w:szCs w:val="24"/>
        </w:rPr>
        <w:t>desde la higiene personal hasta el uso indirecto mediante la utilización de productos y servicio</w:t>
      </w:r>
      <w:r w:rsidR="00420052" w:rsidRPr="00222572">
        <w:rPr>
          <w:rFonts w:ascii="Times New Roman" w:hAnsi="Times New Roman" w:cs="Times New Roman"/>
          <w:sz w:val="24"/>
          <w:szCs w:val="24"/>
        </w:rPr>
        <w:t xml:space="preserve">s </w:t>
      </w:r>
      <w:r w:rsidR="005A1AFE" w:rsidRPr="00222572">
        <w:rPr>
          <w:rFonts w:ascii="Times New Roman" w:hAnsi="Times New Roman" w:cs="Times New Roman"/>
          <w:sz w:val="24"/>
          <w:szCs w:val="24"/>
        </w:rPr>
        <w:t>que dependen del vital líquido</w:t>
      </w:r>
      <w:r w:rsidR="00102D49" w:rsidRPr="00222572">
        <w:rPr>
          <w:rFonts w:ascii="Times New Roman" w:hAnsi="Times New Roman" w:cs="Times New Roman"/>
          <w:sz w:val="24"/>
          <w:szCs w:val="24"/>
        </w:rPr>
        <w:t>, tal situación y después de su empleo</w:t>
      </w:r>
      <w:r w:rsidR="00DD45BA" w:rsidRPr="00222572">
        <w:rPr>
          <w:rFonts w:ascii="Times New Roman" w:hAnsi="Times New Roman" w:cs="Times New Roman"/>
          <w:sz w:val="24"/>
          <w:szCs w:val="24"/>
        </w:rPr>
        <w:t>,</w:t>
      </w:r>
      <w:r w:rsidR="00E70997" w:rsidRPr="00222572">
        <w:rPr>
          <w:rFonts w:ascii="Times New Roman" w:hAnsi="Times New Roman" w:cs="Times New Roman"/>
          <w:sz w:val="24"/>
          <w:szCs w:val="24"/>
        </w:rPr>
        <w:t xml:space="preserve"> </w:t>
      </w:r>
      <w:r w:rsidR="00102D49" w:rsidRPr="00222572">
        <w:rPr>
          <w:rFonts w:ascii="Times New Roman" w:hAnsi="Times New Roman" w:cs="Times New Roman"/>
          <w:sz w:val="24"/>
          <w:szCs w:val="24"/>
        </w:rPr>
        <w:t>produce agua contaminada</w:t>
      </w:r>
      <w:r w:rsidR="005A1AFE" w:rsidRPr="00222572">
        <w:rPr>
          <w:rFonts w:ascii="Times New Roman" w:hAnsi="Times New Roman" w:cs="Times New Roman"/>
          <w:sz w:val="24"/>
          <w:szCs w:val="24"/>
        </w:rPr>
        <w:t xml:space="preserve"> que en ocasiones no es tratada inundando de residuos ríos, lagos y mares</w:t>
      </w:r>
      <w:r w:rsidR="00DD45BA" w:rsidRPr="00222572">
        <w:rPr>
          <w:rFonts w:ascii="Times New Roman" w:hAnsi="Times New Roman" w:cs="Times New Roman"/>
          <w:sz w:val="24"/>
          <w:szCs w:val="24"/>
        </w:rPr>
        <w:t>,</w:t>
      </w:r>
      <w:r w:rsidR="00E70997" w:rsidRPr="00222572">
        <w:rPr>
          <w:rFonts w:ascii="Times New Roman" w:hAnsi="Times New Roman" w:cs="Times New Roman"/>
          <w:sz w:val="24"/>
          <w:szCs w:val="24"/>
        </w:rPr>
        <w:t xml:space="preserve"> lo que origina situaciones ambientales adversas</w:t>
      </w:r>
      <w:r w:rsidR="005A1AFE" w:rsidRPr="00222572">
        <w:rPr>
          <w:rFonts w:ascii="Times New Roman" w:hAnsi="Times New Roman" w:cs="Times New Roman"/>
          <w:sz w:val="24"/>
          <w:szCs w:val="24"/>
        </w:rPr>
        <w:t xml:space="preserve">, de igual forma el crecimiento desmedido de la población además del uso inadecuado provoca </w:t>
      </w:r>
      <w:r w:rsidR="00102D49" w:rsidRPr="00222572">
        <w:rPr>
          <w:rFonts w:ascii="Times New Roman" w:hAnsi="Times New Roman" w:cs="Times New Roman"/>
          <w:sz w:val="24"/>
          <w:szCs w:val="24"/>
        </w:rPr>
        <w:t xml:space="preserve">en distintos continentes </w:t>
      </w:r>
      <w:r w:rsidR="005A1AFE" w:rsidRPr="00222572">
        <w:rPr>
          <w:rFonts w:ascii="Times New Roman" w:hAnsi="Times New Roman" w:cs="Times New Roman"/>
          <w:sz w:val="24"/>
          <w:szCs w:val="24"/>
        </w:rPr>
        <w:t>la sobreexplotación de mantos acuíferos.</w:t>
      </w:r>
      <w:r w:rsidR="00420052" w:rsidRPr="00222572">
        <w:rPr>
          <w:rFonts w:ascii="Times New Roman" w:hAnsi="Times New Roman" w:cs="Times New Roman"/>
          <w:sz w:val="24"/>
          <w:szCs w:val="24"/>
        </w:rPr>
        <w:t xml:space="preserve"> </w:t>
      </w:r>
      <w:r w:rsidR="00AB1E1D" w:rsidRPr="00222572">
        <w:rPr>
          <w:rFonts w:ascii="Times New Roman" w:hAnsi="Times New Roman" w:cs="Times New Roman"/>
          <w:sz w:val="24"/>
          <w:szCs w:val="24"/>
        </w:rPr>
        <w:t>Por lo tanto, l</w:t>
      </w:r>
      <w:r w:rsidR="00470262" w:rsidRPr="00222572">
        <w:rPr>
          <w:rFonts w:ascii="Times New Roman" w:hAnsi="Times New Roman" w:cs="Times New Roman"/>
          <w:sz w:val="24"/>
          <w:szCs w:val="24"/>
        </w:rPr>
        <w:t xml:space="preserve">os problemas de la calidad son muy variables entre las regiones y los países en el mundo y, en buena medida, son los reflejos de </w:t>
      </w:r>
      <w:r w:rsidR="00470262" w:rsidRPr="00222572">
        <w:rPr>
          <w:rFonts w:ascii="Times New Roman" w:hAnsi="Times New Roman" w:cs="Times New Roman"/>
          <w:sz w:val="24"/>
          <w:szCs w:val="24"/>
        </w:rPr>
        <w:lastRenderedPageBreak/>
        <w:t>condiciones económicas y sociales</w:t>
      </w:r>
      <w:r w:rsidR="005F3415" w:rsidRPr="00222572">
        <w:rPr>
          <w:rFonts w:ascii="Times New Roman" w:hAnsi="Times New Roman" w:cs="Times New Roman"/>
          <w:sz w:val="24"/>
          <w:szCs w:val="24"/>
        </w:rPr>
        <w:t xml:space="preserve"> </w:t>
      </w:r>
      <w:r w:rsidR="00DD45BA" w:rsidRPr="00222572">
        <w:rPr>
          <w:rFonts w:ascii="Times New Roman" w:hAnsi="Times New Roman" w:cs="Times New Roman"/>
          <w:sz w:val="24"/>
          <w:szCs w:val="24"/>
        </w:rPr>
        <w:t>que</w:t>
      </w:r>
      <w:r w:rsidR="005F3415" w:rsidRPr="00222572">
        <w:rPr>
          <w:rFonts w:ascii="Times New Roman" w:hAnsi="Times New Roman" w:cs="Times New Roman"/>
          <w:sz w:val="24"/>
          <w:szCs w:val="24"/>
        </w:rPr>
        <w:t xml:space="preserve"> se encuentran fuertemente vinculados con las aguas dulces</w:t>
      </w:r>
      <w:r w:rsidR="002D2378" w:rsidRPr="00222572">
        <w:rPr>
          <w:rFonts w:ascii="Times New Roman" w:hAnsi="Times New Roman" w:cs="Times New Roman"/>
          <w:sz w:val="24"/>
          <w:szCs w:val="24"/>
        </w:rPr>
        <w:t xml:space="preserve"> (Toledo</w:t>
      </w:r>
      <w:r w:rsidR="00FB28BD" w:rsidRPr="00222572">
        <w:rPr>
          <w:rFonts w:ascii="Times New Roman" w:hAnsi="Times New Roman" w:cs="Times New Roman"/>
          <w:sz w:val="24"/>
          <w:szCs w:val="24"/>
        </w:rPr>
        <w:t>,</w:t>
      </w:r>
      <w:r w:rsidR="002D2378" w:rsidRPr="00222572">
        <w:rPr>
          <w:rFonts w:ascii="Times New Roman" w:hAnsi="Times New Roman" w:cs="Times New Roman"/>
          <w:sz w:val="24"/>
          <w:szCs w:val="24"/>
        </w:rPr>
        <w:t xml:space="preserve"> 2002). </w:t>
      </w:r>
    </w:p>
    <w:p w:rsidR="00F52972" w:rsidRPr="00222572" w:rsidRDefault="00AB1E1D"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 xml:space="preserve">En el caso particular de </w:t>
      </w:r>
      <w:r w:rsidR="002D2378" w:rsidRPr="00222572">
        <w:rPr>
          <w:rFonts w:ascii="Times New Roman" w:hAnsi="Times New Roman" w:cs="Times New Roman"/>
          <w:sz w:val="24"/>
          <w:szCs w:val="24"/>
        </w:rPr>
        <w:t>México</w:t>
      </w:r>
      <w:r w:rsidR="005A67EB" w:rsidRPr="00222572">
        <w:rPr>
          <w:rFonts w:ascii="Times New Roman" w:hAnsi="Times New Roman" w:cs="Times New Roman"/>
          <w:sz w:val="24"/>
          <w:szCs w:val="24"/>
        </w:rPr>
        <w:t>,</w:t>
      </w:r>
      <w:r w:rsidR="002D2378" w:rsidRPr="00222572">
        <w:rPr>
          <w:rFonts w:ascii="Times New Roman" w:hAnsi="Times New Roman" w:cs="Times New Roman"/>
          <w:sz w:val="24"/>
          <w:szCs w:val="24"/>
        </w:rPr>
        <w:t xml:space="preserve"> no es ni remotamente ajeno a </w:t>
      </w:r>
      <w:r w:rsidR="00CF00D2" w:rsidRPr="00222572">
        <w:rPr>
          <w:rFonts w:ascii="Times New Roman" w:hAnsi="Times New Roman" w:cs="Times New Roman"/>
          <w:sz w:val="24"/>
          <w:szCs w:val="24"/>
        </w:rPr>
        <w:t xml:space="preserve">esta realidad. El país no se encuentra dentro de las principales naciones </w:t>
      </w:r>
      <w:r w:rsidR="00A7348E" w:rsidRPr="00222572">
        <w:rPr>
          <w:rFonts w:ascii="Times New Roman" w:hAnsi="Times New Roman" w:cs="Times New Roman"/>
          <w:sz w:val="24"/>
          <w:szCs w:val="24"/>
        </w:rPr>
        <w:t>con reservas de agua dulce</w:t>
      </w:r>
      <w:r w:rsidR="00CC6DD1" w:rsidRPr="00222572">
        <w:rPr>
          <w:rFonts w:ascii="Times New Roman" w:hAnsi="Times New Roman" w:cs="Times New Roman"/>
          <w:sz w:val="24"/>
          <w:szCs w:val="24"/>
        </w:rPr>
        <w:t>,</w:t>
      </w:r>
      <w:r w:rsidR="00CF00D2" w:rsidRPr="00222572">
        <w:rPr>
          <w:rFonts w:ascii="Times New Roman" w:hAnsi="Times New Roman" w:cs="Times New Roman"/>
          <w:sz w:val="24"/>
          <w:szCs w:val="24"/>
        </w:rPr>
        <w:t xml:space="preserve"> </w:t>
      </w:r>
      <w:r w:rsidR="00CC6DD1" w:rsidRPr="00222572">
        <w:rPr>
          <w:rFonts w:ascii="Times New Roman" w:hAnsi="Times New Roman" w:cs="Times New Roman"/>
          <w:sz w:val="24"/>
          <w:szCs w:val="24"/>
        </w:rPr>
        <w:t>la gran mayoría proviene de las lluvias, pero en su dinámica se infiltra al subsuelo, de tal suerte que el agua subterránea abastece a 75% de la población, 61% de la industria y 33% de la agricultura. Sin duda, el agua subterránea es fundamental para el país</w:t>
      </w:r>
      <w:r w:rsidR="00BF4888" w:rsidRPr="00222572">
        <w:rPr>
          <w:rFonts w:ascii="Times New Roman" w:hAnsi="Times New Roman" w:cs="Times New Roman"/>
          <w:sz w:val="24"/>
          <w:szCs w:val="24"/>
        </w:rPr>
        <w:t xml:space="preserve"> (CEMDA</w:t>
      </w:r>
      <w:r w:rsidR="005A67EB" w:rsidRPr="00222572">
        <w:rPr>
          <w:rFonts w:ascii="Times New Roman" w:hAnsi="Times New Roman" w:cs="Times New Roman"/>
          <w:sz w:val="24"/>
          <w:szCs w:val="24"/>
        </w:rPr>
        <w:t>,</w:t>
      </w:r>
      <w:r w:rsidR="00BF4888" w:rsidRPr="00222572">
        <w:rPr>
          <w:rFonts w:ascii="Times New Roman" w:hAnsi="Times New Roman" w:cs="Times New Roman"/>
          <w:sz w:val="24"/>
          <w:szCs w:val="24"/>
        </w:rPr>
        <w:t xml:space="preserve"> 2006)</w:t>
      </w:r>
      <w:r w:rsidR="00CC6DD1" w:rsidRPr="00222572">
        <w:rPr>
          <w:rFonts w:ascii="Times New Roman" w:hAnsi="Times New Roman" w:cs="Times New Roman"/>
          <w:sz w:val="24"/>
          <w:szCs w:val="24"/>
        </w:rPr>
        <w:t>.</w:t>
      </w:r>
      <w:r w:rsidR="00CF00D2" w:rsidRPr="00222572">
        <w:rPr>
          <w:rFonts w:ascii="Times New Roman" w:hAnsi="Times New Roman" w:cs="Times New Roman"/>
          <w:sz w:val="24"/>
          <w:szCs w:val="24"/>
        </w:rPr>
        <w:t xml:space="preserve"> </w:t>
      </w:r>
      <w:r w:rsidR="00CC6DD1" w:rsidRPr="00222572">
        <w:rPr>
          <w:rFonts w:ascii="Times New Roman" w:hAnsi="Times New Roman" w:cs="Times New Roman"/>
          <w:sz w:val="24"/>
          <w:szCs w:val="24"/>
        </w:rPr>
        <w:t xml:space="preserve">De acuerdo </w:t>
      </w:r>
      <w:r w:rsidR="005A67EB" w:rsidRPr="00222572">
        <w:rPr>
          <w:rFonts w:ascii="Times New Roman" w:hAnsi="Times New Roman" w:cs="Times New Roman"/>
          <w:sz w:val="24"/>
          <w:szCs w:val="24"/>
        </w:rPr>
        <w:t>con el</w:t>
      </w:r>
      <w:r w:rsidR="00CC6DD1" w:rsidRPr="00222572">
        <w:rPr>
          <w:rFonts w:ascii="Times New Roman" w:hAnsi="Times New Roman" w:cs="Times New Roman"/>
          <w:sz w:val="24"/>
          <w:szCs w:val="24"/>
        </w:rPr>
        <w:t xml:space="preserve"> Instituto Nacional de Geografía e Informática (INEGI) </w:t>
      </w:r>
      <w:r w:rsidR="00CF00D2" w:rsidRPr="00222572">
        <w:rPr>
          <w:rFonts w:ascii="Times New Roman" w:hAnsi="Times New Roman" w:cs="Times New Roman"/>
          <w:sz w:val="24"/>
          <w:szCs w:val="24"/>
        </w:rPr>
        <w:t>el 77% del agua se utiliza en la agricultura; 14%, en el abastecimiento público; 5%, en las termoeléctricas y 4%, en la industria.</w:t>
      </w:r>
      <w:r w:rsidR="00F52972" w:rsidRPr="00222572">
        <w:rPr>
          <w:rFonts w:ascii="Times New Roman" w:hAnsi="Times New Roman" w:cs="Times New Roman"/>
          <w:sz w:val="24"/>
          <w:szCs w:val="24"/>
        </w:rPr>
        <w:t xml:space="preserve"> </w:t>
      </w:r>
    </w:p>
    <w:p w:rsidR="00AB3DDF" w:rsidRPr="00222572" w:rsidRDefault="001911E7"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Asimismo</w:t>
      </w:r>
      <w:r w:rsidR="00F52972" w:rsidRPr="00222572">
        <w:rPr>
          <w:rFonts w:ascii="Times New Roman" w:hAnsi="Times New Roman" w:cs="Times New Roman"/>
          <w:sz w:val="24"/>
          <w:szCs w:val="24"/>
        </w:rPr>
        <w:t xml:space="preserve"> es preocupante la cantidad de agua que se </w:t>
      </w:r>
      <w:r w:rsidRPr="00222572">
        <w:rPr>
          <w:rFonts w:ascii="Times New Roman" w:hAnsi="Times New Roman" w:cs="Times New Roman"/>
          <w:sz w:val="24"/>
          <w:szCs w:val="24"/>
        </w:rPr>
        <w:t>prodiga</w:t>
      </w:r>
      <w:r w:rsidR="00F52972" w:rsidRPr="00222572">
        <w:rPr>
          <w:rFonts w:ascii="Times New Roman" w:hAnsi="Times New Roman" w:cs="Times New Roman"/>
          <w:sz w:val="24"/>
          <w:szCs w:val="24"/>
        </w:rPr>
        <w:t xml:space="preserve"> en los distintos usos consuntivos</w:t>
      </w:r>
      <w:r w:rsidR="007D68AE" w:rsidRPr="00222572">
        <w:rPr>
          <w:rFonts w:ascii="Times New Roman" w:hAnsi="Times New Roman" w:cs="Times New Roman"/>
          <w:sz w:val="24"/>
          <w:szCs w:val="24"/>
        </w:rPr>
        <w:t xml:space="preserve"> por</w:t>
      </w:r>
      <w:r w:rsidR="00AB3DDF" w:rsidRPr="00222572">
        <w:rPr>
          <w:rFonts w:ascii="Times New Roman" w:hAnsi="Times New Roman" w:cs="Times New Roman"/>
          <w:sz w:val="24"/>
          <w:szCs w:val="24"/>
        </w:rPr>
        <w:t xml:space="preserve"> ejemplo, en el Área Metropolitana de la Ciudad de M</w:t>
      </w:r>
      <w:r w:rsidR="00F068DE" w:rsidRPr="00222572">
        <w:rPr>
          <w:rFonts w:ascii="Times New Roman" w:hAnsi="Times New Roman" w:cs="Times New Roman"/>
          <w:sz w:val="24"/>
          <w:szCs w:val="24"/>
        </w:rPr>
        <w:t>éxico, el volumen de agua per cá</w:t>
      </w:r>
      <w:r w:rsidR="00AB3DDF" w:rsidRPr="00222572">
        <w:rPr>
          <w:rFonts w:ascii="Times New Roman" w:hAnsi="Times New Roman" w:cs="Times New Roman"/>
          <w:sz w:val="24"/>
          <w:szCs w:val="24"/>
        </w:rPr>
        <w:t>pita distribuido diariamente es tres veces superior al recomendado para el consumo doméstico mínimo según estándares internacionales (Castro, Kloster, &amp; Torregrosa</w:t>
      </w:r>
      <w:r w:rsidRPr="00222572">
        <w:rPr>
          <w:rFonts w:ascii="Times New Roman" w:hAnsi="Times New Roman" w:cs="Times New Roman"/>
          <w:sz w:val="24"/>
          <w:szCs w:val="24"/>
        </w:rPr>
        <w:t>,</w:t>
      </w:r>
      <w:r w:rsidR="00AB3DDF" w:rsidRPr="00222572">
        <w:rPr>
          <w:rFonts w:ascii="Times New Roman" w:hAnsi="Times New Roman" w:cs="Times New Roman"/>
          <w:sz w:val="24"/>
          <w:szCs w:val="24"/>
        </w:rPr>
        <w:t xml:space="preserve"> 2004).</w:t>
      </w:r>
      <w:r w:rsidR="007D68AE" w:rsidRPr="00222572">
        <w:rPr>
          <w:rFonts w:ascii="Times New Roman" w:hAnsi="Times New Roman" w:cs="Times New Roman"/>
          <w:sz w:val="24"/>
          <w:szCs w:val="24"/>
        </w:rPr>
        <w:t xml:space="preserve"> </w:t>
      </w:r>
      <w:r w:rsidRPr="00222572">
        <w:rPr>
          <w:rFonts w:ascii="Times New Roman" w:hAnsi="Times New Roman" w:cs="Times New Roman"/>
          <w:sz w:val="24"/>
          <w:szCs w:val="24"/>
        </w:rPr>
        <w:t>O</w:t>
      </w:r>
      <w:r w:rsidR="00E714A6" w:rsidRPr="00222572">
        <w:rPr>
          <w:rFonts w:ascii="Times New Roman" w:hAnsi="Times New Roman" w:cs="Times New Roman"/>
          <w:sz w:val="24"/>
          <w:szCs w:val="24"/>
        </w:rPr>
        <w:t xml:space="preserve">tro dato </w:t>
      </w:r>
      <w:r w:rsidRPr="00222572">
        <w:rPr>
          <w:rFonts w:ascii="Times New Roman" w:hAnsi="Times New Roman" w:cs="Times New Roman"/>
          <w:sz w:val="24"/>
          <w:szCs w:val="24"/>
        </w:rPr>
        <w:t xml:space="preserve">significativo y </w:t>
      </w:r>
      <w:r w:rsidR="00E714A6" w:rsidRPr="00222572">
        <w:rPr>
          <w:rFonts w:ascii="Times New Roman" w:hAnsi="Times New Roman" w:cs="Times New Roman"/>
          <w:sz w:val="24"/>
          <w:szCs w:val="24"/>
        </w:rPr>
        <w:t xml:space="preserve">por demás catastrófico es el porcentaje de agua para abastecimiento público que se pierde en fugas entre 30% y 50% </w:t>
      </w:r>
      <w:r w:rsidR="00875A53" w:rsidRPr="00222572">
        <w:rPr>
          <w:rFonts w:ascii="Times New Roman" w:hAnsi="Times New Roman" w:cs="Times New Roman"/>
          <w:sz w:val="24"/>
          <w:szCs w:val="24"/>
        </w:rPr>
        <w:t>(Carabias &amp; Landa</w:t>
      </w:r>
      <w:r w:rsidRPr="00222572">
        <w:rPr>
          <w:rFonts w:ascii="Times New Roman" w:hAnsi="Times New Roman" w:cs="Times New Roman"/>
          <w:sz w:val="24"/>
          <w:szCs w:val="24"/>
        </w:rPr>
        <w:t>,</w:t>
      </w:r>
      <w:r w:rsidR="00875A53" w:rsidRPr="00222572">
        <w:rPr>
          <w:rFonts w:ascii="Times New Roman" w:hAnsi="Times New Roman" w:cs="Times New Roman"/>
          <w:sz w:val="24"/>
          <w:szCs w:val="24"/>
        </w:rPr>
        <w:t xml:space="preserve"> 2005). </w:t>
      </w:r>
      <w:r w:rsidR="00AB3DDF" w:rsidRPr="00222572">
        <w:rPr>
          <w:rFonts w:ascii="Times New Roman" w:hAnsi="Times New Roman" w:cs="Times New Roman"/>
          <w:sz w:val="24"/>
          <w:szCs w:val="24"/>
        </w:rPr>
        <w:t xml:space="preserve"> </w:t>
      </w:r>
      <w:r w:rsidR="007D68AE" w:rsidRPr="00222572">
        <w:rPr>
          <w:rFonts w:ascii="Times New Roman" w:hAnsi="Times New Roman" w:cs="Times New Roman"/>
          <w:sz w:val="24"/>
          <w:szCs w:val="24"/>
        </w:rPr>
        <w:t xml:space="preserve">Aunado </w:t>
      </w:r>
      <w:r w:rsidR="00875A53" w:rsidRPr="00222572">
        <w:rPr>
          <w:rFonts w:ascii="Times New Roman" w:hAnsi="Times New Roman" w:cs="Times New Roman"/>
          <w:sz w:val="24"/>
          <w:szCs w:val="24"/>
        </w:rPr>
        <w:t>a lo anterior</w:t>
      </w:r>
      <w:r w:rsidRPr="00222572">
        <w:rPr>
          <w:rFonts w:ascii="Times New Roman" w:hAnsi="Times New Roman" w:cs="Times New Roman"/>
          <w:sz w:val="24"/>
          <w:szCs w:val="24"/>
        </w:rPr>
        <w:t>,</w:t>
      </w:r>
      <w:r w:rsidR="00875A53" w:rsidRPr="00222572">
        <w:rPr>
          <w:rFonts w:ascii="Times New Roman" w:hAnsi="Times New Roman" w:cs="Times New Roman"/>
          <w:sz w:val="24"/>
          <w:szCs w:val="24"/>
        </w:rPr>
        <w:t xml:space="preserve"> e</w:t>
      </w:r>
      <w:r w:rsidR="007D68AE" w:rsidRPr="00222572">
        <w:rPr>
          <w:rFonts w:ascii="Times New Roman" w:hAnsi="Times New Roman" w:cs="Times New Roman"/>
          <w:sz w:val="24"/>
          <w:szCs w:val="24"/>
        </w:rPr>
        <w:t>l desperdicio y la contaminación han causado que en 50 años el país disponga de menos de la mitad del agua y que México sea catalogado como un país con disponibilidad promedio baja (CEMDA</w:t>
      </w:r>
      <w:r w:rsidRPr="00222572">
        <w:rPr>
          <w:rFonts w:ascii="Times New Roman" w:hAnsi="Times New Roman" w:cs="Times New Roman"/>
          <w:sz w:val="24"/>
          <w:szCs w:val="24"/>
        </w:rPr>
        <w:t>,</w:t>
      </w:r>
      <w:r w:rsidR="007D68AE" w:rsidRPr="00222572">
        <w:rPr>
          <w:rFonts w:ascii="Times New Roman" w:hAnsi="Times New Roman" w:cs="Times New Roman"/>
          <w:sz w:val="24"/>
          <w:szCs w:val="24"/>
        </w:rPr>
        <w:t xml:space="preserve"> 2006).</w:t>
      </w:r>
    </w:p>
    <w:p w:rsidR="00875A53" w:rsidRPr="00222572" w:rsidRDefault="00524153"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La conflictividad en torno</w:t>
      </w:r>
      <w:r w:rsidR="00D30119" w:rsidRPr="00222572">
        <w:rPr>
          <w:rFonts w:ascii="Times New Roman" w:hAnsi="Times New Roman" w:cs="Times New Roman"/>
          <w:sz w:val="24"/>
          <w:szCs w:val="24"/>
        </w:rPr>
        <w:t xml:space="preserve"> al</w:t>
      </w:r>
      <w:r w:rsidRPr="00222572">
        <w:rPr>
          <w:rFonts w:ascii="Times New Roman" w:hAnsi="Times New Roman" w:cs="Times New Roman"/>
          <w:sz w:val="24"/>
          <w:szCs w:val="24"/>
        </w:rPr>
        <w:t xml:space="preserve"> agua es un fenómeno que se presenta a escala mundial y observa diferentes grados de intensidad según la región de que se trate. Se habla cada vez</w:t>
      </w:r>
      <w:r w:rsidR="00F67D04" w:rsidRPr="00222572">
        <w:rPr>
          <w:rFonts w:ascii="Times New Roman" w:hAnsi="Times New Roman" w:cs="Times New Roman"/>
          <w:sz w:val="24"/>
          <w:szCs w:val="24"/>
        </w:rPr>
        <w:t xml:space="preserve"> mas</w:t>
      </w:r>
      <w:r w:rsidRPr="00222572">
        <w:rPr>
          <w:rFonts w:ascii="Times New Roman" w:hAnsi="Times New Roman" w:cs="Times New Roman"/>
          <w:sz w:val="24"/>
          <w:szCs w:val="24"/>
        </w:rPr>
        <w:t xml:space="preserve"> constantemente de una crisis mundial del recurso, y los fenómenos de violencia relacionados con el agua no son ya tan esporádicos (Ortiz &amp; Cruz</w:t>
      </w:r>
      <w:r w:rsidR="00956C8C" w:rsidRPr="00222572">
        <w:rPr>
          <w:rFonts w:ascii="Times New Roman" w:hAnsi="Times New Roman" w:cs="Times New Roman"/>
          <w:sz w:val="24"/>
          <w:szCs w:val="24"/>
        </w:rPr>
        <w:t>,</w:t>
      </w:r>
      <w:r w:rsidRPr="00222572">
        <w:rPr>
          <w:rFonts w:ascii="Times New Roman" w:hAnsi="Times New Roman" w:cs="Times New Roman"/>
          <w:sz w:val="24"/>
          <w:szCs w:val="24"/>
        </w:rPr>
        <w:t xml:space="preserve"> 2013). </w:t>
      </w:r>
      <w:r w:rsidR="00363B41" w:rsidRPr="00222572">
        <w:rPr>
          <w:rFonts w:ascii="Times New Roman" w:hAnsi="Times New Roman" w:cs="Times New Roman"/>
          <w:sz w:val="24"/>
          <w:szCs w:val="24"/>
        </w:rPr>
        <w:t xml:space="preserve">Ante tal situación, resultan </w:t>
      </w:r>
      <w:r w:rsidR="00875A53" w:rsidRPr="00222572">
        <w:rPr>
          <w:rFonts w:ascii="Times New Roman" w:hAnsi="Times New Roman" w:cs="Times New Roman"/>
          <w:sz w:val="24"/>
          <w:szCs w:val="24"/>
        </w:rPr>
        <w:t>esencial</w:t>
      </w:r>
      <w:r w:rsidR="00363B41" w:rsidRPr="00222572">
        <w:rPr>
          <w:rFonts w:ascii="Times New Roman" w:hAnsi="Times New Roman" w:cs="Times New Roman"/>
          <w:sz w:val="24"/>
          <w:szCs w:val="24"/>
        </w:rPr>
        <w:t>es</w:t>
      </w:r>
      <w:r w:rsidR="00875A53" w:rsidRPr="00222572">
        <w:rPr>
          <w:rFonts w:ascii="Times New Roman" w:hAnsi="Times New Roman" w:cs="Times New Roman"/>
          <w:sz w:val="24"/>
          <w:szCs w:val="24"/>
        </w:rPr>
        <w:t xml:space="preserve"> la</w:t>
      </w:r>
      <w:r w:rsidR="00363B41" w:rsidRPr="00222572">
        <w:rPr>
          <w:rFonts w:ascii="Times New Roman" w:hAnsi="Times New Roman" w:cs="Times New Roman"/>
          <w:sz w:val="24"/>
          <w:szCs w:val="24"/>
        </w:rPr>
        <w:t xml:space="preserve">s estrategias que apliquen actores políticos, económicos y sociales con el propósito de revertir la situación </w:t>
      </w:r>
      <w:r w:rsidR="00577522" w:rsidRPr="00222572">
        <w:rPr>
          <w:rFonts w:ascii="Times New Roman" w:hAnsi="Times New Roman" w:cs="Times New Roman"/>
          <w:sz w:val="24"/>
          <w:szCs w:val="24"/>
        </w:rPr>
        <w:t>apremiante del recurso hídrico. Sin embargo</w:t>
      </w:r>
      <w:r w:rsidR="00956C8C" w:rsidRPr="00222572">
        <w:rPr>
          <w:rFonts w:ascii="Times New Roman" w:hAnsi="Times New Roman" w:cs="Times New Roman"/>
          <w:sz w:val="24"/>
          <w:szCs w:val="24"/>
        </w:rPr>
        <w:t xml:space="preserve">, </w:t>
      </w:r>
      <w:r w:rsidR="00577522" w:rsidRPr="00222572">
        <w:rPr>
          <w:rFonts w:ascii="Times New Roman" w:hAnsi="Times New Roman" w:cs="Times New Roman"/>
          <w:sz w:val="24"/>
          <w:szCs w:val="24"/>
        </w:rPr>
        <w:t>la sociedad juega un papel importante en esta problemática</w:t>
      </w:r>
      <w:r w:rsidR="00CD644C" w:rsidRPr="00222572">
        <w:rPr>
          <w:rFonts w:ascii="Times New Roman" w:hAnsi="Times New Roman" w:cs="Times New Roman"/>
          <w:sz w:val="24"/>
          <w:szCs w:val="24"/>
        </w:rPr>
        <w:t>,</w:t>
      </w:r>
      <w:r w:rsidR="00577522" w:rsidRPr="00222572">
        <w:rPr>
          <w:rFonts w:ascii="Times New Roman" w:hAnsi="Times New Roman" w:cs="Times New Roman"/>
          <w:sz w:val="24"/>
          <w:szCs w:val="24"/>
        </w:rPr>
        <w:t xml:space="preserve"> la conciencia que pueda establec</w:t>
      </w:r>
      <w:r w:rsidR="00347E00" w:rsidRPr="00222572">
        <w:rPr>
          <w:rFonts w:ascii="Times New Roman" w:hAnsi="Times New Roman" w:cs="Times New Roman"/>
          <w:sz w:val="24"/>
          <w:szCs w:val="24"/>
        </w:rPr>
        <w:t xml:space="preserve">erse en cada individuo puede ayudar en gran medida </w:t>
      </w:r>
      <w:r w:rsidR="00B6467B" w:rsidRPr="00222572">
        <w:rPr>
          <w:rFonts w:ascii="Times New Roman" w:hAnsi="Times New Roman" w:cs="Times New Roman"/>
          <w:sz w:val="24"/>
          <w:szCs w:val="24"/>
        </w:rPr>
        <w:t xml:space="preserve">a </w:t>
      </w:r>
      <w:r w:rsidR="00CD644C" w:rsidRPr="00222572">
        <w:rPr>
          <w:rFonts w:ascii="Times New Roman" w:hAnsi="Times New Roman" w:cs="Times New Roman"/>
          <w:sz w:val="24"/>
          <w:szCs w:val="24"/>
        </w:rPr>
        <w:t>una solución</w:t>
      </w:r>
      <w:r w:rsidR="00B6467B" w:rsidRPr="00222572">
        <w:rPr>
          <w:rFonts w:ascii="Times New Roman" w:hAnsi="Times New Roman" w:cs="Times New Roman"/>
          <w:sz w:val="24"/>
          <w:szCs w:val="24"/>
        </w:rPr>
        <w:t xml:space="preserve"> alentadora</w:t>
      </w:r>
      <w:r w:rsidR="00CD644C" w:rsidRPr="00222572">
        <w:rPr>
          <w:rFonts w:ascii="Times New Roman" w:hAnsi="Times New Roman" w:cs="Times New Roman"/>
          <w:sz w:val="24"/>
          <w:szCs w:val="24"/>
        </w:rPr>
        <w:t xml:space="preserve"> como </w:t>
      </w:r>
      <w:r w:rsidR="00B6467B" w:rsidRPr="00222572">
        <w:rPr>
          <w:rFonts w:ascii="Times New Roman" w:hAnsi="Times New Roman" w:cs="Times New Roman"/>
          <w:sz w:val="24"/>
          <w:szCs w:val="24"/>
        </w:rPr>
        <w:t>parte integral</w:t>
      </w:r>
      <w:r w:rsidR="00244D67" w:rsidRPr="00222572">
        <w:rPr>
          <w:rFonts w:ascii="Times New Roman" w:hAnsi="Times New Roman" w:cs="Times New Roman"/>
          <w:sz w:val="24"/>
          <w:szCs w:val="24"/>
        </w:rPr>
        <w:t>.</w:t>
      </w:r>
      <w:r w:rsidR="00B6467B" w:rsidRPr="00222572">
        <w:rPr>
          <w:rFonts w:ascii="Times New Roman" w:hAnsi="Times New Roman" w:cs="Times New Roman"/>
          <w:sz w:val="24"/>
          <w:szCs w:val="24"/>
        </w:rPr>
        <w:t xml:space="preserve"> </w:t>
      </w:r>
      <w:r w:rsidR="006217C4" w:rsidRPr="00222572">
        <w:rPr>
          <w:rFonts w:ascii="Times New Roman" w:hAnsi="Times New Roman" w:cs="Times New Roman"/>
          <w:sz w:val="24"/>
          <w:szCs w:val="24"/>
        </w:rPr>
        <w:t xml:space="preserve">Cabe destacar la importancia que reviste la </w:t>
      </w:r>
      <w:r w:rsidR="00956C8C" w:rsidRPr="00222572">
        <w:rPr>
          <w:rFonts w:ascii="Times New Roman" w:hAnsi="Times New Roman" w:cs="Times New Roman"/>
          <w:sz w:val="24"/>
          <w:szCs w:val="24"/>
        </w:rPr>
        <w:t>temática del agua y có</w:t>
      </w:r>
      <w:r w:rsidR="006217C4" w:rsidRPr="00222572">
        <w:rPr>
          <w:rFonts w:ascii="Times New Roman" w:hAnsi="Times New Roman" w:cs="Times New Roman"/>
          <w:sz w:val="24"/>
          <w:szCs w:val="24"/>
        </w:rPr>
        <w:t xml:space="preserve">mo la existencia del ser humano en el planeta tierra pende de un hilo, la fragilidad del recurso hídrico ante la infinidad de contaminantes y </w:t>
      </w:r>
      <w:r w:rsidR="002501A8" w:rsidRPr="00222572">
        <w:rPr>
          <w:rFonts w:ascii="Times New Roman" w:hAnsi="Times New Roman" w:cs="Times New Roman"/>
          <w:sz w:val="24"/>
          <w:szCs w:val="24"/>
        </w:rPr>
        <w:t>despilfarros</w:t>
      </w:r>
      <w:r w:rsidR="006217C4" w:rsidRPr="00222572">
        <w:rPr>
          <w:rFonts w:ascii="Times New Roman" w:hAnsi="Times New Roman" w:cs="Times New Roman"/>
          <w:sz w:val="24"/>
          <w:szCs w:val="24"/>
        </w:rPr>
        <w:t xml:space="preserve"> se verán reflejados en </w:t>
      </w:r>
      <w:r w:rsidR="006217C4" w:rsidRPr="00222572">
        <w:rPr>
          <w:rFonts w:ascii="Times New Roman" w:hAnsi="Times New Roman" w:cs="Times New Roman"/>
          <w:sz w:val="24"/>
          <w:szCs w:val="24"/>
        </w:rPr>
        <w:lastRenderedPageBreak/>
        <w:t>el corto o mediano plazo en la supervivencia o desaparición de su especie. (Avila, Rosas &amp; Arciniega</w:t>
      </w:r>
      <w:r w:rsidR="0080402C" w:rsidRPr="00222572">
        <w:rPr>
          <w:rFonts w:ascii="Times New Roman" w:hAnsi="Times New Roman" w:cs="Times New Roman"/>
          <w:sz w:val="24"/>
          <w:szCs w:val="24"/>
        </w:rPr>
        <w:t>,</w:t>
      </w:r>
      <w:r w:rsidR="006217C4" w:rsidRPr="00222572">
        <w:rPr>
          <w:rFonts w:ascii="Times New Roman" w:hAnsi="Times New Roman" w:cs="Times New Roman"/>
          <w:sz w:val="24"/>
          <w:szCs w:val="24"/>
        </w:rPr>
        <w:t xml:space="preserve"> 2014)</w:t>
      </w:r>
      <w:r w:rsidR="0080402C" w:rsidRPr="00222572">
        <w:rPr>
          <w:rFonts w:ascii="Times New Roman" w:hAnsi="Times New Roman" w:cs="Times New Roman"/>
          <w:sz w:val="24"/>
          <w:szCs w:val="24"/>
        </w:rPr>
        <w:t>.</w:t>
      </w:r>
      <w:r w:rsidR="006217C4" w:rsidRPr="00222572">
        <w:rPr>
          <w:rFonts w:ascii="Times New Roman" w:hAnsi="Times New Roman" w:cs="Times New Roman"/>
          <w:sz w:val="24"/>
          <w:szCs w:val="24"/>
        </w:rPr>
        <w:t xml:space="preserve">  </w:t>
      </w:r>
    </w:p>
    <w:p w:rsidR="00BB52AB" w:rsidRPr="00222572" w:rsidRDefault="00B6467B"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En resumen</w:t>
      </w:r>
      <w:r w:rsidR="0080402C" w:rsidRPr="00222572">
        <w:rPr>
          <w:rFonts w:ascii="Times New Roman" w:hAnsi="Times New Roman" w:cs="Times New Roman"/>
          <w:sz w:val="24"/>
          <w:szCs w:val="24"/>
        </w:rPr>
        <w:t>,</w:t>
      </w:r>
      <w:r w:rsidRPr="00222572">
        <w:rPr>
          <w:rFonts w:ascii="Times New Roman" w:hAnsi="Times New Roman" w:cs="Times New Roman"/>
          <w:sz w:val="24"/>
          <w:szCs w:val="24"/>
        </w:rPr>
        <w:t xml:space="preserve"> el vital líquido es incluyente, </w:t>
      </w:r>
      <w:r w:rsidR="00C82D71" w:rsidRPr="00222572">
        <w:rPr>
          <w:rFonts w:ascii="Times New Roman" w:hAnsi="Times New Roman" w:cs="Times New Roman"/>
          <w:sz w:val="24"/>
          <w:szCs w:val="24"/>
        </w:rPr>
        <w:t xml:space="preserve">legítimamente </w:t>
      </w:r>
      <w:r w:rsidRPr="00222572">
        <w:rPr>
          <w:rFonts w:ascii="Times New Roman" w:hAnsi="Times New Roman" w:cs="Times New Roman"/>
          <w:sz w:val="24"/>
          <w:szCs w:val="24"/>
        </w:rPr>
        <w:t>debe beneficiar a todos,</w:t>
      </w:r>
      <w:r w:rsidR="00C82D71" w:rsidRPr="00222572">
        <w:rPr>
          <w:rFonts w:ascii="Times New Roman" w:hAnsi="Times New Roman" w:cs="Times New Roman"/>
          <w:sz w:val="24"/>
          <w:szCs w:val="24"/>
        </w:rPr>
        <w:t xml:space="preserve"> es un derecho plasmado en la Constitución mexicana,</w:t>
      </w:r>
      <w:r w:rsidR="0080402C" w:rsidRPr="00222572">
        <w:rPr>
          <w:rFonts w:ascii="Times New Roman" w:hAnsi="Times New Roman" w:cs="Times New Roman"/>
          <w:sz w:val="24"/>
          <w:szCs w:val="24"/>
        </w:rPr>
        <w:t xml:space="preserve"> es fuente de crecimiento no só</w:t>
      </w:r>
      <w:r w:rsidRPr="00222572">
        <w:rPr>
          <w:rFonts w:ascii="Times New Roman" w:hAnsi="Times New Roman" w:cs="Times New Roman"/>
          <w:sz w:val="24"/>
          <w:szCs w:val="24"/>
        </w:rPr>
        <w:t>lo económico sino de igual forma social</w:t>
      </w:r>
      <w:r w:rsidR="0080402C" w:rsidRPr="00222572">
        <w:rPr>
          <w:rFonts w:ascii="Times New Roman" w:hAnsi="Times New Roman" w:cs="Times New Roman"/>
          <w:sz w:val="24"/>
          <w:szCs w:val="24"/>
        </w:rPr>
        <w:t>, por lo que</w:t>
      </w:r>
      <w:r w:rsidRPr="00222572">
        <w:rPr>
          <w:rFonts w:ascii="Times New Roman" w:hAnsi="Times New Roman" w:cs="Times New Roman"/>
          <w:sz w:val="24"/>
          <w:szCs w:val="24"/>
        </w:rPr>
        <w:t xml:space="preserve"> una herramien</w:t>
      </w:r>
      <w:r w:rsidR="009B3273" w:rsidRPr="00222572">
        <w:rPr>
          <w:rFonts w:ascii="Times New Roman" w:hAnsi="Times New Roman" w:cs="Times New Roman"/>
          <w:sz w:val="24"/>
          <w:szCs w:val="24"/>
        </w:rPr>
        <w:t>ta para lograr ese equilibrio es</w:t>
      </w:r>
      <w:r w:rsidRPr="00222572">
        <w:rPr>
          <w:rFonts w:ascii="Times New Roman" w:hAnsi="Times New Roman" w:cs="Times New Roman"/>
          <w:sz w:val="24"/>
          <w:szCs w:val="24"/>
        </w:rPr>
        <w:t xml:space="preserve"> </w:t>
      </w:r>
      <w:r w:rsidR="00C82D71" w:rsidRPr="00222572">
        <w:rPr>
          <w:rFonts w:ascii="Times New Roman" w:hAnsi="Times New Roman" w:cs="Times New Roman"/>
          <w:sz w:val="24"/>
          <w:szCs w:val="24"/>
        </w:rPr>
        <w:t xml:space="preserve">una gestión eficaz. En este </w:t>
      </w:r>
      <w:r w:rsidR="009B3273" w:rsidRPr="00222572">
        <w:rPr>
          <w:rFonts w:ascii="Times New Roman" w:hAnsi="Times New Roman" w:cs="Times New Roman"/>
          <w:sz w:val="24"/>
          <w:szCs w:val="24"/>
        </w:rPr>
        <w:t>sentido existe otro elemento clave  q</w:t>
      </w:r>
      <w:r w:rsidR="00244D67" w:rsidRPr="00222572">
        <w:rPr>
          <w:rFonts w:ascii="Times New Roman" w:hAnsi="Times New Roman" w:cs="Times New Roman"/>
          <w:sz w:val="24"/>
          <w:szCs w:val="24"/>
        </w:rPr>
        <w:t>ue debe ser atendido absolutamente</w:t>
      </w:r>
      <w:r w:rsidR="0080402C" w:rsidRPr="00222572">
        <w:rPr>
          <w:rFonts w:ascii="Times New Roman" w:hAnsi="Times New Roman" w:cs="Times New Roman"/>
          <w:sz w:val="24"/>
          <w:szCs w:val="24"/>
        </w:rPr>
        <w:t xml:space="preserve"> por</w:t>
      </w:r>
      <w:r w:rsidR="00244D67" w:rsidRPr="00222572">
        <w:rPr>
          <w:rFonts w:ascii="Times New Roman" w:hAnsi="Times New Roman" w:cs="Times New Roman"/>
          <w:sz w:val="24"/>
          <w:szCs w:val="24"/>
        </w:rPr>
        <w:t xml:space="preserve"> cualquier habitante y es esa relación intrínseca agua- ser humano</w:t>
      </w:r>
      <w:r w:rsidR="00E629FC" w:rsidRPr="00222572">
        <w:rPr>
          <w:rFonts w:ascii="Times New Roman" w:hAnsi="Times New Roman" w:cs="Times New Roman"/>
          <w:sz w:val="24"/>
          <w:szCs w:val="24"/>
        </w:rPr>
        <w:t xml:space="preserve"> la que siempre debe prevalecer</w:t>
      </w:r>
      <w:r w:rsidR="00244D67" w:rsidRPr="00222572">
        <w:rPr>
          <w:rFonts w:ascii="Times New Roman" w:hAnsi="Times New Roman" w:cs="Times New Roman"/>
          <w:sz w:val="24"/>
          <w:szCs w:val="24"/>
        </w:rPr>
        <w:t>, el reconocimiento y valorización hacia la vida misma</w:t>
      </w:r>
      <w:r w:rsidR="00E629FC" w:rsidRPr="00222572">
        <w:rPr>
          <w:rFonts w:ascii="Times New Roman" w:hAnsi="Times New Roman" w:cs="Times New Roman"/>
          <w:sz w:val="24"/>
          <w:szCs w:val="24"/>
        </w:rPr>
        <w:t>,</w:t>
      </w:r>
      <w:r w:rsidR="00244D67" w:rsidRPr="00222572">
        <w:rPr>
          <w:rFonts w:ascii="Times New Roman" w:hAnsi="Times New Roman" w:cs="Times New Roman"/>
          <w:sz w:val="24"/>
          <w:szCs w:val="24"/>
        </w:rPr>
        <w:t xml:space="preserve"> la </w:t>
      </w:r>
      <w:r w:rsidR="00E629FC" w:rsidRPr="00222572">
        <w:rPr>
          <w:rFonts w:ascii="Times New Roman" w:hAnsi="Times New Roman" w:cs="Times New Roman"/>
          <w:sz w:val="24"/>
          <w:szCs w:val="24"/>
        </w:rPr>
        <w:t>esencia</w:t>
      </w:r>
      <w:r w:rsidR="00244D67" w:rsidRPr="00222572">
        <w:rPr>
          <w:rFonts w:ascii="Times New Roman" w:hAnsi="Times New Roman" w:cs="Times New Roman"/>
          <w:sz w:val="24"/>
          <w:szCs w:val="24"/>
        </w:rPr>
        <w:t xml:space="preserve"> de un planeta sano</w:t>
      </w:r>
      <w:r w:rsidR="00E629FC" w:rsidRPr="00222572">
        <w:rPr>
          <w:rFonts w:ascii="Times New Roman" w:hAnsi="Times New Roman" w:cs="Times New Roman"/>
          <w:sz w:val="24"/>
          <w:szCs w:val="24"/>
        </w:rPr>
        <w:t>,</w:t>
      </w:r>
      <w:r w:rsidR="00244D67" w:rsidRPr="00222572">
        <w:rPr>
          <w:rFonts w:ascii="Times New Roman" w:hAnsi="Times New Roman" w:cs="Times New Roman"/>
          <w:sz w:val="24"/>
          <w:szCs w:val="24"/>
        </w:rPr>
        <w:t xml:space="preserve"> es el cuidado que tenga sobre su medio ambiente</w:t>
      </w:r>
      <w:r w:rsidR="00E629FC" w:rsidRPr="00222572">
        <w:rPr>
          <w:rFonts w:ascii="Times New Roman" w:hAnsi="Times New Roman" w:cs="Times New Roman"/>
          <w:sz w:val="24"/>
          <w:szCs w:val="24"/>
        </w:rPr>
        <w:t xml:space="preserve"> incluyendo al </w:t>
      </w:r>
      <w:r w:rsidR="008F3389" w:rsidRPr="00222572">
        <w:rPr>
          <w:rFonts w:ascii="Times New Roman" w:hAnsi="Times New Roman" w:cs="Times New Roman"/>
          <w:sz w:val="24"/>
          <w:szCs w:val="24"/>
        </w:rPr>
        <w:t xml:space="preserve">recurso </w:t>
      </w:r>
      <w:r w:rsidR="00E629FC" w:rsidRPr="00222572">
        <w:rPr>
          <w:rFonts w:ascii="Times New Roman" w:hAnsi="Times New Roman" w:cs="Times New Roman"/>
          <w:sz w:val="24"/>
          <w:szCs w:val="24"/>
        </w:rPr>
        <w:t>hídrico,</w:t>
      </w:r>
      <w:r w:rsidR="00244D67" w:rsidRPr="00222572">
        <w:rPr>
          <w:rFonts w:ascii="Times New Roman" w:hAnsi="Times New Roman" w:cs="Times New Roman"/>
          <w:sz w:val="24"/>
          <w:szCs w:val="24"/>
        </w:rPr>
        <w:t xml:space="preserve"> por consiguiente</w:t>
      </w:r>
      <w:r w:rsidR="00E629FC" w:rsidRPr="00222572">
        <w:rPr>
          <w:rFonts w:ascii="Times New Roman" w:hAnsi="Times New Roman" w:cs="Times New Roman"/>
          <w:sz w:val="24"/>
          <w:szCs w:val="24"/>
        </w:rPr>
        <w:t xml:space="preserve"> una efectiva cultura del agua debe ser una de las bases fundamental</w:t>
      </w:r>
      <w:r w:rsidR="00C446E2" w:rsidRPr="00222572">
        <w:rPr>
          <w:rFonts w:ascii="Times New Roman" w:hAnsi="Times New Roman" w:cs="Times New Roman"/>
          <w:sz w:val="24"/>
          <w:szCs w:val="24"/>
        </w:rPr>
        <w:t>es qu</w:t>
      </w:r>
      <w:r w:rsidR="00E04E5E" w:rsidRPr="00222572">
        <w:rPr>
          <w:rFonts w:ascii="Times New Roman" w:hAnsi="Times New Roman" w:cs="Times New Roman"/>
          <w:sz w:val="24"/>
          <w:szCs w:val="24"/>
        </w:rPr>
        <w:t>e trascienda hacia un planeta saludable y sostenible.</w:t>
      </w:r>
    </w:p>
    <w:p w:rsidR="00FB28BD" w:rsidRPr="00222572" w:rsidRDefault="00FB28BD" w:rsidP="00222572">
      <w:pPr>
        <w:spacing w:line="360" w:lineRule="auto"/>
        <w:jc w:val="both"/>
        <w:rPr>
          <w:rFonts w:ascii="Times New Roman" w:hAnsi="Times New Roman" w:cs="Times New Roman"/>
          <w:b/>
          <w:sz w:val="24"/>
          <w:szCs w:val="24"/>
        </w:rPr>
      </w:pPr>
    </w:p>
    <w:p w:rsidR="00424DB8" w:rsidRPr="00222572" w:rsidRDefault="00AB0103" w:rsidP="00222572">
      <w:pPr>
        <w:spacing w:line="360" w:lineRule="auto"/>
        <w:jc w:val="both"/>
        <w:rPr>
          <w:rFonts w:ascii="Times New Roman" w:hAnsi="Times New Roman" w:cs="Times New Roman"/>
          <w:b/>
          <w:sz w:val="24"/>
          <w:szCs w:val="24"/>
        </w:rPr>
      </w:pPr>
      <w:r w:rsidRPr="00222572">
        <w:rPr>
          <w:rFonts w:ascii="Times New Roman" w:hAnsi="Times New Roman" w:cs="Times New Roman"/>
          <w:b/>
          <w:sz w:val="24"/>
          <w:szCs w:val="24"/>
        </w:rPr>
        <w:t>CONTENIDO.</w:t>
      </w:r>
    </w:p>
    <w:p w:rsidR="00500729" w:rsidRPr="00222572" w:rsidRDefault="00BB52AB"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 xml:space="preserve">La cultura del agua en el mundo es diversa, </w:t>
      </w:r>
      <w:r w:rsidR="00094ED7" w:rsidRPr="00222572">
        <w:rPr>
          <w:rFonts w:ascii="Times New Roman" w:hAnsi="Times New Roman" w:cs="Times New Roman"/>
          <w:sz w:val="24"/>
          <w:szCs w:val="24"/>
        </w:rPr>
        <w:t>los egipcios para obtener un aprovechamiento óp</w:t>
      </w:r>
      <w:r w:rsidR="009A61B7" w:rsidRPr="00222572">
        <w:rPr>
          <w:rFonts w:ascii="Times New Roman" w:hAnsi="Times New Roman" w:cs="Times New Roman"/>
          <w:sz w:val="24"/>
          <w:szCs w:val="24"/>
        </w:rPr>
        <w:t>timo del Rí</w:t>
      </w:r>
      <w:r w:rsidR="00BF73D4" w:rsidRPr="00222572">
        <w:rPr>
          <w:rFonts w:ascii="Times New Roman" w:hAnsi="Times New Roman" w:cs="Times New Roman"/>
          <w:sz w:val="24"/>
          <w:szCs w:val="24"/>
        </w:rPr>
        <w:t>o Nilo desarrollaron</w:t>
      </w:r>
      <w:r w:rsidR="00094ED7" w:rsidRPr="00222572">
        <w:rPr>
          <w:rFonts w:ascii="Times New Roman" w:hAnsi="Times New Roman" w:cs="Times New Roman"/>
          <w:sz w:val="24"/>
          <w:szCs w:val="24"/>
        </w:rPr>
        <w:t xml:space="preserve"> diques</w:t>
      </w:r>
      <w:r w:rsidR="00BF73D4" w:rsidRPr="00222572">
        <w:rPr>
          <w:rFonts w:ascii="Times New Roman" w:hAnsi="Times New Roman" w:cs="Times New Roman"/>
          <w:sz w:val="24"/>
          <w:szCs w:val="24"/>
        </w:rPr>
        <w:t xml:space="preserve"> que les permitió</w:t>
      </w:r>
      <w:r w:rsidR="0043789D" w:rsidRPr="00222572">
        <w:rPr>
          <w:rFonts w:ascii="Times New Roman" w:hAnsi="Times New Roman" w:cs="Times New Roman"/>
          <w:sz w:val="24"/>
          <w:szCs w:val="24"/>
        </w:rPr>
        <w:t xml:space="preserve"> un crecimiento</w:t>
      </w:r>
      <w:r w:rsidR="00BF73D4" w:rsidRPr="00222572">
        <w:rPr>
          <w:rFonts w:ascii="Times New Roman" w:hAnsi="Times New Roman" w:cs="Times New Roman"/>
          <w:sz w:val="24"/>
          <w:szCs w:val="24"/>
        </w:rPr>
        <w:t xml:space="preserve"> prominente en la agricultura,</w:t>
      </w:r>
      <w:r w:rsidR="00C849D2" w:rsidRPr="00222572">
        <w:rPr>
          <w:rFonts w:ascii="Times New Roman" w:hAnsi="Times New Roman" w:cs="Times New Roman"/>
          <w:sz w:val="24"/>
          <w:szCs w:val="24"/>
        </w:rPr>
        <w:t xml:space="preserve"> en Mesopotamia construyeron sistemas de riego fomentando un</w:t>
      </w:r>
      <w:r w:rsidR="00B70694" w:rsidRPr="00222572">
        <w:rPr>
          <w:rFonts w:ascii="Times New Roman" w:hAnsi="Times New Roman" w:cs="Times New Roman"/>
          <w:sz w:val="24"/>
          <w:szCs w:val="24"/>
        </w:rPr>
        <w:t>a</w:t>
      </w:r>
      <w:r w:rsidR="00C849D2" w:rsidRPr="00222572">
        <w:rPr>
          <w:rFonts w:ascii="Times New Roman" w:hAnsi="Times New Roman" w:cs="Times New Roman"/>
          <w:sz w:val="24"/>
          <w:szCs w:val="24"/>
        </w:rPr>
        <w:t xml:space="preserve"> eficaz utili</w:t>
      </w:r>
      <w:r w:rsidR="000D5C5E" w:rsidRPr="00222572">
        <w:rPr>
          <w:rFonts w:ascii="Times New Roman" w:hAnsi="Times New Roman" w:cs="Times New Roman"/>
          <w:sz w:val="24"/>
          <w:szCs w:val="24"/>
        </w:rPr>
        <w:t>zación del H</w:t>
      </w:r>
      <w:r w:rsidR="000D5C5E" w:rsidRPr="00222572">
        <w:rPr>
          <w:rFonts w:ascii="Times New Roman" w:hAnsi="Times New Roman" w:cs="Times New Roman"/>
          <w:sz w:val="24"/>
          <w:szCs w:val="24"/>
          <w:vertAlign w:val="subscript"/>
        </w:rPr>
        <w:t>2</w:t>
      </w:r>
      <w:r w:rsidR="000D5C5E" w:rsidRPr="00222572">
        <w:rPr>
          <w:rFonts w:ascii="Times New Roman" w:hAnsi="Times New Roman" w:cs="Times New Roman"/>
          <w:sz w:val="24"/>
          <w:szCs w:val="24"/>
        </w:rPr>
        <w:t>O,</w:t>
      </w:r>
      <w:r w:rsidR="00B70694" w:rsidRPr="00222572">
        <w:rPr>
          <w:rFonts w:ascii="Times New Roman" w:hAnsi="Times New Roman" w:cs="Times New Roman"/>
          <w:sz w:val="24"/>
          <w:szCs w:val="24"/>
        </w:rPr>
        <w:t xml:space="preserve"> así mismo </w:t>
      </w:r>
      <w:r w:rsidR="00BF73D4" w:rsidRPr="00222572">
        <w:rPr>
          <w:rFonts w:ascii="Times New Roman" w:hAnsi="Times New Roman" w:cs="Times New Roman"/>
          <w:sz w:val="24"/>
          <w:szCs w:val="24"/>
        </w:rPr>
        <w:t>las culturas</w:t>
      </w:r>
      <w:r w:rsidR="00C849D2" w:rsidRPr="00222572">
        <w:rPr>
          <w:rFonts w:ascii="Times New Roman" w:hAnsi="Times New Roman" w:cs="Times New Roman"/>
          <w:sz w:val="24"/>
          <w:szCs w:val="24"/>
        </w:rPr>
        <w:t xml:space="preserve"> del continente americano</w:t>
      </w:r>
      <w:r w:rsidR="00B70694" w:rsidRPr="00222572">
        <w:rPr>
          <w:rFonts w:ascii="Times New Roman" w:hAnsi="Times New Roman" w:cs="Times New Roman"/>
          <w:sz w:val="24"/>
          <w:szCs w:val="24"/>
        </w:rPr>
        <w:t xml:space="preserve"> edificaron canales y pozos entre otras obras de infraestructura hidráulica </w:t>
      </w:r>
      <w:r w:rsidR="009A61B7" w:rsidRPr="00222572">
        <w:rPr>
          <w:rFonts w:ascii="Times New Roman" w:hAnsi="Times New Roman" w:cs="Times New Roman"/>
          <w:sz w:val="24"/>
          <w:szCs w:val="24"/>
        </w:rPr>
        <w:t>au</w:t>
      </w:r>
      <w:r w:rsidR="00500729" w:rsidRPr="00222572">
        <w:rPr>
          <w:rFonts w:ascii="Times New Roman" w:hAnsi="Times New Roman" w:cs="Times New Roman"/>
          <w:sz w:val="24"/>
          <w:szCs w:val="24"/>
        </w:rPr>
        <w:t>n en condiciones de entornos desérticos c</w:t>
      </w:r>
      <w:r w:rsidR="008F3389" w:rsidRPr="00222572">
        <w:rPr>
          <w:rFonts w:ascii="Times New Roman" w:hAnsi="Times New Roman" w:cs="Times New Roman"/>
          <w:sz w:val="24"/>
          <w:szCs w:val="24"/>
        </w:rPr>
        <w:t xml:space="preserve">aso concreto, </w:t>
      </w:r>
      <w:r w:rsidR="00500729" w:rsidRPr="00222572">
        <w:rPr>
          <w:rFonts w:ascii="Times New Roman" w:hAnsi="Times New Roman" w:cs="Times New Roman"/>
          <w:sz w:val="24"/>
          <w:szCs w:val="24"/>
        </w:rPr>
        <w:t>el Perú.</w:t>
      </w:r>
    </w:p>
    <w:p w:rsidR="003D0858" w:rsidRPr="00222572" w:rsidRDefault="00500729"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Como se ha descrito con anterioridad, la</w:t>
      </w:r>
      <w:r w:rsidR="00C849D2" w:rsidRPr="00222572">
        <w:rPr>
          <w:rFonts w:ascii="Times New Roman" w:hAnsi="Times New Roman" w:cs="Times New Roman"/>
          <w:sz w:val="24"/>
          <w:szCs w:val="24"/>
        </w:rPr>
        <w:t xml:space="preserve"> relación con el preciado líquido </w:t>
      </w:r>
      <w:r w:rsidRPr="00222572">
        <w:rPr>
          <w:rFonts w:ascii="Times New Roman" w:hAnsi="Times New Roman" w:cs="Times New Roman"/>
          <w:sz w:val="24"/>
          <w:szCs w:val="24"/>
        </w:rPr>
        <w:t xml:space="preserve">y las culturas en Mesoamérica </w:t>
      </w:r>
      <w:r w:rsidR="00BE23CB" w:rsidRPr="00222572">
        <w:rPr>
          <w:rFonts w:ascii="Times New Roman" w:hAnsi="Times New Roman" w:cs="Times New Roman"/>
          <w:sz w:val="24"/>
          <w:szCs w:val="24"/>
        </w:rPr>
        <w:t>podría considerarse espiritual,</w:t>
      </w:r>
      <w:r w:rsidR="00791BB1" w:rsidRPr="00222572">
        <w:rPr>
          <w:rFonts w:ascii="Times New Roman" w:hAnsi="Times New Roman" w:cs="Times New Roman"/>
          <w:sz w:val="24"/>
          <w:szCs w:val="24"/>
        </w:rPr>
        <w:t xml:space="preserve"> así como de un gran compromiso con su uso en las distintas actividades que emprendían.</w:t>
      </w:r>
      <w:r w:rsidR="0043789D" w:rsidRPr="00222572">
        <w:rPr>
          <w:rFonts w:ascii="Times New Roman" w:hAnsi="Times New Roman" w:cs="Times New Roman"/>
          <w:sz w:val="24"/>
          <w:szCs w:val="24"/>
        </w:rPr>
        <w:t xml:space="preserve"> </w:t>
      </w:r>
      <w:r w:rsidR="00791BB1" w:rsidRPr="00222572">
        <w:rPr>
          <w:rFonts w:ascii="Times New Roman" w:hAnsi="Times New Roman" w:cs="Times New Roman"/>
          <w:sz w:val="24"/>
          <w:szCs w:val="24"/>
        </w:rPr>
        <w:t>E</w:t>
      </w:r>
      <w:r w:rsidR="009E5854" w:rsidRPr="00222572">
        <w:rPr>
          <w:rFonts w:ascii="Times New Roman" w:hAnsi="Times New Roman" w:cs="Times New Roman"/>
          <w:sz w:val="24"/>
          <w:szCs w:val="24"/>
        </w:rPr>
        <w:t>n algunas localidades, e</w:t>
      </w:r>
      <w:r w:rsidR="003D0858" w:rsidRPr="00222572">
        <w:rPr>
          <w:rFonts w:ascii="Times New Roman" w:hAnsi="Times New Roman" w:cs="Times New Roman"/>
          <w:sz w:val="24"/>
          <w:szCs w:val="24"/>
        </w:rPr>
        <w:t>l agua se captaba mediante canales y zanjas, aprovechando el agua rodada (en patios y casas, o en el campo, en jagüeyes</w:t>
      </w:r>
      <w:r w:rsidR="009A61B7" w:rsidRPr="00222572">
        <w:rPr>
          <w:rStyle w:val="Refdenotaalpie"/>
          <w:rFonts w:ascii="Times New Roman" w:hAnsi="Times New Roman" w:cs="Times New Roman"/>
          <w:sz w:val="24"/>
          <w:szCs w:val="24"/>
        </w:rPr>
        <w:footnoteReference w:id="1"/>
      </w:r>
      <w:r w:rsidR="003D0858" w:rsidRPr="00222572">
        <w:rPr>
          <w:rFonts w:ascii="Times New Roman" w:hAnsi="Times New Roman" w:cs="Times New Roman"/>
          <w:sz w:val="24"/>
          <w:szCs w:val="24"/>
        </w:rPr>
        <w:t xml:space="preserve">, mediante bordos, entre otros), o bien, conduciéndola desde los techos de las </w:t>
      </w:r>
      <w:r w:rsidR="003D0858" w:rsidRPr="00222572">
        <w:rPr>
          <w:rFonts w:ascii="Times New Roman" w:hAnsi="Times New Roman" w:cs="Times New Roman"/>
          <w:sz w:val="24"/>
          <w:szCs w:val="24"/>
        </w:rPr>
        <w:lastRenderedPageBreak/>
        <w:t xml:space="preserve">viviendas y edificios por medio de canoas o </w:t>
      </w:r>
      <w:r w:rsidR="00C64496" w:rsidRPr="00222572">
        <w:rPr>
          <w:rFonts w:ascii="Times New Roman" w:hAnsi="Times New Roman" w:cs="Times New Roman"/>
          <w:sz w:val="24"/>
          <w:szCs w:val="24"/>
        </w:rPr>
        <w:t>can</w:t>
      </w:r>
      <w:r w:rsidR="00FB28BD" w:rsidRPr="00222572">
        <w:rPr>
          <w:rFonts w:ascii="Times New Roman" w:hAnsi="Times New Roman" w:cs="Times New Roman"/>
          <w:sz w:val="24"/>
          <w:szCs w:val="24"/>
        </w:rPr>
        <w:t>j</w:t>
      </w:r>
      <w:r w:rsidR="00C64496" w:rsidRPr="00222572">
        <w:rPr>
          <w:rFonts w:ascii="Times New Roman" w:hAnsi="Times New Roman" w:cs="Times New Roman"/>
          <w:sz w:val="24"/>
          <w:szCs w:val="24"/>
        </w:rPr>
        <w:t>i</w:t>
      </w:r>
      <w:r w:rsidR="003D0858" w:rsidRPr="00222572">
        <w:rPr>
          <w:rFonts w:ascii="Times New Roman" w:hAnsi="Times New Roman" w:cs="Times New Roman"/>
          <w:sz w:val="24"/>
          <w:szCs w:val="24"/>
        </w:rPr>
        <w:t>lones</w:t>
      </w:r>
      <w:r w:rsidR="00C64496" w:rsidRPr="00222572">
        <w:rPr>
          <w:rStyle w:val="Refdenotaalpie"/>
          <w:rFonts w:ascii="Times New Roman" w:hAnsi="Times New Roman" w:cs="Times New Roman"/>
          <w:sz w:val="24"/>
          <w:szCs w:val="24"/>
        </w:rPr>
        <w:footnoteReference w:id="2"/>
      </w:r>
      <w:r w:rsidR="00C64496" w:rsidRPr="00222572">
        <w:rPr>
          <w:rFonts w:ascii="Times New Roman" w:hAnsi="Times New Roman" w:cs="Times New Roman"/>
          <w:sz w:val="24"/>
          <w:szCs w:val="24"/>
        </w:rPr>
        <w:t xml:space="preserve"> de madera,</w:t>
      </w:r>
      <w:r w:rsidR="00DA0D61" w:rsidRPr="00222572">
        <w:rPr>
          <w:rFonts w:ascii="Times New Roman" w:hAnsi="Times New Roman" w:cs="Times New Roman"/>
          <w:sz w:val="24"/>
          <w:szCs w:val="24"/>
        </w:rPr>
        <w:t xml:space="preserve"> pencas o canalitos</w:t>
      </w:r>
      <w:r w:rsidR="003D0858" w:rsidRPr="00222572">
        <w:rPr>
          <w:rFonts w:ascii="Times New Roman" w:hAnsi="Times New Roman" w:cs="Times New Roman"/>
          <w:sz w:val="24"/>
          <w:szCs w:val="24"/>
        </w:rPr>
        <w:t xml:space="preserve"> a los depósitos (CONAGUA</w:t>
      </w:r>
      <w:r w:rsidR="00C64496" w:rsidRPr="00222572">
        <w:rPr>
          <w:rFonts w:ascii="Times New Roman" w:hAnsi="Times New Roman" w:cs="Times New Roman"/>
          <w:sz w:val="24"/>
          <w:szCs w:val="24"/>
        </w:rPr>
        <w:t>,</w:t>
      </w:r>
      <w:r w:rsidR="003D0858" w:rsidRPr="00222572">
        <w:rPr>
          <w:rFonts w:ascii="Times New Roman" w:hAnsi="Times New Roman" w:cs="Times New Roman"/>
          <w:sz w:val="24"/>
          <w:szCs w:val="24"/>
        </w:rPr>
        <w:t xml:space="preserve"> 2009).</w:t>
      </w:r>
      <w:r w:rsidR="009E5854" w:rsidRPr="00222572">
        <w:rPr>
          <w:rFonts w:ascii="Times New Roman" w:hAnsi="Times New Roman" w:cs="Times New Roman"/>
          <w:sz w:val="24"/>
          <w:szCs w:val="24"/>
        </w:rPr>
        <w:t xml:space="preserve"> </w:t>
      </w:r>
      <w:r w:rsidR="003D0858" w:rsidRPr="00222572">
        <w:rPr>
          <w:rFonts w:ascii="Times New Roman" w:hAnsi="Times New Roman" w:cs="Times New Roman"/>
          <w:sz w:val="24"/>
          <w:szCs w:val="24"/>
        </w:rPr>
        <w:t xml:space="preserve"> </w:t>
      </w:r>
    </w:p>
    <w:p w:rsidR="00643E39" w:rsidRPr="00222572" w:rsidRDefault="00791BB1"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 xml:space="preserve">Con este mismo propósito, se construyeron obras de ingeniería hidráulica como </w:t>
      </w:r>
      <w:r w:rsidR="0043789D" w:rsidRPr="00222572">
        <w:rPr>
          <w:rFonts w:ascii="Times New Roman" w:hAnsi="Times New Roman" w:cs="Times New Roman"/>
          <w:sz w:val="24"/>
          <w:szCs w:val="24"/>
        </w:rPr>
        <w:t>los chultunes o cisternas mayas</w:t>
      </w:r>
      <w:r w:rsidR="00511A15" w:rsidRPr="00222572">
        <w:rPr>
          <w:rStyle w:val="Refdenotaalpie"/>
          <w:rFonts w:ascii="Times New Roman" w:hAnsi="Times New Roman" w:cs="Times New Roman"/>
          <w:sz w:val="24"/>
          <w:szCs w:val="24"/>
        </w:rPr>
        <w:footnoteReference w:id="3"/>
      </w:r>
      <w:r w:rsidR="0043789D" w:rsidRPr="00222572">
        <w:rPr>
          <w:rFonts w:ascii="Times New Roman" w:hAnsi="Times New Roman" w:cs="Times New Roman"/>
          <w:sz w:val="24"/>
          <w:szCs w:val="24"/>
        </w:rPr>
        <w:t xml:space="preserve">, que se cuentan por miles en la península de Yucatán, </w:t>
      </w:r>
      <w:r w:rsidR="00DA0D61" w:rsidRPr="00222572">
        <w:rPr>
          <w:rFonts w:ascii="Times New Roman" w:hAnsi="Times New Roman" w:cs="Times New Roman"/>
          <w:sz w:val="24"/>
          <w:szCs w:val="24"/>
        </w:rPr>
        <w:t xml:space="preserve">mismos </w:t>
      </w:r>
      <w:r w:rsidR="0043789D" w:rsidRPr="00222572">
        <w:rPr>
          <w:rFonts w:ascii="Times New Roman" w:hAnsi="Times New Roman" w:cs="Times New Roman"/>
          <w:sz w:val="24"/>
          <w:szCs w:val="24"/>
        </w:rPr>
        <w:t xml:space="preserve">que fueron vitales para los asentamientos prehispánicos y que persisten </w:t>
      </w:r>
      <w:r w:rsidR="00AB30F1" w:rsidRPr="00222572">
        <w:rPr>
          <w:rFonts w:ascii="Times New Roman" w:hAnsi="Times New Roman" w:cs="Times New Roman"/>
          <w:sz w:val="24"/>
          <w:szCs w:val="24"/>
        </w:rPr>
        <w:t>hasta el presente (Zapata</w:t>
      </w:r>
      <w:r w:rsidR="00DA0D61" w:rsidRPr="00222572">
        <w:rPr>
          <w:rFonts w:ascii="Times New Roman" w:hAnsi="Times New Roman" w:cs="Times New Roman"/>
          <w:sz w:val="24"/>
          <w:szCs w:val="24"/>
        </w:rPr>
        <w:t>,</w:t>
      </w:r>
      <w:r w:rsidR="00AB30F1" w:rsidRPr="00222572">
        <w:rPr>
          <w:rFonts w:ascii="Times New Roman" w:hAnsi="Times New Roman" w:cs="Times New Roman"/>
          <w:sz w:val="24"/>
          <w:szCs w:val="24"/>
        </w:rPr>
        <w:t xml:space="preserve"> 1989</w:t>
      </w:r>
      <w:r w:rsidR="0043789D" w:rsidRPr="00222572">
        <w:rPr>
          <w:rFonts w:ascii="Times New Roman" w:hAnsi="Times New Roman" w:cs="Times New Roman"/>
          <w:sz w:val="24"/>
          <w:szCs w:val="24"/>
        </w:rPr>
        <w:t xml:space="preserve">). </w:t>
      </w:r>
      <w:r w:rsidR="00BE23CB" w:rsidRPr="00222572">
        <w:rPr>
          <w:rFonts w:ascii="Times New Roman" w:hAnsi="Times New Roman" w:cs="Times New Roman"/>
          <w:sz w:val="24"/>
          <w:szCs w:val="24"/>
        </w:rPr>
        <w:t xml:space="preserve"> </w:t>
      </w:r>
      <w:r w:rsidR="00BF73D4" w:rsidRPr="00222572">
        <w:rPr>
          <w:rFonts w:ascii="Times New Roman" w:hAnsi="Times New Roman" w:cs="Times New Roman"/>
          <w:sz w:val="24"/>
          <w:szCs w:val="24"/>
        </w:rPr>
        <w:t xml:space="preserve">  </w:t>
      </w:r>
    </w:p>
    <w:p w:rsidR="009E7344" w:rsidRPr="00222572" w:rsidRDefault="00643E39"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Disti</w:t>
      </w:r>
      <w:r w:rsidR="00933E3A" w:rsidRPr="00222572">
        <w:rPr>
          <w:rFonts w:ascii="Times New Roman" w:hAnsi="Times New Roman" w:cs="Times New Roman"/>
          <w:sz w:val="24"/>
          <w:szCs w:val="24"/>
        </w:rPr>
        <w:t>ntas civilizaciones</w:t>
      </w:r>
      <w:r w:rsidRPr="00222572">
        <w:rPr>
          <w:rFonts w:ascii="Times New Roman" w:hAnsi="Times New Roman" w:cs="Times New Roman"/>
          <w:sz w:val="24"/>
          <w:szCs w:val="24"/>
        </w:rPr>
        <w:t xml:space="preserve"> a lo largo de su historia han </w:t>
      </w:r>
      <w:r w:rsidR="002B3886" w:rsidRPr="00222572">
        <w:rPr>
          <w:rFonts w:ascii="Times New Roman" w:hAnsi="Times New Roman" w:cs="Times New Roman"/>
          <w:sz w:val="24"/>
          <w:szCs w:val="24"/>
        </w:rPr>
        <w:t>creado</w:t>
      </w:r>
      <w:r w:rsidRPr="00222572">
        <w:rPr>
          <w:rFonts w:ascii="Times New Roman" w:hAnsi="Times New Roman" w:cs="Times New Roman"/>
          <w:sz w:val="24"/>
          <w:szCs w:val="24"/>
        </w:rPr>
        <w:t xml:space="preserve"> forma</w:t>
      </w:r>
      <w:r w:rsidR="002B3886" w:rsidRPr="00222572">
        <w:rPr>
          <w:rFonts w:ascii="Times New Roman" w:hAnsi="Times New Roman" w:cs="Times New Roman"/>
          <w:sz w:val="24"/>
          <w:szCs w:val="24"/>
        </w:rPr>
        <w:t>s</w:t>
      </w:r>
      <w:r w:rsidR="00E64ABC" w:rsidRPr="00222572">
        <w:rPr>
          <w:rFonts w:ascii="Times New Roman" w:hAnsi="Times New Roman" w:cs="Times New Roman"/>
          <w:sz w:val="24"/>
          <w:szCs w:val="24"/>
        </w:rPr>
        <w:t xml:space="preserve"> adecuada</w:t>
      </w:r>
      <w:r w:rsidR="002B3886" w:rsidRPr="00222572">
        <w:rPr>
          <w:rFonts w:ascii="Times New Roman" w:hAnsi="Times New Roman" w:cs="Times New Roman"/>
          <w:sz w:val="24"/>
          <w:szCs w:val="24"/>
        </w:rPr>
        <w:t xml:space="preserve">s </w:t>
      </w:r>
      <w:r w:rsidR="00E64ABC" w:rsidRPr="00222572">
        <w:rPr>
          <w:rFonts w:ascii="Times New Roman" w:hAnsi="Times New Roman" w:cs="Times New Roman"/>
          <w:sz w:val="24"/>
          <w:szCs w:val="24"/>
        </w:rPr>
        <w:t>en</w:t>
      </w:r>
      <w:r w:rsidR="002B3886" w:rsidRPr="00222572">
        <w:rPr>
          <w:rFonts w:ascii="Times New Roman" w:hAnsi="Times New Roman" w:cs="Times New Roman"/>
          <w:sz w:val="24"/>
          <w:szCs w:val="24"/>
        </w:rPr>
        <w:t xml:space="preserve"> la obtención, almacenaje, </w:t>
      </w:r>
      <w:r w:rsidRPr="00222572">
        <w:rPr>
          <w:rFonts w:ascii="Times New Roman" w:hAnsi="Times New Roman" w:cs="Times New Roman"/>
          <w:sz w:val="24"/>
          <w:szCs w:val="24"/>
        </w:rPr>
        <w:t>distribución</w:t>
      </w:r>
      <w:r w:rsidR="002B3886" w:rsidRPr="00222572">
        <w:rPr>
          <w:rFonts w:ascii="Times New Roman" w:hAnsi="Times New Roman" w:cs="Times New Roman"/>
          <w:sz w:val="24"/>
          <w:szCs w:val="24"/>
        </w:rPr>
        <w:t xml:space="preserve"> y ahorro</w:t>
      </w:r>
      <w:r w:rsidRPr="00222572">
        <w:rPr>
          <w:rFonts w:ascii="Times New Roman" w:hAnsi="Times New Roman" w:cs="Times New Roman"/>
          <w:sz w:val="24"/>
          <w:szCs w:val="24"/>
        </w:rPr>
        <w:t xml:space="preserve"> eficaz </w:t>
      </w:r>
      <w:r w:rsidR="002B3886" w:rsidRPr="00222572">
        <w:rPr>
          <w:rFonts w:ascii="Times New Roman" w:hAnsi="Times New Roman" w:cs="Times New Roman"/>
          <w:sz w:val="24"/>
          <w:szCs w:val="24"/>
        </w:rPr>
        <w:t>del recurso hídrico</w:t>
      </w:r>
      <w:r w:rsidR="000D4FC6" w:rsidRPr="00222572">
        <w:rPr>
          <w:rFonts w:ascii="Times New Roman" w:hAnsi="Times New Roman" w:cs="Times New Roman"/>
          <w:sz w:val="24"/>
          <w:szCs w:val="24"/>
        </w:rPr>
        <w:t>, sin em</w:t>
      </w:r>
      <w:r w:rsidR="00E64ABC" w:rsidRPr="00222572">
        <w:rPr>
          <w:rFonts w:ascii="Times New Roman" w:hAnsi="Times New Roman" w:cs="Times New Roman"/>
          <w:sz w:val="24"/>
          <w:szCs w:val="24"/>
        </w:rPr>
        <w:t>bargo el aprovechamiento idóneo se establece con un pilar fundamental</w:t>
      </w:r>
      <w:r w:rsidR="005133AD" w:rsidRPr="00222572">
        <w:rPr>
          <w:rFonts w:ascii="Times New Roman" w:hAnsi="Times New Roman" w:cs="Times New Roman"/>
          <w:sz w:val="24"/>
          <w:szCs w:val="24"/>
        </w:rPr>
        <w:t>,</w:t>
      </w:r>
      <w:r w:rsidR="00E64ABC" w:rsidRPr="00222572">
        <w:rPr>
          <w:rFonts w:ascii="Times New Roman" w:hAnsi="Times New Roman" w:cs="Times New Roman"/>
          <w:sz w:val="24"/>
          <w:szCs w:val="24"/>
        </w:rPr>
        <w:t xml:space="preserve"> la cultura del agua. </w:t>
      </w:r>
      <w:r w:rsidR="009E7344" w:rsidRPr="00222572">
        <w:rPr>
          <w:rFonts w:ascii="Times New Roman" w:hAnsi="Times New Roman" w:cs="Times New Roman"/>
          <w:sz w:val="24"/>
          <w:szCs w:val="24"/>
        </w:rPr>
        <w:t xml:space="preserve">El hablar de </w:t>
      </w:r>
      <w:r w:rsidR="00E64ABC" w:rsidRPr="00222572">
        <w:rPr>
          <w:rFonts w:ascii="Times New Roman" w:hAnsi="Times New Roman" w:cs="Times New Roman"/>
          <w:sz w:val="24"/>
          <w:szCs w:val="24"/>
        </w:rPr>
        <w:t xml:space="preserve">este </w:t>
      </w:r>
      <w:r w:rsidR="00797804" w:rsidRPr="00222572">
        <w:rPr>
          <w:rFonts w:ascii="Times New Roman" w:hAnsi="Times New Roman" w:cs="Times New Roman"/>
          <w:sz w:val="24"/>
          <w:szCs w:val="24"/>
        </w:rPr>
        <w:t>términ</w:t>
      </w:r>
      <w:r w:rsidR="00E64ABC" w:rsidRPr="00222572">
        <w:rPr>
          <w:rFonts w:ascii="Times New Roman" w:hAnsi="Times New Roman" w:cs="Times New Roman"/>
          <w:sz w:val="24"/>
          <w:szCs w:val="24"/>
        </w:rPr>
        <w:t xml:space="preserve">o conlleva </w:t>
      </w:r>
      <w:r w:rsidR="00813AAA" w:rsidRPr="00222572">
        <w:rPr>
          <w:rFonts w:ascii="Times New Roman" w:hAnsi="Times New Roman" w:cs="Times New Roman"/>
          <w:sz w:val="24"/>
          <w:szCs w:val="24"/>
        </w:rPr>
        <w:t xml:space="preserve">a múltiples variables que </w:t>
      </w:r>
      <w:r w:rsidR="00797804" w:rsidRPr="00222572">
        <w:rPr>
          <w:rFonts w:ascii="Times New Roman" w:hAnsi="Times New Roman" w:cs="Times New Roman"/>
          <w:sz w:val="24"/>
          <w:szCs w:val="24"/>
        </w:rPr>
        <w:t xml:space="preserve">se deben tener en consideración, una de las concepciones estipula que el hablar de la cultura del agua </w:t>
      </w:r>
      <w:r w:rsidR="00FC07C7" w:rsidRPr="00222572">
        <w:rPr>
          <w:rFonts w:ascii="Times New Roman" w:hAnsi="Times New Roman" w:cs="Times New Roman"/>
          <w:sz w:val="24"/>
          <w:szCs w:val="24"/>
        </w:rPr>
        <w:t>es llamar</w:t>
      </w:r>
      <w:r w:rsidR="005133AD" w:rsidRPr="00222572">
        <w:rPr>
          <w:rFonts w:ascii="Times New Roman" w:hAnsi="Times New Roman" w:cs="Times New Roman"/>
          <w:sz w:val="24"/>
          <w:szCs w:val="24"/>
        </w:rPr>
        <w:t xml:space="preserve"> </w:t>
      </w:r>
      <w:r w:rsidR="00797804" w:rsidRPr="00222572">
        <w:rPr>
          <w:rFonts w:ascii="Times New Roman" w:hAnsi="Times New Roman" w:cs="Times New Roman"/>
          <w:sz w:val="24"/>
          <w:szCs w:val="24"/>
        </w:rPr>
        <w:t>al conjunto de modos y medios utilizados para la satisfacción de necesidades fundamentales relacionadas con el agua y con todo lo que dependa de ella. Incluye lo que se hace con el agua, en el agua y por el agua para ayudar a resolver la satisfacción de algunas de estas necesidades</w:t>
      </w:r>
      <w:r w:rsidR="004E2442" w:rsidRPr="00222572">
        <w:rPr>
          <w:rFonts w:ascii="Times New Roman" w:hAnsi="Times New Roman" w:cs="Times New Roman"/>
          <w:sz w:val="24"/>
          <w:szCs w:val="24"/>
        </w:rPr>
        <w:t xml:space="preserve"> fundamentales</w:t>
      </w:r>
      <w:r w:rsidR="00FC07C7" w:rsidRPr="00222572">
        <w:rPr>
          <w:rFonts w:ascii="Times New Roman" w:hAnsi="Times New Roman" w:cs="Times New Roman"/>
          <w:sz w:val="24"/>
          <w:szCs w:val="24"/>
        </w:rPr>
        <w:t xml:space="preserve"> (</w:t>
      </w:r>
      <w:r w:rsidR="004E2442" w:rsidRPr="00222572">
        <w:rPr>
          <w:rFonts w:ascii="Times New Roman" w:hAnsi="Times New Roman" w:cs="Times New Roman"/>
          <w:sz w:val="24"/>
          <w:szCs w:val="24"/>
        </w:rPr>
        <w:t>Vargas</w:t>
      </w:r>
      <w:r w:rsidR="00684F5B" w:rsidRPr="00222572">
        <w:rPr>
          <w:rFonts w:ascii="Times New Roman" w:hAnsi="Times New Roman" w:cs="Times New Roman"/>
          <w:sz w:val="24"/>
          <w:szCs w:val="24"/>
        </w:rPr>
        <w:t>,</w:t>
      </w:r>
      <w:r w:rsidR="004E2442" w:rsidRPr="00222572">
        <w:rPr>
          <w:rFonts w:ascii="Times New Roman" w:hAnsi="Times New Roman" w:cs="Times New Roman"/>
          <w:sz w:val="24"/>
          <w:szCs w:val="24"/>
        </w:rPr>
        <w:t xml:space="preserve"> 2006). </w:t>
      </w:r>
      <w:r w:rsidR="009E7344" w:rsidRPr="00222572">
        <w:rPr>
          <w:rFonts w:ascii="Times New Roman" w:hAnsi="Times New Roman" w:cs="Times New Roman"/>
          <w:sz w:val="24"/>
          <w:szCs w:val="24"/>
        </w:rPr>
        <w:t xml:space="preserve"> </w:t>
      </w:r>
    </w:p>
    <w:p w:rsidR="00D62D99" w:rsidRPr="00222572" w:rsidRDefault="000F6E39"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De igual forma</w:t>
      </w:r>
      <w:r w:rsidR="00D47C0D" w:rsidRPr="00222572">
        <w:rPr>
          <w:rFonts w:ascii="Times New Roman" w:hAnsi="Times New Roman" w:cs="Times New Roman"/>
          <w:sz w:val="24"/>
          <w:szCs w:val="24"/>
        </w:rPr>
        <w:t xml:space="preserve"> la Organización de las Naciones Unidas para la Educación, la Ciencia y la Cultura</w:t>
      </w:r>
      <w:r w:rsidR="008F3389" w:rsidRPr="00222572">
        <w:rPr>
          <w:rFonts w:ascii="Times New Roman" w:hAnsi="Times New Roman" w:cs="Times New Roman"/>
          <w:sz w:val="24"/>
          <w:szCs w:val="24"/>
        </w:rPr>
        <w:t xml:space="preserve"> (UNESCO),</w:t>
      </w:r>
      <w:r w:rsidR="00684F5B" w:rsidRPr="00222572">
        <w:rPr>
          <w:rFonts w:ascii="Times New Roman" w:hAnsi="Times New Roman" w:cs="Times New Roman"/>
          <w:sz w:val="24"/>
          <w:szCs w:val="24"/>
        </w:rPr>
        <w:t xml:space="preserve"> </w:t>
      </w:r>
      <w:r w:rsidR="00A47B5F" w:rsidRPr="00222572">
        <w:rPr>
          <w:rFonts w:ascii="Times New Roman" w:hAnsi="Times New Roman" w:cs="Times New Roman"/>
          <w:sz w:val="24"/>
          <w:szCs w:val="24"/>
        </w:rPr>
        <w:t>establece que</w:t>
      </w:r>
      <w:r w:rsidR="00D47C0D" w:rsidRPr="00222572">
        <w:rPr>
          <w:rFonts w:ascii="Times New Roman" w:hAnsi="Times New Roman" w:cs="Times New Roman"/>
          <w:sz w:val="24"/>
          <w:szCs w:val="24"/>
        </w:rPr>
        <w:t xml:space="preserve"> es un concepto de grupo, resultado de la</w:t>
      </w:r>
      <w:r w:rsidR="00FB28BD" w:rsidRPr="00222572">
        <w:rPr>
          <w:rFonts w:ascii="Times New Roman" w:hAnsi="Times New Roman" w:cs="Times New Roman"/>
          <w:sz w:val="24"/>
          <w:szCs w:val="24"/>
        </w:rPr>
        <w:t>s percepciones socioculturales y</w:t>
      </w:r>
      <w:r w:rsidR="00D47C0D" w:rsidRPr="00222572">
        <w:rPr>
          <w:rFonts w:ascii="Times New Roman" w:hAnsi="Times New Roman" w:cs="Times New Roman"/>
          <w:sz w:val="24"/>
          <w:szCs w:val="24"/>
        </w:rPr>
        <w:t xml:space="preserve"> los valores que circulan entre y atraviesan a los sujetos. La cultura hídrica es la acumulación de experiencias en  una  memoria  social  poseída por todos. Avanza  en  niveles  concretos  de comprensión de la realidad y de elaboración conceptual que permite el refuerzo de actitudes individuales y colectivas para enfrentar los desafíos de la realidad (UNESCO</w:t>
      </w:r>
      <w:r w:rsidR="00602B44" w:rsidRPr="00222572">
        <w:rPr>
          <w:rFonts w:ascii="Times New Roman" w:hAnsi="Times New Roman" w:cs="Times New Roman"/>
          <w:sz w:val="24"/>
          <w:szCs w:val="24"/>
        </w:rPr>
        <w:t>, 2016</w:t>
      </w:r>
      <w:r w:rsidR="00D47C0D" w:rsidRPr="00222572">
        <w:rPr>
          <w:rFonts w:ascii="Times New Roman" w:hAnsi="Times New Roman" w:cs="Times New Roman"/>
          <w:sz w:val="24"/>
          <w:szCs w:val="24"/>
        </w:rPr>
        <w:t>).</w:t>
      </w:r>
      <w:r w:rsidR="00D62D99" w:rsidRPr="00222572">
        <w:rPr>
          <w:rFonts w:ascii="Times New Roman" w:hAnsi="Times New Roman" w:cs="Times New Roman"/>
          <w:sz w:val="24"/>
          <w:szCs w:val="24"/>
        </w:rPr>
        <w:t xml:space="preserve"> </w:t>
      </w:r>
    </w:p>
    <w:p w:rsidR="006217C4" w:rsidRPr="00222572" w:rsidRDefault="00D62D99"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 xml:space="preserve">En México la Comisión Nacional de Agua </w:t>
      </w:r>
      <w:r w:rsidR="00D47C0D" w:rsidRPr="00222572">
        <w:rPr>
          <w:rFonts w:ascii="Times New Roman" w:hAnsi="Times New Roman" w:cs="Times New Roman"/>
          <w:sz w:val="24"/>
          <w:szCs w:val="24"/>
        </w:rPr>
        <w:t xml:space="preserve"> </w:t>
      </w:r>
      <w:r w:rsidR="000F6E39" w:rsidRPr="00222572">
        <w:rPr>
          <w:rFonts w:ascii="Times New Roman" w:hAnsi="Times New Roman" w:cs="Times New Roman"/>
          <w:sz w:val="24"/>
          <w:szCs w:val="24"/>
        </w:rPr>
        <w:t xml:space="preserve">concibe como su objetivo </w:t>
      </w:r>
      <w:r w:rsidR="00A47B5F" w:rsidRPr="00222572">
        <w:rPr>
          <w:rFonts w:ascii="Times New Roman" w:hAnsi="Times New Roman" w:cs="Times New Roman"/>
          <w:sz w:val="24"/>
          <w:szCs w:val="24"/>
        </w:rPr>
        <w:t>de la cultura hídrica promover la adquisición de conocimientos, el aprendizaje y reconocimiento de valores, cambio de actitudes y generación de hábitos; de tal suerte que se promueva un esquema de sustentabilidad y mejora de la calidad de vida de los ciudadanos</w:t>
      </w:r>
      <w:r w:rsidR="00207441" w:rsidRPr="00222572">
        <w:rPr>
          <w:rFonts w:ascii="Times New Roman" w:hAnsi="Times New Roman" w:cs="Times New Roman"/>
          <w:sz w:val="24"/>
          <w:szCs w:val="24"/>
        </w:rPr>
        <w:t xml:space="preserve"> (CONAGUA</w:t>
      </w:r>
      <w:r w:rsidR="00602B44" w:rsidRPr="00222572">
        <w:rPr>
          <w:rFonts w:ascii="Times New Roman" w:hAnsi="Times New Roman" w:cs="Times New Roman"/>
          <w:sz w:val="24"/>
          <w:szCs w:val="24"/>
        </w:rPr>
        <w:t>,</w:t>
      </w:r>
      <w:r w:rsidR="00FB28BD" w:rsidRPr="00222572">
        <w:rPr>
          <w:rFonts w:ascii="Times New Roman" w:hAnsi="Times New Roman" w:cs="Times New Roman"/>
          <w:sz w:val="24"/>
          <w:szCs w:val="24"/>
        </w:rPr>
        <w:t>201</w:t>
      </w:r>
      <w:r w:rsidR="008B6302" w:rsidRPr="00222572">
        <w:rPr>
          <w:rFonts w:ascii="Times New Roman" w:hAnsi="Times New Roman" w:cs="Times New Roman"/>
          <w:sz w:val="24"/>
          <w:szCs w:val="24"/>
        </w:rPr>
        <w:t>2</w:t>
      </w:r>
      <w:r w:rsidR="00207441" w:rsidRPr="00222572">
        <w:rPr>
          <w:rFonts w:ascii="Times New Roman" w:hAnsi="Times New Roman" w:cs="Times New Roman"/>
          <w:sz w:val="24"/>
          <w:szCs w:val="24"/>
        </w:rPr>
        <w:t>)</w:t>
      </w:r>
      <w:r w:rsidR="00A47B5F" w:rsidRPr="00222572">
        <w:rPr>
          <w:rFonts w:ascii="Times New Roman" w:hAnsi="Times New Roman" w:cs="Times New Roman"/>
          <w:sz w:val="24"/>
          <w:szCs w:val="24"/>
        </w:rPr>
        <w:t>.</w:t>
      </w:r>
      <w:r w:rsidR="00544869" w:rsidRPr="00222572">
        <w:rPr>
          <w:rFonts w:ascii="Times New Roman" w:hAnsi="Times New Roman" w:cs="Times New Roman"/>
          <w:sz w:val="24"/>
          <w:szCs w:val="24"/>
        </w:rPr>
        <w:t xml:space="preserve"> </w:t>
      </w:r>
      <w:r w:rsidR="00556C61" w:rsidRPr="00222572">
        <w:rPr>
          <w:rFonts w:ascii="Times New Roman" w:hAnsi="Times New Roman" w:cs="Times New Roman"/>
          <w:sz w:val="24"/>
          <w:szCs w:val="24"/>
        </w:rPr>
        <w:t>Con las anteriores definiciones</w:t>
      </w:r>
      <w:r w:rsidR="00544869" w:rsidRPr="00222572">
        <w:rPr>
          <w:rFonts w:ascii="Times New Roman" w:hAnsi="Times New Roman" w:cs="Times New Roman"/>
          <w:sz w:val="24"/>
          <w:szCs w:val="24"/>
        </w:rPr>
        <w:t xml:space="preserve"> </w:t>
      </w:r>
      <w:r w:rsidR="00771A9D" w:rsidRPr="00222572">
        <w:rPr>
          <w:rFonts w:ascii="Times New Roman" w:hAnsi="Times New Roman" w:cs="Times New Roman"/>
          <w:sz w:val="24"/>
          <w:szCs w:val="24"/>
        </w:rPr>
        <w:t>del</w:t>
      </w:r>
      <w:r w:rsidR="008A5235" w:rsidRPr="00222572">
        <w:rPr>
          <w:rFonts w:ascii="Times New Roman" w:hAnsi="Times New Roman" w:cs="Times New Roman"/>
          <w:sz w:val="24"/>
          <w:szCs w:val="24"/>
        </w:rPr>
        <w:t xml:space="preserve"> objeto de estudio se determina</w:t>
      </w:r>
      <w:r w:rsidR="003B6C7B" w:rsidRPr="00222572">
        <w:rPr>
          <w:rFonts w:ascii="Times New Roman" w:hAnsi="Times New Roman" w:cs="Times New Roman"/>
          <w:sz w:val="24"/>
          <w:szCs w:val="24"/>
        </w:rPr>
        <w:t xml:space="preserve"> </w:t>
      </w:r>
      <w:r w:rsidR="00771A9D" w:rsidRPr="00222572">
        <w:rPr>
          <w:rFonts w:ascii="Times New Roman" w:hAnsi="Times New Roman" w:cs="Times New Roman"/>
          <w:sz w:val="24"/>
          <w:szCs w:val="24"/>
        </w:rPr>
        <w:t xml:space="preserve">las percepciones, modos y </w:t>
      </w:r>
      <w:r w:rsidR="00771A9D" w:rsidRPr="00222572">
        <w:rPr>
          <w:rFonts w:ascii="Times New Roman" w:hAnsi="Times New Roman" w:cs="Times New Roman"/>
          <w:sz w:val="24"/>
          <w:szCs w:val="24"/>
        </w:rPr>
        <w:lastRenderedPageBreak/>
        <w:t>medios de utilización, valores, comprensiones, actitudes, conoc</w:t>
      </w:r>
      <w:r w:rsidR="003A7E8A" w:rsidRPr="00222572">
        <w:rPr>
          <w:rFonts w:ascii="Times New Roman" w:hAnsi="Times New Roman" w:cs="Times New Roman"/>
          <w:sz w:val="24"/>
          <w:szCs w:val="24"/>
        </w:rPr>
        <w:t>i</w:t>
      </w:r>
      <w:r w:rsidR="00771A9D" w:rsidRPr="00222572">
        <w:rPr>
          <w:rFonts w:ascii="Times New Roman" w:hAnsi="Times New Roman" w:cs="Times New Roman"/>
          <w:sz w:val="24"/>
          <w:szCs w:val="24"/>
        </w:rPr>
        <w:t>mientos</w:t>
      </w:r>
      <w:r w:rsidR="003A7E8A" w:rsidRPr="00222572">
        <w:rPr>
          <w:rFonts w:ascii="Times New Roman" w:hAnsi="Times New Roman" w:cs="Times New Roman"/>
          <w:sz w:val="24"/>
          <w:szCs w:val="24"/>
        </w:rPr>
        <w:t>, hábitos entre otros factores</w:t>
      </w:r>
      <w:r w:rsidR="008A5235" w:rsidRPr="00222572">
        <w:rPr>
          <w:rFonts w:ascii="Times New Roman" w:hAnsi="Times New Roman" w:cs="Times New Roman"/>
          <w:sz w:val="24"/>
          <w:szCs w:val="24"/>
        </w:rPr>
        <w:t>,</w:t>
      </w:r>
      <w:r w:rsidR="003A7E8A" w:rsidRPr="00222572">
        <w:rPr>
          <w:rFonts w:ascii="Times New Roman" w:hAnsi="Times New Roman" w:cs="Times New Roman"/>
          <w:sz w:val="24"/>
          <w:szCs w:val="24"/>
        </w:rPr>
        <w:t xml:space="preserve"> determinan la cultura del agua. </w:t>
      </w:r>
    </w:p>
    <w:p w:rsidR="004C17C3" w:rsidRPr="00222572" w:rsidRDefault="00A47B5F"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S</w:t>
      </w:r>
      <w:r w:rsidR="00544869" w:rsidRPr="00222572">
        <w:rPr>
          <w:rFonts w:ascii="Times New Roman" w:hAnsi="Times New Roman" w:cs="Times New Roman"/>
          <w:sz w:val="24"/>
          <w:szCs w:val="24"/>
        </w:rPr>
        <w:t>i</w:t>
      </w:r>
      <w:r w:rsidRPr="00222572">
        <w:rPr>
          <w:rFonts w:ascii="Times New Roman" w:hAnsi="Times New Roman" w:cs="Times New Roman"/>
          <w:sz w:val="24"/>
          <w:szCs w:val="24"/>
        </w:rPr>
        <w:t>n embargo</w:t>
      </w:r>
      <w:r w:rsidR="003E1120" w:rsidRPr="00222572">
        <w:rPr>
          <w:rFonts w:ascii="Times New Roman" w:hAnsi="Times New Roman" w:cs="Times New Roman"/>
          <w:sz w:val="24"/>
          <w:szCs w:val="24"/>
        </w:rPr>
        <w:t xml:space="preserve"> es necesario preguntarse si</w:t>
      </w:r>
      <w:r w:rsidR="00301161" w:rsidRPr="00222572">
        <w:rPr>
          <w:rFonts w:ascii="Times New Roman" w:hAnsi="Times New Roman" w:cs="Times New Roman"/>
          <w:sz w:val="24"/>
          <w:szCs w:val="24"/>
        </w:rPr>
        <w:t xml:space="preserve"> las </w:t>
      </w:r>
      <w:r w:rsidR="009D27DB" w:rsidRPr="00222572">
        <w:rPr>
          <w:rFonts w:ascii="Times New Roman" w:hAnsi="Times New Roman" w:cs="Times New Roman"/>
          <w:sz w:val="24"/>
          <w:szCs w:val="24"/>
        </w:rPr>
        <w:t>anteriores</w:t>
      </w:r>
      <w:r w:rsidR="003E1120" w:rsidRPr="00222572">
        <w:rPr>
          <w:rFonts w:ascii="Times New Roman" w:hAnsi="Times New Roman" w:cs="Times New Roman"/>
          <w:sz w:val="24"/>
          <w:szCs w:val="24"/>
        </w:rPr>
        <w:t xml:space="preserve"> variables son eficaces, </w:t>
      </w:r>
      <w:r w:rsidR="00301161" w:rsidRPr="00222572">
        <w:rPr>
          <w:rFonts w:ascii="Times New Roman" w:hAnsi="Times New Roman" w:cs="Times New Roman"/>
          <w:sz w:val="24"/>
          <w:szCs w:val="24"/>
        </w:rPr>
        <w:t>¿P</w:t>
      </w:r>
      <w:r w:rsidR="003E1120" w:rsidRPr="00222572">
        <w:rPr>
          <w:rFonts w:ascii="Times New Roman" w:hAnsi="Times New Roman" w:cs="Times New Roman"/>
          <w:sz w:val="24"/>
          <w:szCs w:val="24"/>
        </w:rPr>
        <w:t xml:space="preserve">uede considerarse si dicha cultura y programas establecidos direccionados a su cuidado han sido </w:t>
      </w:r>
      <w:r w:rsidR="00301161" w:rsidRPr="00222572">
        <w:rPr>
          <w:rFonts w:ascii="Times New Roman" w:hAnsi="Times New Roman" w:cs="Times New Roman"/>
          <w:sz w:val="24"/>
          <w:szCs w:val="24"/>
        </w:rPr>
        <w:t>utilitarios</w:t>
      </w:r>
      <w:r w:rsidR="003E1120" w:rsidRPr="00222572">
        <w:rPr>
          <w:rFonts w:ascii="Times New Roman" w:hAnsi="Times New Roman" w:cs="Times New Roman"/>
          <w:sz w:val="24"/>
          <w:szCs w:val="24"/>
        </w:rPr>
        <w:t xml:space="preserve"> en su objetivo dentro del territorio mexicano incluyendo Nayarit</w:t>
      </w:r>
      <w:r w:rsidR="00301161" w:rsidRPr="00222572">
        <w:rPr>
          <w:rFonts w:ascii="Times New Roman" w:hAnsi="Times New Roman" w:cs="Times New Roman"/>
          <w:sz w:val="24"/>
          <w:szCs w:val="24"/>
        </w:rPr>
        <w:t>?</w:t>
      </w:r>
      <w:r w:rsidR="003E1120" w:rsidRPr="00222572">
        <w:rPr>
          <w:rFonts w:ascii="Times New Roman" w:hAnsi="Times New Roman" w:cs="Times New Roman"/>
          <w:sz w:val="24"/>
          <w:szCs w:val="24"/>
        </w:rPr>
        <w:t xml:space="preserve"> </w:t>
      </w:r>
      <w:r w:rsidR="00301161" w:rsidRPr="00222572">
        <w:rPr>
          <w:rFonts w:ascii="Times New Roman" w:hAnsi="Times New Roman" w:cs="Times New Roman"/>
          <w:sz w:val="24"/>
          <w:szCs w:val="24"/>
        </w:rPr>
        <w:t>¿R</w:t>
      </w:r>
      <w:r w:rsidR="003E1120" w:rsidRPr="00222572">
        <w:rPr>
          <w:rFonts w:ascii="Times New Roman" w:hAnsi="Times New Roman" w:cs="Times New Roman"/>
          <w:sz w:val="24"/>
          <w:szCs w:val="24"/>
        </w:rPr>
        <w:t>ealmente ha existido un avance que permita una sostenibilidad a futuro del</w:t>
      </w:r>
      <w:r w:rsidR="009D27DB" w:rsidRPr="00222572">
        <w:rPr>
          <w:rFonts w:ascii="Times New Roman" w:hAnsi="Times New Roman" w:cs="Times New Roman"/>
          <w:sz w:val="24"/>
          <w:szCs w:val="24"/>
        </w:rPr>
        <w:t xml:space="preserve"> recurso</w:t>
      </w:r>
      <w:r w:rsidR="003E1120" w:rsidRPr="00222572">
        <w:rPr>
          <w:rFonts w:ascii="Times New Roman" w:hAnsi="Times New Roman" w:cs="Times New Roman"/>
          <w:sz w:val="24"/>
          <w:szCs w:val="24"/>
        </w:rPr>
        <w:t xml:space="preserve"> hídrico</w:t>
      </w:r>
      <w:r w:rsidR="00301161" w:rsidRPr="00222572">
        <w:rPr>
          <w:rFonts w:ascii="Times New Roman" w:hAnsi="Times New Roman" w:cs="Times New Roman"/>
          <w:sz w:val="24"/>
          <w:szCs w:val="24"/>
        </w:rPr>
        <w:t>?</w:t>
      </w:r>
      <w:r w:rsidR="003E1120" w:rsidRPr="00222572">
        <w:rPr>
          <w:rFonts w:ascii="Times New Roman" w:hAnsi="Times New Roman" w:cs="Times New Roman"/>
          <w:sz w:val="24"/>
          <w:szCs w:val="24"/>
        </w:rPr>
        <w:t xml:space="preserve"> </w:t>
      </w:r>
      <w:r w:rsidR="00301161" w:rsidRPr="00222572">
        <w:rPr>
          <w:rFonts w:ascii="Times New Roman" w:hAnsi="Times New Roman" w:cs="Times New Roman"/>
          <w:sz w:val="24"/>
          <w:szCs w:val="24"/>
        </w:rPr>
        <w:t>¿Es necesaria</w:t>
      </w:r>
      <w:r w:rsidR="003E1120" w:rsidRPr="00222572">
        <w:rPr>
          <w:rFonts w:ascii="Times New Roman" w:hAnsi="Times New Roman" w:cs="Times New Roman"/>
          <w:sz w:val="24"/>
          <w:szCs w:val="24"/>
        </w:rPr>
        <w:t xml:space="preserve"> una construcción de nuevas formas de protección</w:t>
      </w:r>
      <w:r w:rsidR="00301161" w:rsidRPr="00222572">
        <w:rPr>
          <w:rFonts w:ascii="Times New Roman" w:hAnsi="Times New Roman" w:cs="Times New Roman"/>
          <w:sz w:val="24"/>
          <w:szCs w:val="24"/>
        </w:rPr>
        <w:t>?</w:t>
      </w:r>
      <w:r w:rsidR="003E1120" w:rsidRPr="00222572">
        <w:rPr>
          <w:rFonts w:ascii="Times New Roman" w:hAnsi="Times New Roman" w:cs="Times New Roman"/>
          <w:sz w:val="24"/>
          <w:szCs w:val="24"/>
        </w:rPr>
        <w:t xml:space="preserve"> </w:t>
      </w:r>
      <w:r w:rsidR="00301161" w:rsidRPr="00222572">
        <w:rPr>
          <w:rFonts w:ascii="Times New Roman" w:hAnsi="Times New Roman" w:cs="Times New Roman"/>
          <w:sz w:val="24"/>
          <w:szCs w:val="24"/>
        </w:rPr>
        <w:t>¿Puede tenerse mejor cuidado del agua de forma voluntaria</w:t>
      </w:r>
      <w:r w:rsidR="003E1120" w:rsidRPr="00222572">
        <w:rPr>
          <w:rFonts w:ascii="Times New Roman" w:hAnsi="Times New Roman" w:cs="Times New Roman"/>
          <w:sz w:val="24"/>
          <w:szCs w:val="24"/>
        </w:rPr>
        <w:t xml:space="preserve"> o puede rendir mejores beneficios en sentido obligatorio</w:t>
      </w:r>
      <w:r w:rsidR="00301161" w:rsidRPr="00222572">
        <w:rPr>
          <w:rFonts w:ascii="Times New Roman" w:hAnsi="Times New Roman" w:cs="Times New Roman"/>
          <w:sz w:val="24"/>
          <w:szCs w:val="24"/>
        </w:rPr>
        <w:t>?</w:t>
      </w:r>
      <w:r w:rsidR="003E1120" w:rsidRPr="00222572">
        <w:rPr>
          <w:rFonts w:ascii="Times New Roman" w:hAnsi="Times New Roman" w:cs="Times New Roman"/>
          <w:sz w:val="24"/>
          <w:szCs w:val="24"/>
        </w:rPr>
        <w:t xml:space="preserve"> </w:t>
      </w:r>
      <w:r w:rsidR="00131B82" w:rsidRPr="00222572">
        <w:rPr>
          <w:rFonts w:ascii="Times New Roman" w:hAnsi="Times New Roman" w:cs="Times New Roman"/>
          <w:sz w:val="24"/>
          <w:szCs w:val="24"/>
        </w:rPr>
        <w:t>¿Qué</w:t>
      </w:r>
      <w:r w:rsidR="003E1120" w:rsidRPr="00222572">
        <w:rPr>
          <w:rFonts w:ascii="Times New Roman" w:hAnsi="Times New Roman" w:cs="Times New Roman"/>
          <w:sz w:val="24"/>
          <w:szCs w:val="24"/>
        </w:rPr>
        <w:t xml:space="preserve"> tanto percibe el ciudadano o habitante</w:t>
      </w:r>
      <w:r w:rsidR="008F3389" w:rsidRPr="00222572">
        <w:rPr>
          <w:rFonts w:ascii="Times New Roman" w:hAnsi="Times New Roman" w:cs="Times New Roman"/>
          <w:sz w:val="24"/>
          <w:szCs w:val="24"/>
        </w:rPr>
        <w:t>,</w:t>
      </w:r>
      <w:r w:rsidR="003E1120" w:rsidRPr="00222572">
        <w:rPr>
          <w:rFonts w:ascii="Times New Roman" w:hAnsi="Times New Roman" w:cs="Times New Roman"/>
          <w:sz w:val="24"/>
          <w:szCs w:val="24"/>
        </w:rPr>
        <w:t xml:space="preserve"> la necesidad de su conservación</w:t>
      </w:r>
      <w:r w:rsidR="00131B82" w:rsidRPr="00222572">
        <w:rPr>
          <w:rFonts w:ascii="Times New Roman" w:hAnsi="Times New Roman" w:cs="Times New Roman"/>
          <w:sz w:val="24"/>
          <w:szCs w:val="24"/>
        </w:rPr>
        <w:t>?</w:t>
      </w:r>
      <w:r w:rsidR="003E1120" w:rsidRPr="00222572">
        <w:rPr>
          <w:rFonts w:ascii="Times New Roman" w:hAnsi="Times New Roman" w:cs="Times New Roman"/>
          <w:sz w:val="24"/>
          <w:szCs w:val="24"/>
        </w:rPr>
        <w:t xml:space="preserve"> </w:t>
      </w:r>
    </w:p>
    <w:p w:rsidR="00F03870" w:rsidRPr="00222572" w:rsidRDefault="00131B82"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Cada una de las anteriores interroga</w:t>
      </w:r>
      <w:r w:rsidR="00F03870" w:rsidRPr="00222572">
        <w:rPr>
          <w:rFonts w:ascii="Times New Roman" w:hAnsi="Times New Roman" w:cs="Times New Roman"/>
          <w:sz w:val="24"/>
          <w:szCs w:val="24"/>
        </w:rPr>
        <w:t>ntes nos permite dilucidar el</w:t>
      </w:r>
      <w:r w:rsidRPr="00222572">
        <w:rPr>
          <w:rFonts w:ascii="Times New Roman" w:hAnsi="Times New Roman" w:cs="Times New Roman"/>
          <w:sz w:val="24"/>
          <w:szCs w:val="24"/>
        </w:rPr>
        <w:t xml:space="preserve"> entorno complicado que día a día se tr</w:t>
      </w:r>
      <w:r w:rsidR="004C17C3" w:rsidRPr="00222572">
        <w:rPr>
          <w:rFonts w:ascii="Times New Roman" w:hAnsi="Times New Roman" w:cs="Times New Roman"/>
          <w:sz w:val="24"/>
          <w:szCs w:val="24"/>
        </w:rPr>
        <w:t>aduce en mayores complejidades</w:t>
      </w:r>
      <w:r w:rsidR="004C2CA1" w:rsidRPr="00222572">
        <w:rPr>
          <w:rFonts w:ascii="Times New Roman" w:hAnsi="Times New Roman" w:cs="Times New Roman"/>
          <w:sz w:val="24"/>
          <w:szCs w:val="24"/>
        </w:rPr>
        <w:t>,</w:t>
      </w:r>
      <w:r w:rsidR="00F03870" w:rsidRPr="00222572">
        <w:rPr>
          <w:rFonts w:ascii="Times New Roman" w:hAnsi="Times New Roman" w:cs="Times New Roman"/>
          <w:sz w:val="24"/>
          <w:szCs w:val="24"/>
        </w:rPr>
        <w:t xml:space="preserve"> en este sentido se considera como un </w:t>
      </w:r>
      <w:r w:rsidR="004C17C3" w:rsidRPr="00222572">
        <w:rPr>
          <w:rFonts w:ascii="Times New Roman" w:hAnsi="Times New Roman" w:cs="Times New Roman"/>
          <w:sz w:val="24"/>
          <w:szCs w:val="24"/>
        </w:rPr>
        <w:t xml:space="preserve">aspecto a destacar ante tal situación definitivamente </w:t>
      </w:r>
      <w:r w:rsidR="00F03870" w:rsidRPr="00222572">
        <w:rPr>
          <w:rFonts w:ascii="Times New Roman" w:hAnsi="Times New Roman" w:cs="Times New Roman"/>
          <w:sz w:val="24"/>
          <w:szCs w:val="24"/>
        </w:rPr>
        <w:t>a</w:t>
      </w:r>
      <w:r w:rsidR="004C17C3" w:rsidRPr="00222572">
        <w:rPr>
          <w:rFonts w:ascii="Times New Roman" w:hAnsi="Times New Roman" w:cs="Times New Roman"/>
          <w:sz w:val="24"/>
          <w:szCs w:val="24"/>
        </w:rPr>
        <w:t xml:space="preserve"> la</w:t>
      </w:r>
      <w:r w:rsidR="009E7344" w:rsidRPr="00222572">
        <w:rPr>
          <w:rFonts w:ascii="Times New Roman" w:hAnsi="Times New Roman" w:cs="Times New Roman"/>
          <w:sz w:val="24"/>
          <w:szCs w:val="24"/>
        </w:rPr>
        <w:t xml:space="preserve"> legislación</w:t>
      </w:r>
      <w:r w:rsidR="00F03870" w:rsidRPr="00222572">
        <w:rPr>
          <w:rFonts w:ascii="Times New Roman" w:hAnsi="Times New Roman" w:cs="Times New Roman"/>
          <w:sz w:val="24"/>
          <w:szCs w:val="24"/>
        </w:rPr>
        <w:t>,</w:t>
      </w:r>
      <w:r w:rsidR="00EA01BE" w:rsidRPr="00222572">
        <w:rPr>
          <w:rFonts w:ascii="Times New Roman" w:hAnsi="Times New Roman" w:cs="Times New Roman"/>
          <w:sz w:val="24"/>
          <w:szCs w:val="24"/>
        </w:rPr>
        <w:t xml:space="preserve"> </w:t>
      </w:r>
      <w:r w:rsidR="00F03870" w:rsidRPr="00222572">
        <w:rPr>
          <w:rFonts w:ascii="Times New Roman" w:hAnsi="Times New Roman" w:cs="Times New Roman"/>
          <w:sz w:val="24"/>
          <w:szCs w:val="24"/>
        </w:rPr>
        <w:t xml:space="preserve">misma que </w:t>
      </w:r>
      <w:r w:rsidR="00EA01BE" w:rsidRPr="00222572">
        <w:rPr>
          <w:rFonts w:ascii="Times New Roman" w:hAnsi="Times New Roman" w:cs="Times New Roman"/>
          <w:sz w:val="24"/>
          <w:szCs w:val="24"/>
        </w:rPr>
        <w:t xml:space="preserve">se interrelaciona con el término cultura del agua. La nación mexicana ha desarrollado dentro de su normatividad </w:t>
      </w:r>
      <w:r w:rsidR="009A1B69" w:rsidRPr="00222572">
        <w:rPr>
          <w:rFonts w:ascii="Times New Roman" w:hAnsi="Times New Roman" w:cs="Times New Roman"/>
          <w:sz w:val="24"/>
          <w:szCs w:val="24"/>
        </w:rPr>
        <w:t>distintos ordenamientos que coadyuvan a la generación de condiciones pertinentes para la colaboración</w:t>
      </w:r>
      <w:r w:rsidR="00F03870" w:rsidRPr="00222572">
        <w:rPr>
          <w:rFonts w:ascii="Times New Roman" w:hAnsi="Times New Roman" w:cs="Times New Roman"/>
          <w:sz w:val="24"/>
          <w:szCs w:val="24"/>
        </w:rPr>
        <w:t xml:space="preserve"> en esta temática esencial </w:t>
      </w:r>
      <w:r w:rsidR="009A1B69" w:rsidRPr="00222572">
        <w:rPr>
          <w:rFonts w:ascii="Times New Roman" w:hAnsi="Times New Roman" w:cs="Times New Roman"/>
          <w:sz w:val="24"/>
          <w:szCs w:val="24"/>
        </w:rPr>
        <w:t xml:space="preserve"> desde su Carta Magna</w:t>
      </w:r>
      <w:r w:rsidR="00A838F7" w:rsidRPr="00222572">
        <w:rPr>
          <w:rFonts w:ascii="Times New Roman" w:hAnsi="Times New Roman" w:cs="Times New Roman"/>
          <w:sz w:val="24"/>
          <w:szCs w:val="24"/>
        </w:rPr>
        <w:t>,</w:t>
      </w:r>
      <w:r w:rsidR="009A1B69" w:rsidRPr="00222572">
        <w:rPr>
          <w:rFonts w:ascii="Times New Roman" w:hAnsi="Times New Roman" w:cs="Times New Roman"/>
          <w:sz w:val="24"/>
          <w:szCs w:val="24"/>
        </w:rPr>
        <w:t xml:space="preserve"> así como</w:t>
      </w:r>
      <w:r w:rsidR="00F03870" w:rsidRPr="00222572">
        <w:rPr>
          <w:rFonts w:ascii="Times New Roman" w:hAnsi="Times New Roman" w:cs="Times New Roman"/>
          <w:sz w:val="24"/>
          <w:szCs w:val="24"/>
        </w:rPr>
        <w:t xml:space="preserve"> </w:t>
      </w:r>
      <w:r w:rsidR="00A838F7" w:rsidRPr="00222572">
        <w:rPr>
          <w:rFonts w:ascii="Times New Roman" w:hAnsi="Times New Roman" w:cs="Times New Roman"/>
          <w:sz w:val="24"/>
          <w:szCs w:val="24"/>
        </w:rPr>
        <w:t>en las</w:t>
      </w:r>
      <w:r w:rsidR="009A1B69" w:rsidRPr="00222572">
        <w:rPr>
          <w:rFonts w:ascii="Times New Roman" w:hAnsi="Times New Roman" w:cs="Times New Roman"/>
          <w:sz w:val="24"/>
          <w:szCs w:val="24"/>
        </w:rPr>
        <w:t xml:space="preserve"> distintas legislaciones del ámbito federal y local</w:t>
      </w:r>
      <w:r w:rsidR="00F03870" w:rsidRPr="00222572">
        <w:rPr>
          <w:rFonts w:ascii="Times New Roman" w:hAnsi="Times New Roman" w:cs="Times New Roman"/>
          <w:sz w:val="24"/>
          <w:szCs w:val="24"/>
        </w:rPr>
        <w:t>.</w:t>
      </w:r>
    </w:p>
    <w:p w:rsidR="00E03DB5" w:rsidRPr="00222572" w:rsidRDefault="00E03DB5"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El presente estudio a través de</w:t>
      </w:r>
      <w:r w:rsidR="00711781" w:rsidRPr="00222572">
        <w:rPr>
          <w:rFonts w:ascii="Times New Roman" w:hAnsi="Times New Roman" w:cs="Times New Roman"/>
          <w:sz w:val="24"/>
          <w:szCs w:val="24"/>
        </w:rPr>
        <w:t>l derecho comparado, estableció</w:t>
      </w:r>
      <w:r w:rsidR="000D42FC" w:rsidRPr="00222572">
        <w:rPr>
          <w:rFonts w:ascii="Times New Roman" w:hAnsi="Times New Roman" w:cs="Times New Roman"/>
          <w:sz w:val="24"/>
          <w:szCs w:val="24"/>
        </w:rPr>
        <w:t xml:space="preserve"> principalmente</w:t>
      </w:r>
      <w:r w:rsidRPr="00222572">
        <w:rPr>
          <w:rFonts w:ascii="Times New Roman" w:hAnsi="Times New Roman" w:cs="Times New Roman"/>
          <w:sz w:val="24"/>
          <w:szCs w:val="24"/>
        </w:rPr>
        <w:t xml:space="preserve"> la relación entre la cultura del agua y los reglamentos de los operadores de agua potable y alcantarillado de los municipios del estado de Nayarit; lo anterior </w:t>
      </w:r>
      <w:r w:rsidR="00621EE8" w:rsidRPr="00222572">
        <w:rPr>
          <w:rFonts w:ascii="Times New Roman" w:hAnsi="Times New Roman" w:cs="Times New Roman"/>
          <w:sz w:val="24"/>
          <w:szCs w:val="24"/>
        </w:rPr>
        <w:t>permitió</w:t>
      </w:r>
      <w:r w:rsidRPr="00222572">
        <w:rPr>
          <w:rFonts w:ascii="Times New Roman" w:hAnsi="Times New Roman" w:cs="Times New Roman"/>
          <w:sz w:val="24"/>
          <w:szCs w:val="24"/>
        </w:rPr>
        <w:t xml:space="preserve"> realizar un </w:t>
      </w:r>
      <w:r w:rsidR="000D42FC" w:rsidRPr="00222572">
        <w:rPr>
          <w:rFonts w:ascii="Times New Roman" w:hAnsi="Times New Roman" w:cs="Times New Roman"/>
          <w:sz w:val="24"/>
          <w:szCs w:val="24"/>
        </w:rPr>
        <w:t>micro</w:t>
      </w:r>
      <w:r w:rsidRPr="00222572">
        <w:rPr>
          <w:rFonts w:ascii="Times New Roman" w:hAnsi="Times New Roman" w:cs="Times New Roman"/>
          <w:sz w:val="24"/>
          <w:szCs w:val="24"/>
        </w:rPr>
        <w:t>análisis objetivo y sistemático de las aportaciones relacionadas con la</w:t>
      </w:r>
      <w:r w:rsidR="00711781" w:rsidRPr="00222572">
        <w:rPr>
          <w:rFonts w:ascii="Times New Roman" w:hAnsi="Times New Roman" w:cs="Times New Roman"/>
          <w:sz w:val="24"/>
          <w:szCs w:val="24"/>
        </w:rPr>
        <w:t xml:space="preserve"> problemática; asimismo reforzó</w:t>
      </w:r>
      <w:r w:rsidRPr="00222572">
        <w:rPr>
          <w:rFonts w:ascii="Times New Roman" w:hAnsi="Times New Roman" w:cs="Times New Roman"/>
          <w:sz w:val="24"/>
          <w:szCs w:val="24"/>
        </w:rPr>
        <w:t xml:space="preserve"> los argumentos jurídicos del estudio </w:t>
      </w:r>
      <w:r w:rsidR="000D42FC" w:rsidRPr="00222572">
        <w:rPr>
          <w:rFonts w:ascii="Times New Roman" w:hAnsi="Times New Roman" w:cs="Times New Roman"/>
          <w:sz w:val="24"/>
          <w:szCs w:val="24"/>
        </w:rPr>
        <w:t>obteniendo</w:t>
      </w:r>
      <w:r w:rsidRPr="00222572">
        <w:rPr>
          <w:rFonts w:ascii="Times New Roman" w:hAnsi="Times New Roman" w:cs="Times New Roman"/>
          <w:sz w:val="24"/>
          <w:szCs w:val="24"/>
        </w:rPr>
        <w:t xml:space="preserve"> conclusiones relativas a las características para el establecimiento de categorías que evidencien las oportunidades de mejora en la legislación vigente.</w:t>
      </w:r>
    </w:p>
    <w:p w:rsidR="00EE4A31" w:rsidRPr="00222572" w:rsidRDefault="00F0798A"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En mención</w:t>
      </w:r>
      <w:r w:rsidR="00F03870" w:rsidRPr="00222572">
        <w:rPr>
          <w:rFonts w:ascii="Times New Roman" w:hAnsi="Times New Roman" w:cs="Times New Roman"/>
          <w:sz w:val="24"/>
          <w:szCs w:val="24"/>
        </w:rPr>
        <w:t xml:space="preserve"> a la Constitución Política de los Estados Unidos Mexicanos</w:t>
      </w:r>
      <w:r w:rsidR="00946226" w:rsidRPr="00222572">
        <w:rPr>
          <w:rFonts w:ascii="Times New Roman" w:hAnsi="Times New Roman" w:cs="Times New Roman"/>
          <w:sz w:val="24"/>
          <w:szCs w:val="24"/>
        </w:rPr>
        <w:t xml:space="preserve"> (CPEUM</w:t>
      </w:r>
      <w:r w:rsidR="00B72DAC" w:rsidRPr="00222572">
        <w:rPr>
          <w:rFonts w:ascii="Times New Roman" w:hAnsi="Times New Roman" w:cs="Times New Roman"/>
          <w:sz w:val="24"/>
          <w:szCs w:val="24"/>
        </w:rPr>
        <w:t>),</w:t>
      </w:r>
      <w:r w:rsidR="00F03870" w:rsidRPr="00222572">
        <w:rPr>
          <w:rFonts w:ascii="Times New Roman" w:hAnsi="Times New Roman" w:cs="Times New Roman"/>
          <w:sz w:val="24"/>
          <w:szCs w:val="24"/>
        </w:rPr>
        <w:t xml:space="preserve"> el artículo cuarto</w:t>
      </w:r>
      <w:r w:rsidR="00EE4A31" w:rsidRPr="00222572">
        <w:rPr>
          <w:rFonts w:ascii="Times New Roman" w:hAnsi="Times New Roman" w:cs="Times New Roman"/>
          <w:sz w:val="24"/>
          <w:szCs w:val="24"/>
        </w:rPr>
        <w:t xml:space="preserve"> acota un apartado especial relacionado al recurso hídrico y, establece que 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w:t>
      </w:r>
      <w:r w:rsidR="00EE4A31" w:rsidRPr="00222572">
        <w:rPr>
          <w:rFonts w:ascii="Times New Roman" w:hAnsi="Times New Roman" w:cs="Times New Roman"/>
          <w:sz w:val="24"/>
          <w:szCs w:val="24"/>
        </w:rPr>
        <w:lastRenderedPageBreak/>
        <w:t>Federación, las entidades federativas y los municipios, así como la participación de la ciudadanía para la consecución de dichos fines</w:t>
      </w:r>
      <w:r w:rsidR="00B72DAC" w:rsidRPr="00222572">
        <w:rPr>
          <w:rFonts w:ascii="Times New Roman" w:hAnsi="Times New Roman" w:cs="Times New Roman"/>
          <w:sz w:val="24"/>
          <w:szCs w:val="24"/>
        </w:rPr>
        <w:t xml:space="preserve"> (</w:t>
      </w:r>
      <w:r w:rsidR="00A838F7" w:rsidRPr="00222572">
        <w:rPr>
          <w:rFonts w:ascii="Times New Roman" w:hAnsi="Times New Roman" w:cs="Times New Roman"/>
          <w:sz w:val="24"/>
          <w:szCs w:val="24"/>
        </w:rPr>
        <w:t>Congreso de la Unión, 2016</w:t>
      </w:r>
      <w:r w:rsidR="00B72DAC" w:rsidRPr="00222572">
        <w:rPr>
          <w:rFonts w:ascii="Times New Roman" w:hAnsi="Times New Roman" w:cs="Times New Roman"/>
          <w:sz w:val="24"/>
          <w:szCs w:val="24"/>
        </w:rPr>
        <w:t>)</w:t>
      </w:r>
      <w:r w:rsidR="00EE4A31" w:rsidRPr="00222572">
        <w:rPr>
          <w:rFonts w:ascii="Times New Roman" w:hAnsi="Times New Roman" w:cs="Times New Roman"/>
          <w:sz w:val="24"/>
          <w:szCs w:val="24"/>
        </w:rPr>
        <w:t>.</w:t>
      </w:r>
      <w:r w:rsidR="009A1B69" w:rsidRPr="00222572">
        <w:rPr>
          <w:rFonts w:ascii="Times New Roman" w:hAnsi="Times New Roman" w:cs="Times New Roman"/>
          <w:sz w:val="24"/>
          <w:szCs w:val="24"/>
        </w:rPr>
        <w:t xml:space="preserve"> </w:t>
      </w:r>
    </w:p>
    <w:p w:rsidR="009E7344" w:rsidRPr="00222572" w:rsidRDefault="00EE4A31"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Sin duda</w:t>
      </w:r>
      <w:r w:rsidR="00475A43" w:rsidRPr="00222572">
        <w:rPr>
          <w:rFonts w:ascii="Times New Roman" w:hAnsi="Times New Roman" w:cs="Times New Roman"/>
          <w:sz w:val="24"/>
          <w:szCs w:val="24"/>
        </w:rPr>
        <w:t>,</w:t>
      </w:r>
      <w:r w:rsidRPr="00222572">
        <w:rPr>
          <w:rFonts w:ascii="Times New Roman" w:hAnsi="Times New Roman" w:cs="Times New Roman"/>
          <w:sz w:val="24"/>
          <w:szCs w:val="24"/>
        </w:rPr>
        <w:t xml:space="preserve"> este</w:t>
      </w:r>
      <w:r w:rsidR="004C17C3" w:rsidRPr="00222572">
        <w:rPr>
          <w:rFonts w:ascii="Times New Roman" w:hAnsi="Times New Roman" w:cs="Times New Roman"/>
          <w:sz w:val="24"/>
          <w:szCs w:val="24"/>
        </w:rPr>
        <w:t xml:space="preserve"> </w:t>
      </w:r>
      <w:r w:rsidR="00B72DAC" w:rsidRPr="00222572">
        <w:rPr>
          <w:rFonts w:ascii="Times New Roman" w:hAnsi="Times New Roman" w:cs="Times New Roman"/>
          <w:sz w:val="24"/>
          <w:szCs w:val="24"/>
        </w:rPr>
        <w:t>apa</w:t>
      </w:r>
      <w:r w:rsidR="00A838F7" w:rsidRPr="00222572">
        <w:rPr>
          <w:rFonts w:ascii="Times New Roman" w:hAnsi="Times New Roman" w:cs="Times New Roman"/>
          <w:sz w:val="24"/>
          <w:szCs w:val="24"/>
        </w:rPr>
        <w:t>rtado indica el derecho al agua y</w:t>
      </w:r>
      <w:r w:rsidR="00B72DAC" w:rsidRPr="00222572">
        <w:rPr>
          <w:rFonts w:ascii="Times New Roman" w:hAnsi="Times New Roman" w:cs="Times New Roman"/>
          <w:sz w:val="24"/>
          <w:szCs w:val="24"/>
        </w:rPr>
        <w:t xml:space="preserve"> </w:t>
      </w:r>
      <w:r w:rsidR="00A838F7" w:rsidRPr="00222572">
        <w:rPr>
          <w:rFonts w:ascii="Times New Roman" w:hAnsi="Times New Roman" w:cs="Times New Roman"/>
          <w:sz w:val="24"/>
          <w:szCs w:val="24"/>
        </w:rPr>
        <w:t>establece claramente có</w:t>
      </w:r>
      <w:r w:rsidR="00B72DAC" w:rsidRPr="00222572">
        <w:rPr>
          <w:rFonts w:ascii="Times New Roman" w:hAnsi="Times New Roman" w:cs="Times New Roman"/>
          <w:sz w:val="24"/>
          <w:szCs w:val="24"/>
        </w:rPr>
        <w:t>mo el Estado</w:t>
      </w:r>
      <w:r w:rsidR="00695026" w:rsidRPr="00222572">
        <w:rPr>
          <w:rFonts w:ascii="Times New Roman" w:hAnsi="Times New Roman" w:cs="Times New Roman"/>
          <w:sz w:val="24"/>
          <w:szCs w:val="24"/>
        </w:rPr>
        <w:t xml:space="preserve"> en sus tres niveles de gobierno</w:t>
      </w:r>
      <w:r w:rsidR="00B72DAC" w:rsidRPr="00222572">
        <w:rPr>
          <w:rFonts w:ascii="Times New Roman" w:hAnsi="Times New Roman" w:cs="Times New Roman"/>
          <w:sz w:val="24"/>
          <w:szCs w:val="24"/>
        </w:rPr>
        <w:t xml:space="preserve"> ga</w:t>
      </w:r>
      <w:r w:rsidR="00695026" w:rsidRPr="00222572">
        <w:rPr>
          <w:rFonts w:ascii="Times New Roman" w:hAnsi="Times New Roman" w:cs="Times New Roman"/>
          <w:sz w:val="24"/>
          <w:szCs w:val="24"/>
        </w:rPr>
        <w:t>rantizará las</w:t>
      </w:r>
      <w:r w:rsidR="00B72DAC" w:rsidRPr="00222572">
        <w:rPr>
          <w:rFonts w:ascii="Times New Roman" w:hAnsi="Times New Roman" w:cs="Times New Roman"/>
          <w:sz w:val="24"/>
          <w:szCs w:val="24"/>
        </w:rPr>
        <w:t xml:space="preserve"> bases, apoyos, </w:t>
      </w:r>
      <w:r w:rsidR="00695026" w:rsidRPr="00222572">
        <w:rPr>
          <w:rFonts w:ascii="Times New Roman" w:hAnsi="Times New Roman" w:cs="Times New Roman"/>
          <w:sz w:val="24"/>
          <w:szCs w:val="24"/>
        </w:rPr>
        <w:t>así como</w:t>
      </w:r>
      <w:r w:rsidR="00B72DAC" w:rsidRPr="00222572">
        <w:rPr>
          <w:rFonts w:ascii="Times New Roman" w:hAnsi="Times New Roman" w:cs="Times New Roman"/>
          <w:sz w:val="24"/>
          <w:szCs w:val="24"/>
        </w:rPr>
        <w:t xml:space="preserve"> modalidades dentro de un uso equitativo y sustentable, de igual forma alude la </w:t>
      </w:r>
      <w:r w:rsidR="00695026" w:rsidRPr="00222572">
        <w:rPr>
          <w:rFonts w:ascii="Times New Roman" w:hAnsi="Times New Roman" w:cs="Times New Roman"/>
          <w:sz w:val="24"/>
          <w:szCs w:val="24"/>
        </w:rPr>
        <w:t xml:space="preserve">interacción que debe existir por el vital líquido entre la autoridad y la </w:t>
      </w:r>
      <w:r w:rsidR="00B72DAC" w:rsidRPr="00222572">
        <w:rPr>
          <w:rFonts w:ascii="Times New Roman" w:hAnsi="Times New Roman" w:cs="Times New Roman"/>
          <w:sz w:val="24"/>
          <w:szCs w:val="24"/>
        </w:rPr>
        <w:t>ciudadan</w:t>
      </w:r>
      <w:r w:rsidR="00695026" w:rsidRPr="00222572">
        <w:rPr>
          <w:rFonts w:ascii="Times New Roman" w:hAnsi="Times New Roman" w:cs="Times New Roman"/>
          <w:sz w:val="24"/>
          <w:szCs w:val="24"/>
        </w:rPr>
        <w:t>í</w:t>
      </w:r>
      <w:r w:rsidR="00B72DAC" w:rsidRPr="00222572">
        <w:rPr>
          <w:rFonts w:ascii="Times New Roman" w:hAnsi="Times New Roman" w:cs="Times New Roman"/>
          <w:sz w:val="24"/>
          <w:szCs w:val="24"/>
        </w:rPr>
        <w:t>a</w:t>
      </w:r>
      <w:r w:rsidR="00695026" w:rsidRPr="00222572">
        <w:rPr>
          <w:rFonts w:ascii="Times New Roman" w:hAnsi="Times New Roman" w:cs="Times New Roman"/>
          <w:sz w:val="24"/>
          <w:szCs w:val="24"/>
        </w:rPr>
        <w:t>,</w:t>
      </w:r>
      <w:r w:rsidR="00B72DAC" w:rsidRPr="00222572">
        <w:rPr>
          <w:rFonts w:ascii="Times New Roman" w:hAnsi="Times New Roman" w:cs="Times New Roman"/>
          <w:sz w:val="24"/>
          <w:szCs w:val="24"/>
        </w:rPr>
        <w:t xml:space="preserve"> </w:t>
      </w:r>
      <w:r w:rsidR="00A838F7" w:rsidRPr="00222572">
        <w:rPr>
          <w:rFonts w:ascii="Times New Roman" w:hAnsi="Times New Roman" w:cs="Times New Roman"/>
          <w:sz w:val="24"/>
          <w:szCs w:val="24"/>
        </w:rPr>
        <w:t>por lo anterior se considera có</w:t>
      </w:r>
      <w:r w:rsidR="00695026" w:rsidRPr="00222572">
        <w:rPr>
          <w:rFonts w:ascii="Times New Roman" w:hAnsi="Times New Roman" w:cs="Times New Roman"/>
          <w:sz w:val="24"/>
          <w:szCs w:val="24"/>
        </w:rPr>
        <w:t xml:space="preserve">mo el </w:t>
      </w:r>
      <w:r w:rsidR="00107485" w:rsidRPr="00222572">
        <w:rPr>
          <w:rFonts w:ascii="Times New Roman" w:hAnsi="Times New Roman" w:cs="Times New Roman"/>
          <w:sz w:val="24"/>
          <w:szCs w:val="24"/>
        </w:rPr>
        <w:t>H</w:t>
      </w:r>
      <w:r w:rsidR="00107485" w:rsidRPr="00222572">
        <w:rPr>
          <w:rFonts w:ascii="Times New Roman" w:hAnsi="Times New Roman" w:cs="Times New Roman"/>
          <w:sz w:val="24"/>
          <w:szCs w:val="24"/>
          <w:vertAlign w:val="subscript"/>
        </w:rPr>
        <w:t>2</w:t>
      </w:r>
      <w:r w:rsidR="00107485" w:rsidRPr="00222572">
        <w:rPr>
          <w:rFonts w:ascii="Times New Roman" w:hAnsi="Times New Roman" w:cs="Times New Roman"/>
          <w:sz w:val="24"/>
          <w:szCs w:val="24"/>
        </w:rPr>
        <w:t>O</w:t>
      </w:r>
      <w:r w:rsidR="00A838F7" w:rsidRPr="00222572">
        <w:rPr>
          <w:rFonts w:ascii="Times New Roman" w:hAnsi="Times New Roman" w:cs="Times New Roman"/>
          <w:sz w:val="24"/>
          <w:szCs w:val="24"/>
        </w:rPr>
        <w:t xml:space="preserve"> y su sustentabilidad no só</w:t>
      </w:r>
      <w:r w:rsidR="00695026" w:rsidRPr="00222572">
        <w:rPr>
          <w:rFonts w:ascii="Times New Roman" w:hAnsi="Times New Roman" w:cs="Times New Roman"/>
          <w:sz w:val="24"/>
          <w:szCs w:val="24"/>
        </w:rPr>
        <w:t>lo es responsabilidad del gobierno</w:t>
      </w:r>
      <w:r w:rsidR="00A838F7" w:rsidRPr="00222572">
        <w:rPr>
          <w:rFonts w:ascii="Times New Roman" w:hAnsi="Times New Roman" w:cs="Times New Roman"/>
          <w:sz w:val="24"/>
          <w:szCs w:val="24"/>
        </w:rPr>
        <w:t>,</w:t>
      </w:r>
      <w:r w:rsidR="00695026" w:rsidRPr="00222572">
        <w:rPr>
          <w:rFonts w:ascii="Times New Roman" w:hAnsi="Times New Roman" w:cs="Times New Roman"/>
          <w:sz w:val="24"/>
          <w:szCs w:val="24"/>
        </w:rPr>
        <w:t xml:space="preserve"> por el contrario debe ser una responsabilidad mancomunada con la sociedad.</w:t>
      </w:r>
    </w:p>
    <w:p w:rsidR="00C64E96" w:rsidRPr="00222572" w:rsidRDefault="005F22FF"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Bajo esta premisa</w:t>
      </w:r>
      <w:r w:rsidR="00903956" w:rsidRPr="00222572">
        <w:rPr>
          <w:rFonts w:ascii="Times New Roman" w:hAnsi="Times New Roman" w:cs="Times New Roman"/>
          <w:sz w:val="24"/>
          <w:szCs w:val="24"/>
        </w:rPr>
        <w:t>, se promulga</w:t>
      </w:r>
      <w:r w:rsidR="00695026" w:rsidRPr="00222572">
        <w:rPr>
          <w:rFonts w:ascii="Times New Roman" w:hAnsi="Times New Roman" w:cs="Times New Roman"/>
          <w:sz w:val="24"/>
          <w:szCs w:val="24"/>
        </w:rPr>
        <w:t xml:space="preserve"> la </w:t>
      </w:r>
      <w:r w:rsidR="00903956" w:rsidRPr="00222572">
        <w:rPr>
          <w:rFonts w:ascii="Times New Roman" w:hAnsi="Times New Roman" w:cs="Times New Roman"/>
          <w:sz w:val="24"/>
          <w:szCs w:val="24"/>
        </w:rPr>
        <w:t>Ley de Aguas N</w:t>
      </w:r>
      <w:r w:rsidR="00695026" w:rsidRPr="00222572">
        <w:rPr>
          <w:rFonts w:ascii="Times New Roman" w:hAnsi="Times New Roman" w:cs="Times New Roman"/>
          <w:sz w:val="24"/>
          <w:szCs w:val="24"/>
        </w:rPr>
        <w:t>acionales</w:t>
      </w:r>
      <w:r w:rsidR="00903956" w:rsidRPr="00222572">
        <w:rPr>
          <w:rFonts w:ascii="Times New Roman" w:hAnsi="Times New Roman" w:cs="Times New Roman"/>
          <w:sz w:val="24"/>
          <w:szCs w:val="24"/>
        </w:rPr>
        <w:t xml:space="preserve"> (LAN) que legisla en su </w:t>
      </w:r>
      <w:r w:rsidR="000E2E4F" w:rsidRPr="00222572">
        <w:rPr>
          <w:rFonts w:ascii="Times New Roman" w:hAnsi="Times New Roman" w:cs="Times New Roman"/>
          <w:sz w:val="24"/>
          <w:szCs w:val="24"/>
        </w:rPr>
        <w:t>Título Séptimo la prevención y control de la contaminación de las aguas y r</w:t>
      </w:r>
      <w:r w:rsidR="001404DF" w:rsidRPr="00222572">
        <w:rPr>
          <w:rFonts w:ascii="Times New Roman" w:hAnsi="Times New Roman" w:cs="Times New Roman"/>
          <w:sz w:val="24"/>
          <w:szCs w:val="24"/>
        </w:rPr>
        <w:t>esponsabilidad por d</w:t>
      </w:r>
      <w:r w:rsidR="000E2E4F" w:rsidRPr="00222572">
        <w:rPr>
          <w:rFonts w:ascii="Times New Roman" w:hAnsi="Times New Roman" w:cs="Times New Roman"/>
          <w:sz w:val="24"/>
          <w:szCs w:val="24"/>
        </w:rPr>
        <w:t>año que se ejerza</w:t>
      </w:r>
      <w:r w:rsidR="001404DF" w:rsidRPr="00222572">
        <w:rPr>
          <w:rFonts w:ascii="Times New Roman" w:hAnsi="Times New Roman" w:cs="Times New Roman"/>
          <w:sz w:val="24"/>
          <w:szCs w:val="24"/>
        </w:rPr>
        <w:t xml:space="preserve">, </w:t>
      </w:r>
      <w:r w:rsidR="00174A84" w:rsidRPr="00222572">
        <w:rPr>
          <w:rFonts w:ascii="Times New Roman" w:hAnsi="Times New Roman" w:cs="Times New Roman"/>
          <w:sz w:val="24"/>
          <w:szCs w:val="24"/>
        </w:rPr>
        <w:t xml:space="preserve">no obstante </w:t>
      </w:r>
      <w:r w:rsidR="001404DF" w:rsidRPr="00222572">
        <w:rPr>
          <w:rFonts w:ascii="Times New Roman" w:hAnsi="Times New Roman" w:cs="Times New Roman"/>
          <w:sz w:val="24"/>
          <w:szCs w:val="24"/>
        </w:rPr>
        <w:t>el Título Sexto</w:t>
      </w:r>
      <w:r w:rsidR="00174A84" w:rsidRPr="00222572">
        <w:rPr>
          <w:rFonts w:ascii="Times New Roman" w:hAnsi="Times New Roman" w:cs="Times New Roman"/>
          <w:sz w:val="24"/>
          <w:szCs w:val="24"/>
        </w:rPr>
        <w:t xml:space="preserve"> denominado usos del agua instituye</w:t>
      </w:r>
      <w:r w:rsidR="001404DF" w:rsidRPr="00222572">
        <w:rPr>
          <w:rFonts w:ascii="Times New Roman" w:hAnsi="Times New Roman" w:cs="Times New Roman"/>
          <w:sz w:val="24"/>
          <w:szCs w:val="24"/>
        </w:rPr>
        <w:t xml:space="preserve"> un apartado</w:t>
      </w:r>
      <w:r w:rsidR="00174A84" w:rsidRPr="00222572">
        <w:rPr>
          <w:rFonts w:ascii="Times New Roman" w:hAnsi="Times New Roman" w:cs="Times New Roman"/>
          <w:sz w:val="24"/>
          <w:szCs w:val="24"/>
        </w:rPr>
        <w:t xml:space="preserve"> especial, el capítulo V BIS</w:t>
      </w:r>
      <w:r w:rsidR="00C64E96" w:rsidRPr="00222572">
        <w:rPr>
          <w:rFonts w:ascii="Times New Roman" w:hAnsi="Times New Roman" w:cs="Times New Roman"/>
          <w:sz w:val="24"/>
          <w:szCs w:val="24"/>
        </w:rPr>
        <w:t xml:space="preserve"> </w:t>
      </w:r>
      <w:r w:rsidR="00174A84" w:rsidRPr="00222572">
        <w:rPr>
          <w:rFonts w:ascii="Times New Roman" w:hAnsi="Times New Roman" w:cs="Times New Roman"/>
          <w:sz w:val="24"/>
          <w:szCs w:val="24"/>
        </w:rPr>
        <w:t>cultura del agua</w:t>
      </w:r>
      <w:r w:rsidR="00C64E96" w:rsidRPr="00222572">
        <w:rPr>
          <w:rFonts w:ascii="Times New Roman" w:hAnsi="Times New Roman" w:cs="Times New Roman"/>
          <w:sz w:val="24"/>
          <w:szCs w:val="24"/>
        </w:rPr>
        <w:t>.</w:t>
      </w:r>
    </w:p>
    <w:p w:rsidR="00F80BB4" w:rsidRPr="00222572" w:rsidRDefault="00C64E96"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En referencia, la normativa mandata a la Comisión Nacional del Agua (CONAGUA) en sus distintos artículos</w:t>
      </w:r>
      <w:r w:rsidR="00B77D74" w:rsidRPr="00222572">
        <w:rPr>
          <w:rFonts w:ascii="Times New Roman" w:hAnsi="Times New Roman" w:cs="Times New Roman"/>
          <w:sz w:val="24"/>
          <w:szCs w:val="24"/>
        </w:rPr>
        <w:t xml:space="preserve"> a coordinarse con las distintas esferas de la administración para promover la cultura del hídrico ante diferentes actores incluye</w:t>
      </w:r>
      <w:r w:rsidR="00D20640" w:rsidRPr="00222572">
        <w:rPr>
          <w:rFonts w:ascii="Times New Roman" w:hAnsi="Times New Roman" w:cs="Times New Roman"/>
          <w:sz w:val="24"/>
          <w:szCs w:val="24"/>
        </w:rPr>
        <w:t>ndo la población, además de informar</w:t>
      </w:r>
      <w:r w:rsidR="000D42FC" w:rsidRPr="00222572">
        <w:rPr>
          <w:rFonts w:ascii="Times New Roman" w:hAnsi="Times New Roman" w:cs="Times New Roman"/>
          <w:sz w:val="24"/>
          <w:szCs w:val="24"/>
        </w:rPr>
        <w:t xml:space="preserve"> </w:t>
      </w:r>
      <w:r w:rsidR="00A80E10" w:rsidRPr="00222572">
        <w:rPr>
          <w:rFonts w:ascii="Times New Roman" w:hAnsi="Times New Roman" w:cs="Times New Roman"/>
          <w:sz w:val="24"/>
          <w:szCs w:val="24"/>
        </w:rPr>
        <w:t>sobre</w:t>
      </w:r>
      <w:r w:rsidR="00D20640" w:rsidRPr="00222572">
        <w:rPr>
          <w:rFonts w:ascii="Times New Roman" w:hAnsi="Times New Roman" w:cs="Times New Roman"/>
          <w:sz w:val="24"/>
          <w:szCs w:val="24"/>
        </w:rPr>
        <w:t xml:space="preserve"> su escasez, reutilización del agua, efecto</w:t>
      </w:r>
      <w:r w:rsidR="00F80BB4" w:rsidRPr="00222572">
        <w:rPr>
          <w:rFonts w:ascii="Times New Roman" w:hAnsi="Times New Roman" w:cs="Times New Roman"/>
          <w:sz w:val="24"/>
          <w:szCs w:val="24"/>
        </w:rPr>
        <w:t>s</w:t>
      </w:r>
      <w:r w:rsidR="00D20640" w:rsidRPr="00222572">
        <w:rPr>
          <w:rFonts w:ascii="Times New Roman" w:hAnsi="Times New Roman" w:cs="Times New Roman"/>
          <w:sz w:val="24"/>
          <w:szCs w:val="24"/>
        </w:rPr>
        <w:t xml:space="preserve"> de su contaminación,</w:t>
      </w:r>
      <w:r w:rsidR="00F80BB4" w:rsidRPr="00222572">
        <w:rPr>
          <w:rFonts w:ascii="Times New Roman" w:hAnsi="Times New Roman" w:cs="Times New Roman"/>
          <w:sz w:val="24"/>
          <w:szCs w:val="24"/>
        </w:rPr>
        <w:t xml:space="preserve"> uso racional entre otros.</w:t>
      </w:r>
    </w:p>
    <w:p w:rsidR="00D6639B" w:rsidRPr="00222572" w:rsidRDefault="005F22FF"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E</w:t>
      </w:r>
      <w:r w:rsidR="00F80BB4" w:rsidRPr="00222572">
        <w:rPr>
          <w:rFonts w:ascii="Times New Roman" w:hAnsi="Times New Roman" w:cs="Times New Roman"/>
          <w:sz w:val="24"/>
          <w:szCs w:val="24"/>
        </w:rPr>
        <w:t xml:space="preserve">l artículo 84  bis fracción VI enuncia, </w:t>
      </w:r>
      <w:r w:rsidR="00D6639B" w:rsidRPr="00222572">
        <w:rPr>
          <w:rFonts w:ascii="Times New Roman" w:hAnsi="Times New Roman" w:cs="Times New Roman"/>
          <w:sz w:val="24"/>
          <w:szCs w:val="24"/>
        </w:rPr>
        <w:t>“</w:t>
      </w:r>
      <w:r w:rsidR="00F80BB4" w:rsidRPr="00222572">
        <w:rPr>
          <w:rFonts w:ascii="Times New Roman" w:hAnsi="Times New Roman" w:cs="Times New Roman"/>
          <w:sz w:val="24"/>
          <w:szCs w:val="24"/>
        </w:rPr>
        <w:t>fomentar el interés de la sociedad en sus distintas organizaciones ciudadanas o no gubernamentales, colegios de profesionales, órganos académicos y organizaciones de usuarios, para participar en la toma de decisiones, asunción de compromisos y responsabilidades en la ejecución, financiamiento, seguimiento y evaluación de actividades diversas en la g</w:t>
      </w:r>
      <w:r w:rsidR="00F8085B" w:rsidRPr="00222572">
        <w:rPr>
          <w:rFonts w:ascii="Times New Roman" w:hAnsi="Times New Roman" w:cs="Times New Roman"/>
          <w:sz w:val="24"/>
          <w:szCs w:val="24"/>
        </w:rPr>
        <w:t>estión de los recursos hídricos</w:t>
      </w:r>
      <w:r w:rsidR="00D6639B" w:rsidRPr="00222572">
        <w:rPr>
          <w:rFonts w:ascii="Times New Roman" w:hAnsi="Times New Roman" w:cs="Times New Roman"/>
          <w:sz w:val="24"/>
          <w:szCs w:val="24"/>
        </w:rPr>
        <w:t>”</w:t>
      </w:r>
      <w:r w:rsidR="00F8085B" w:rsidRPr="00222572">
        <w:rPr>
          <w:rFonts w:ascii="Times New Roman" w:hAnsi="Times New Roman" w:cs="Times New Roman"/>
          <w:sz w:val="24"/>
          <w:szCs w:val="24"/>
        </w:rPr>
        <w:t xml:space="preserve"> (</w:t>
      </w:r>
      <w:r w:rsidR="008959F8" w:rsidRPr="00222572">
        <w:rPr>
          <w:rFonts w:ascii="Times New Roman" w:hAnsi="Times New Roman" w:cs="Times New Roman"/>
          <w:sz w:val="24"/>
          <w:szCs w:val="24"/>
        </w:rPr>
        <w:t>Congreso del Estado de Nayarit, 2015).</w:t>
      </w:r>
    </w:p>
    <w:p w:rsidR="008D2B49" w:rsidRPr="00222572" w:rsidRDefault="00D6639B" w:rsidP="00222572">
      <w:pPr>
        <w:spacing w:after="0" w:line="360" w:lineRule="auto"/>
        <w:jc w:val="both"/>
        <w:rPr>
          <w:rFonts w:ascii="Times New Roman" w:hAnsi="Times New Roman" w:cs="Times New Roman"/>
          <w:sz w:val="24"/>
          <w:szCs w:val="24"/>
        </w:rPr>
      </w:pPr>
      <w:r w:rsidRPr="00222572">
        <w:rPr>
          <w:rFonts w:ascii="Times New Roman" w:hAnsi="Times New Roman" w:cs="Times New Roman"/>
          <w:sz w:val="24"/>
          <w:szCs w:val="24"/>
        </w:rPr>
        <w:t>Al analiza</w:t>
      </w:r>
      <w:r w:rsidR="005D5F59" w:rsidRPr="00222572">
        <w:rPr>
          <w:rFonts w:ascii="Times New Roman" w:hAnsi="Times New Roman" w:cs="Times New Roman"/>
          <w:sz w:val="24"/>
          <w:szCs w:val="24"/>
        </w:rPr>
        <w:t>r el mencionado artículo</w:t>
      </w:r>
      <w:r w:rsidR="005F22FF" w:rsidRPr="00222572">
        <w:rPr>
          <w:rFonts w:ascii="Times New Roman" w:hAnsi="Times New Roman" w:cs="Times New Roman"/>
          <w:sz w:val="24"/>
          <w:szCs w:val="24"/>
        </w:rPr>
        <w:t>, la ley</w:t>
      </w:r>
      <w:r w:rsidR="005D5F59" w:rsidRPr="00222572">
        <w:rPr>
          <w:rFonts w:ascii="Times New Roman" w:hAnsi="Times New Roman" w:cs="Times New Roman"/>
          <w:sz w:val="24"/>
          <w:szCs w:val="24"/>
        </w:rPr>
        <w:t xml:space="preserve"> señala algo esencial al referirse a</w:t>
      </w:r>
      <w:r w:rsidR="007D4B17" w:rsidRPr="00222572">
        <w:rPr>
          <w:rFonts w:ascii="Times New Roman" w:hAnsi="Times New Roman" w:cs="Times New Roman"/>
          <w:sz w:val="24"/>
          <w:szCs w:val="24"/>
        </w:rPr>
        <w:t xml:space="preserve"> compromisos</w:t>
      </w:r>
      <w:r w:rsidR="003C3682" w:rsidRPr="00222572">
        <w:rPr>
          <w:rFonts w:ascii="Times New Roman" w:hAnsi="Times New Roman" w:cs="Times New Roman"/>
          <w:sz w:val="24"/>
          <w:szCs w:val="24"/>
        </w:rPr>
        <w:t xml:space="preserve"> en la gestión de los recursos hídricos</w:t>
      </w:r>
      <w:r w:rsidR="007D4B17" w:rsidRPr="00222572">
        <w:rPr>
          <w:rFonts w:ascii="Times New Roman" w:hAnsi="Times New Roman" w:cs="Times New Roman"/>
          <w:sz w:val="24"/>
          <w:szCs w:val="24"/>
        </w:rPr>
        <w:t xml:space="preserve"> </w:t>
      </w:r>
      <w:r w:rsidR="00B92A69" w:rsidRPr="00222572">
        <w:rPr>
          <w:rFonts w:ascii="Times New Roman" w:hAnsi="Times New Roman" w:cs="Times New Roman"/>
          <w:sz w:val="24"/>
          <w:szCs w:val="24"/>
        </w:rPr>
        <w:t xml:space="preserve">y su correlación  con </w:t>
      </w:r>
      <w:r w:rsidR="007D4B17" w:rsidRPr="00222572">
        <w:rPr>
          <w:rFonts w:ascii="Times New Roman" w:hAnsi="Times New Roman" w:cs="Times New Roman"/>
          <w:sz w:val="24"/>
          <w:szCs w:val="24"/>
        </w:rPr>
        <w:t>una serie de obligaciones y responsabilidade</w:t>
      </w:r>
      <w:r w:rsidR="00B92A69" w:rsidRPr="00222572">
        <w:rPr>
          <w:rFonts w:ascii="Times New Roman" w:hAnsi="Times New Roman" w:cs="Times New Roman"/>
          <w:sz w:val="24"/>
          <w:szCs w:val="24"/>
        </w:rPr>
        <w:t>s.</w:t>
      </w:r>
      <w:r w:rsidR="005F22FF" w:rsidRPr="00222572">
        <w:rPr>
          <w:rFonts w:ascii="Times New Roman" w:hAnsi="Times New Roman" w:cs="Times New Roman"/>
          <w:sz w:val="24"/>
          <w:szCs w:val="24"/>
        </w:rPr>
        <w:t xml:space="preserve"> Paradó</w:t>
      </w:r>
      <w:r w:rsidR="00826155" w:rsidRPr="00222572">
        <w:rPr>
          <w:rFonts w:ascii="Times New Roman" w:hAnsi="Times New Roman" w:cs="Times New Roman"/>
          <w:sz w:val="24"/>
          <w:szCs w:val="24"/>
        </w:rPr>
        <w:t>j</w:t>
      </w:r>
      <w:r w:rsidR="00227BB2" w:rsidRPr="00222572">
        <w:rPr>
          <w:rFonts w:ascii="Times New Roman" w:hAnsi="Times New Roman" w:cs="Times New Roman"/>
          <w:sz w:val="24"/>
          <w:szCs w:val="24"/>
        </w:rPr>
        <w:t>icamente se coincide en torno a có</w:t>
      </w:r>
      <w:r w:rsidR="007D4B17" w:rsidRPr="00222572">
        <w:rPr>
          <w:rFonts w:ascii="Times New Roman" w:hAnsi="Times New Roman" w:cs="Times New Roman"/>
          <w:sz w:val="24"/>
          <w:szCs w:val="24"/>
        </w:rPr>
        <w:t xml:space="preserve">mo en la actualidad se sigue desperdiciando el agua en el ámbito público </w:t>
      </w:r>
      <w:r w:rsidR="00497E61" w:rsidRPr="00222572">
        <w:rPr>
          <w:rFonts w:ascii="Times New Roman" w:hAnsi="Times New Roman" w:cs="Times New Roman"/>
          <w:sz w:val="24"/>
          <w:szCs w:val="24"/>
        </w:rPr>
        <w:t xml:space="preserve">simplemente en fugas de </w:t>
      </w:r>
      <w:r w:rsidR="007D4B17" w:rsidRPr="00222572">
        <w:rPr>
          <w:rFonts w:ascii="Times New Roman" w:hAnsi="Times New Roman" w:cs="Times New Roman"/>
          <w:sz w:val="24"/>
          <w:szCs w:val="24"/>
        </w:rPr>
        <w:t>los sistemas de abastecimiento,</w:t>
      </w:r>
      <w:r w:rsidR="00497E61" w:rsidRPr="00222572">
        <w:rPr>
          <w:rFonts w:ascii="Times New Roman" w:hAnsi="Times New Roman" w:cs="Times New Roman"/>
          <w:sz w:val="24"/>
          <w:szCs w:val="24"/>
        </w:rPr>
        <w:t xml:space="preserve"> por otro lado</w:t>
      </w:r>
      <w:r w:rsidR="00A80E10" w:rsidRPr="00222572">
        <w:rPr>
          <w:rFonts w:ascii="Times New Roman" w:hAnsi="Times New Roman" w:cs="Times New Roman"/>
          <w:sz w:val="24"/>
          <w:szCs w:val="24"/>
        </w:rPr>
        <w:t xml:space="preserve"> se considera como</w:t>
      </w:r>
      <w:r w:rsidR="007D4B17" w:rsidRPr="00222572">
        <w:rPr>
          <w:rFonts w:ascii="Times New Roman" w:hAnsi="Times New Roman" w:cs="Times New Roman"/>
          <w:sz w:val="24"/>
          <w:szCs w:val="24"/>
        </w:rPr>
        <w:t xml:space="preserve"> </w:t>
      </w:r>
      <w:r w:rsidR="00497E61" w:rsidRPr="00222572">
        <w:rPr>
          <w:rFonts w:ascii="Times New Roman" w:hAnsi="Times New Roman" w:cs="Times New Roman"/>
          <w:sz w:val="24"/>
          <w:szCs w:val="24"/>
        </w:rPr>
        <w:t xml:space="preserve">la sociedad </w:t>
      </w:r>
      <w:r w:rsidR="00A80E10" w:rsidRPr="00222572">
        <w:rPr>
          <w:rFonts w:ascii="Times New Roman" w:hAnsi="Times New Roman" w:cs="Times New Roman"/>
          <w:sz w:val="24"/>
          <w:szCs w:val="24"/>
        </w:rPr>
        <w:t xml:space="preserve">en ocasiones </w:t>
      </w:r>
      <w:r w:rsidR="007D4B17" w:rsidRPr="00222572">
        <w:rPr>
          <w:rFonts w:ascii="Times New Roman" w:hAnsi="Times New Roman" w:cs="Times New Roman"/>
          <w:sz w:val="24"/>
          <w:szCs w:val="24"/>
        </w:rPr>
        <w:t>no at</w:t>
      </w:r>
      <w:r w:rsidR="00497E61" w:rsidRPr="00222572">
        <w:rPr>
          <w:rFonts w:ascii="Times New Roman" w:hAnsi="Times New Roman" w:cs="Times New Roman"/>
          <w:sz w:val="24"/>
          <w:szCs w:val="24"/>
        </w:rPr>
        <w:t>iende</w:t>
      </w:r>
      <w:r w:rsidR="00CB2CFB" w:rsidRPr="00222572">
        <w:rPr>
          <w:rFonts w:ascii="Times New Roman" w:hAnsi="Times New Roman" w:cs="Times New Roman"/>
          <w:sz w:val="24"/>
          <w:szCs w:val="24"/>
        </w:rPr>
        <w:t xml:space="preserve"> </w:t>
      </w:r>
      <w:r w:rsidR="007D4B17" w:rsidRPr="00222572">
        <w:rPr>
          <w:rFonts w:ascii="Times New Roman" w:hAnsi="Times New Roman" w:cs="Times New Roman"/>
          <w:sz w:val="24"/>
          <w:szCs w:val="24"/>
        </w:rPr>
        <w:t xml:space="preserve">de manera adecuada </w:t>
      </w:r>
      <w:r w:rsidR="008A622B" w:rsidRPr="00222572">
        <w:rPr>
          <w:rFonts w:ascii="Times New Roman" w:hAnsi="Times New Roman" w:cs="Times New Roman"/>
          <w:sz w:val="24"/>
          <w:szCs w:val="24"/>
        </w:rPr>
        <w:t>e</w:t>
      </w:r>
      <w:r w:rsidR="007D4B17" w:rsidRPr="00222572">
        <w:rPr>
          <w:rFonts w:ascii="Times New Roman" w:hAnsi="Times New Roman" w:cs="Times New Roman"/>
          <w:sz w:val="24"/>
          <w:szCs w:val="24"/>
        </w:rPr>
        <w:t>l</w:t>
      </w:r>
      <w:r w:rsidR="008A622B" w:rsidRPr="00222572">
        <w:rPr>
          <w:rFonts w:ascii="Times New Roman" w:hAnsi="Times New Roman" w:cs="Times New Roman"/>
          <w:sz w:val="24"/>
          <w:szCs w:val="24"/>
        </w:rPr>
        <w:t xml:space="preserve"> uso domestico</w:t>
      </w:r>
      <w:r w:rsidR="00497E61" w:rsidRPr="00222572">
        <w:rPr>
          <w:rFonts w:ascii="Times New Roman" w:hAnsi="Times New Roman" w:cs="Times New Roman"/>
          <w:sz w:val="24"/>
          <w:szCs w:val="24"/>
        </w:rPr>
        <w:t xml:space="preserve">, </w:t>
      </w:r>
      <w:r w:rsidR="00A80E10" w:rsidRPr="00222572">
        <w:rPr>
          <w:rFonts w:ascii="Times New Roman" w:hAnsi="Times New Roman" w:cs="Times New Roman"/>
          <w:sz w:val="24"/>
          <w:szCs w:val="24"/>
        </w:rPr>
        <w:t>un</w:t>
      </w:r>
      <w:r w:rsidR="00497E61" w:rsidRPr="00222572">
        <w:rPr>
          <w:rFonts w:ascii="Times New Roman" w:hAnsi="Times New Roman" w:cs="Times New Roman"/>
          <w:sz w:val="24"/>
          <w:szCs w:val="24"/>
        </w:rPr>
        <w:t xml:space="preserve"> ejemplo claro bañarse</w:t>
      </w:r>
      <w:r w:rsidR="00CB2CFB" w:rsidRPr="00222572">
        <w:rPr>
          <w:rFonts w:ascii="Times New Roman" w:hAnsi="Times New Roman" w:cs="Times New Roman"/>
          <w:sz w:val="24"/>
          <w:szCs w:val="24"/>
        </w:rPr>
        <w:t xml:space="preserve"> o ducharse</w:t>
      </w:r>
      <w:r w:rsidR="00497E61" w:rsidRPr="00222572">
        <w:rPr>
          <w:rFonts w:ascii="Times New Roman" w:hAnsi="Times New Roman" w:cs="Times New Roman"/>
          <w:sz w:val="24"/>
          <w:szCs w:val="24"/>
        </w:rPr>
        <w:t xml:space="preserve"> en el menor </w:t>
      </w:r>
      <w:r w:rsidR="00497E61" w:rsidRPr="00222572">
        <w:rPr>
          <w:rFonts w:ascii="Times New Roman" w:hAnsi="Times New Roman" w:cs="Times New Roman"/>
          <w:sz w:val="24"/>
          <w:szCs w:val="24"/>
        </w:rPr>
        <w:lastRenderedPageBreak/>
        <w:t>tiempo posible</w:t>
      </w:r>
      <w:r w:rsidR="008A622B" w:rsidRPr="00222572">
        <w:rPr>
          <w:rFonts w:ascii="Times New Roman" w:hAnsi="Times New Roman" w:cs="Times New Roman"/>
          <w:sz w:val="24"/>
          <w:szCs w:val="24"/>
        </w:rPr>
        <w:t>, lo anterior direcciona a reflexionar e interpelar en términos generales el avan</w:t>
      </w:r>
      <w:r w:rsidR="00A80E10" w:rsidRPr="00222572">
        <w:rPr>
          <w:rFonts w:ascii="Times New Roman" w:hAnsi="Times New Roman" w:cs="Times New Roman"/>
          <w:sz w:val="24"/>
          <w:szCs w:val="24"/>
        </w:rPr>
        <w:t>ce que el habitante</w:t>
      </w:r>
      <w:r w:rsidR="0032248D" w:rsidRPr="00222572">
        <w:rPr>
          <w:rFonts w:ascii="Times New Roman" w:hAnsi="Times New Roman" w:cs="Times New Roman"/>
          <w:sz w:val="24"/>
          <w:szCs w:val="24"/>
        </w:rPr>
        <w:t xml:space="preserve"> ha desarro</w:t>
      </w:r>
      <w:r w:rsidR="00497E61" w:rsidRPr="00222572">
        <w:rPr>
          <w:rFonts w:ascii="Times New Roman" w:hAnsi="Times New Roman" w:cs="Times New Roman"/>
          <w:sz w:val="24"/>
          <w:szCs w:val="24"/>
        </w:rPr>
        <w:t>llado sobre la cultura hídrica o la pertinencia en el establecimiento de una legislación estricta en esta temática.</w:t>
      </w:r>
      <w:r w:rsidR="007D4B17" w:rsidRPr="00222572">
        <w:rPr>
          <w:rFonts w:ascii="Times New Roman" w:hAnsi="Times New Roman" w:cs="Times New Roman"/>
          <w:sz w:val="24"/>
          <w:szCs w:val="24"/>
        </w:rPr>
        <w:t xml:space="preserve"> </w:t>
      </w:r>
      <w:r w:rsidR="00D20640" w:rsidRPr="00222572">
        <w:rPr>
          <w:rFonts w:ascii="Times New Roman" w:hAnsi="Times New Roman" w:cs="Times New Roman"/>
          <w:sz w:val="24"/>
          <w:szCs w:val="24"/>
        </w:rPr>
        <w:t xml:space="preserve"> </w:t>
      </w:r>
      <w:r w:rsidR="00B77D74" w:rsidRPr="00222572">
        <w:rPr>
          <w:rFonts w:ascii="Times New Roman" w:hAnsi="Times New Roman" w:cs="Times New Roman"/>
          <w:sz w:val="24"/>
          <w:szCs w:val="24"/>
        </w:rPr>
        <w:t xml:space="preserve"> </w:t>
      </w:r>
      <w:r w:rsidR="00C64E96" w:rsidRPr="00222572">
        <w:rPr>
          <w:rFonts w:ascii="Times New Roman" w:hAnsi="Times New Roman" w:cs="Times New Roman"/>
          <w:sz w:val="24"/>
          <w:szCs w:val="24"/>
        </w:rPr>
        <w:t xml:space="preserve"> </w:t>
      </w:r>
      <w:r w:rsidR="00174A84" w:rsidRPr="00222572">
        <w:rPr>
          <w:rFonts w:ascii="Times New Roman" w:hAnsi="Times New Roman" w:cs="Times New Roman"/>
          <w:sz w:val="24"/>
          <w:szCs w:val="24"/>
        </w:rPr>
        <w:t xml:space="preserve"> </w:t>
      </w:r>
      <w:r w:rsidR="00CB2CFB" w:rsidRPr="00222572">
        <w:rPr>
          <w:rFonts w:ascii="Times New Roman" w:hAnsi="Times New Roman" w:cs="Times New Roman"/>
          <w:sz w:val="24"/>
          <w:szCs w:val="24"/>
        </w:rPr>
        <w:t xml:space="preserve"> </w:t>
      </w:r>
      <w:r w:rsidR="000E2E4F" w:rsidRPr="00222572">
        <w:rPr>
          <w:rFonts w:ascii="Times New Roman" w:hAnsi="Times New Roman" w:cs="Times New Roman"/>
          <w:sz w:val="24"/>
          <w:szCs w:val="24"/>
        </w:rPr>
        <w:cr/>
      </w:r>
    </w:p>
    <w:p w:rsidR="003C782E" w:rsidRPr="00222572" w:rsidRDefault="00AD263C" w:rsidP="00222572">
      <w:pPr>
        <w:spacing w:after="0" w:line="360" w:lineRule="auto"/>
        <w:jc w:val="both"/>
        <w:rPr>
          <w:rFonts w:ascii="Times New Roman" w:hAnsi="Times New Roman" w:cs="Times New Roman"/>
          <w:sz w:val="24"/>
          <w:szCs w:val="24"/>
        </w:rPr>
      </w:pPr>
      <w:r w:rsidRPr="00222572">
        <w:rPr>
          <w:rFonts w:ascii="Times New Roman" w:hAnsi="Times New Roman" w:cs="Times New Roman"/>
          <w:sz w:val="24"/>
          <w:szCs w:val="24"/>
        </w:rPr>
        <w:t>C</w:t>
      </w:r>
      <w:r w:rsidR="00CB2CFB" w:rsidRPr="00222572">
        <w:rPr>
          <w:rFonts w:ascii="Times New Roman" w:hAnsi="Times New Roman" w:cs="Times New Roman"/>
          <w:sz w:val="24"/>
          <w:szCs w:val="24"/>
        </w:rPr>
        <w:t>abe destacar</w:t>
      </w:r>
      <w:r w:rsidR="00227BB2" w:rsidRPr="00222572">
        <w:rPr>
          <w:rFonts w:ascii="Times New Roman" w:hAnsi="Times New Roman" w:cs="Times New Roman"/>
          <w:sz w:val="24"/>
          <w:szCs w:val="24"/>
        </w:rPr>
        <w:t xml:space="preserve"> como la L</w:t>
      </w:r>
      <w:r w:rsidRPr="00222572">
        <w:rPr>
          <w:rFonts w:ascii="Times New Roman" w:hAnsi="Times New Roman" w:cs="Times New Roman"/>
          <w:sz w:val="24"/>
          <w:szCs w:val="24"/>
        </w:rPr>
        <w:t xml:space="preserve">ey de </w:t>
      </w:r>
      <w:r w:rsidR="00227BB2" w:rsidRPr="00222572">
        <w:rPr>
          <w:rFonts w:ascii="Times New Roman" w:hAnsi="Times New Roman" w:cs="Times New Roman"/>
          <w:sz w:val="24"/>
          <w:szCs w:val="24"/>
        </w:rPr>
        <w:t>A</w:t>
      </w:r>
      <w:r w:rsidRPr="00222572">
        <w:rPr>
          <w:rFonts w:ascii="Times New Roman" w:hAnsi="Times New Roman" w:cs="Times New Roman"/>
          <w:sz w:val="24"/>
          <w:szCs w:val="24"/>
        </w:rPr>
        <w:t xml:space="preserve">guas </w:t>
      </w:r>
      <w:r w:rsidR="00227BB2" w:rsidRPr="00222572">
        <w:rPr>
          <w:rFonts w:ascii="Times New Roman" w:hAnsi="Times New Roman" w:cs="Times New Roman"/>
          <w:sz w:val="24"/>
          <w:szCs w:val="24"/>
        </w:rPr>
        <w:t>N</w:t>
      </w:r>
      <w:r w:rsidRPr="00222572">
        <w:rPr>
          <w:rFonts w:ascii="Times New Roman" w:hAnsi="Times New Roman" w:cs="Times New Roman"/>
          <w:sz w:val="24"/>
          <w:szCs w:val="24"/>
        </w:rPr>
        <w:t>acionales contempla un t</w:t>
      </w:r>
      <w:r w:rsidR="00227BB2" w:rsidRPr="00222572">
        <w:rPr>
          <w:rFonts w:ascii="Times New Roman" w:hAnsi="Times New Roman" w:cs="Times New Roman"/>
          <w:sz w:val="24"/>
          <w:szCs w:val="24"/>
        </w:rPr>
        <w:t>í</w:t>
      </w:r>
      <w:r w:rsidRPr="00222572">
        <w:rPr>
          <w:rFonts w:ascii="Times New Roman" w:hAnsi="Times New Roman" w:cs="Times New Roman"/>
          <w:sz w:val="24"/>
          <w:szCs w:val="24"/>
        </w:rPr>
        <w:t xml:space="preserve">tulo de medidas de apremio, seguridad, infracciones, sanciones y recursos en el </w:t>
      </w:r>
      <w:r w:rsidR="00227BB2" w:rsidRPr="00222572">
        <w:rPr>
          <w:rFonts w:ascii="Times New Roman" w:hAnsi="Times New Roman" w:cs="Times New Roman"/>
          <w:sz w:val="24"/>
          <w:szCs w:val="24"/>
        </w:rPr>
        <w:t xml:space="preserve">que </w:t>
      </w:r>
      <w:r w:rsidRPr="00222572">
        <w:rPr>
          <w:rFonts w:ascii="Times New Roman" w:hAnsi="Times New Roman" w:cs="Times New Roman"/>
          <w:sz w:val="24"/>
          <w:szCs w:val="24"/>
        </w:rPr>
        <w:t xml:space="preserve">se estipulan diversas acciones consideradas como </w:t>
      </w:r>
      <w:r w:rsidR="003C782E" w:rsidRPr="00222572">
        <w:rPr>
          <w:rFonts w:ascii="Times New Roman" w:hAnsi="Times New Roman" w:cs="Times New Roman"/>
          <w:sz w:val="24"/>
          <w:szCs w:val="24"/>
        </w:rPr>
        <w:t>falta</w:t>
      </w:r>
      <w:r w:rsidRPr="00222572">
        <w:rPr>
          <w:rFonts w:ascii="Times New Roman" w:hAnsi="Times New Roman" w:cs="Times New Roman"/>
          <w:sz w:val="24"/>
          <w:szCs w:val="24"/>
        </w:rPr>
        <w:t>s</w:t>
      </w:r>
      <w:r w:rsidR="00227BB2" w:rsidRPr="00222572">
        <w:rPr>
          <w:rFonts w:ascii="Times New Roman" w:hAnsi="Times New Roman" w:cs="Times New Roman"/>
          <w:sz w:val="24"/>
          <w:szCs w:val="24"/>
        </w:rPr>
        <w:t>,</w:t>
      </w:r>
      <w:r w:rsidRPr="00222572">
        <w:rPr>
          <w:rFonts w:ascii="Times New Roman" w:hAnsi="Times New Roman" w:cs="Times New Roman"/>
          <w:sz w:val="24"/>
          <w:szCs w:val="24"/>
        </w:rPr>
        <w:t xml:space="preserve"> entr</w:t>
      </w:r>
      <w:r w:rsidR="004F3751" w:rsidRPr="00222572">
        <w:rPr>
          <w:rFonts w:ascii="Times New Roman" w:hAnsi="Times New Roman" w:cs="Times New Roman"/>
          <w:sz w:val="24"/>
          <w:szCs w:val="24"/>
        </w:rPr>
        <w:t>e las que destacan</w:t>
      </w:r>
      <w:r w:rsidR="007D4D9D" w:rsidRPr="00222572">
        <w:rPr>
          <w:rFonts w:ascii="Times New Roman" w:hAnsi="Times New Roman" w:cs="Times New Roman"/>
          <w:sz w:val="24"/>
          <w:szCs w:val="24"/>
        </w:rPr>
        <w:t xml:space="preserve"> la fracción </w:t>
      </w:r>
      <w:r w:rsidR="003C782E" w:rsidRPr="00222572">
        <w:rPr>
          <w:rFonts w:ascii="Times New Roman" w:hAnsi="Times New Roman" w:cs="Times New Roman"/>
          <w:sz w:val="24"/>
          <w:szCs w:val="24"/>
        </w:rPr>
        <w:t xml:space="preserve">XIV del artículo 119 que infracciona arrojar o depositar cualquier contaminante, en contravención a las disposiciones legales, en ríos, cauces, vasos, lagos, lagunas, esteros, aguas marinas y demás depósitos o corrientes de agua, o infiltrar materiales y sustancias que contaminen las aguas del subsuelo </w:t>
      </w:r>
      <w:r w:rsidR="004354E6" w:rsidRPr="00222572">
        <w:rPr>
          <w:rFonts w:ascii="Times New Roman" w:hAnsi="Times New Roman" w:cs="Times New Roman"/>
          <w:sz w:val="24"/>
          <w:szCs w:val="24"/>
        </w:rPr>
        <w:t>.</w:t>
      </w:r>
      <w:r w:rsidR="003C782E" w:rsidRPr="00222572">
        <w:rPr>
          <w:rFonts w:ascii="Times New Roman" w:hAnsi="Times New Roman" w:cs="Times New Roman"/>
          <w:sz w:val="24"/>
          <w:szCs w:val="24"/>
        </w:rPr>
        <w:t xml:space="preserve"> De igual manera la fracción XVIII que tiene como infracción desperdiciar el agua en contravención a lo dispuesto en la Ley y sus reglamentos</w:t>
      </w:r>
      <w:r w:rsidR="004354E6" w:rsidRPr="00222572">
        <w:rPr>
          <w:rFonts w:ascii="Times New Roman" w:hAnsi="Times New Roman" w:cs="Times New Roman"/>
          <w:sz w:val="24"/>
          <w:szCs w:val="24"/>
        </w:rPr>
        <w:t>,</w:t>
      </w:r>
      <w:r w:rsidR="0074390E" w:rsidRPr="00222572">
        <w:rPr>
          <w:rFonts w:ascii="Times New Roman" w:hAnsi="Times New Roman" w:cs="Times New Roman"/>
          <w:sz w:val="24"/>
          <w:szCs w:val="24"/>
        </w:rPr>
        <w:t xml:space="preserve"> </w:t>
      </w:r>
      <w:r w:rsidR="008F5C33" w:rsidRPr="00222572">
        <w:rPr>
          <w:rFonts w:ascii="Times New Roman" w:hAnsi="Times New Roman" w:cs="Times New Roman"/>
          <w:sz w:val="24"/>
          <w:szCs w:val="24"/>
        </w:rPr>
        <w:t xml:space="preserve">además de </w:t>
      </w:r>
      <w:r w:rsidR="0074390E" w:rsidRPr="00222572">
        <w:rPr>
          <w:rFonts w:ascii="Times New Roman" w:hAnsi="Times New Roman" w:cs="Times New Roman"/>
          <w:sz w:val="24"/>
          <w:szCs w:val="24"/>
        </w:rPr>
        <w:t>otras</w:t>
      </w:r>
      <w:r w:rsidR="008F5C33" w:rsidRPr="00222572">
        <w:rPr>
          <w:rFonts w:ascii="Times New Roman" w:hAnsi="Times New Roman" w:cs="Times New Roman"/>
          <w:sz w:val="24"/>
          <w:szCs w:val="24"/>
        </w:rPr>
        <w:t xml:space="preserve"> disposiciones que </w:t>
      </w:r>
      <w:r w:rsidR="004354E6" w:rsidRPr="00222572">
        <w:rPr>
          <w:rFonts w:ascii="Times New Roman" w:hAnsi="Times New Roman" w:cs="Times New Roman"/>
          <w:sz w:val="24"/>
          <w:szCs w:val="24"/>
        </w:rPr>
        <w:t xml:space="preserve">tienen relación </w:t>
      </w:r>
      <w:r w:rsidR="000F21AA" w:rsidRPr="00222572">
        <w:rPr>
          <w:rFonts w:ascii="Times New Roman" w:hAnsi="Times New Roman" w:cs="Times New Roman"/>
          <w:sz w:val="24"/>
          <w:szCs w:val="24"/>
        </w:rPr>
        <w:t>(Congreso de la Unión,2014).</w:t>
      </w:r>
    </w:p>
    <w:p w:rsidR="00CB2CFB" w:rsidRPr="00222572" w:rsidRDefault="003C782E"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 xml:space="preserve">En resumen </w:t>
      </w:r>
      <w:r w:rsidR="008F5C33" w:rsidRPr="00222572">
        <w:rPr>
          <w:rFonts w:ascii="Times New Roman" w:hAnsi="Times New Roman" w:cs="Times New Roman"/>
          <w:sz w:val="24"/>
          <w:szCs w:val="24"/>
        </w:rPr>
        <w:t>la normatividad federal establece condiciones para tener una relación intrínseca entre la normativa, cultura del agua y sociedad</w:t>
      </w:r>
      <w:r w:rsidR="00D671CF" w:rsidRPr="00222572">
        <w:rPr>
          <w:rFonts w:ascii="Times New Roman" w:hAnsi="Times New Roman" w:cs="Times New Roman"/>
          <w:sz w:val="24"/>
          <w:szCs w:val="24"/>
        </w:rPr>
        <w:t xml:space="preserve"> sin embargo, la posición de la dependencia federal es impulsar una legislación que garantice el derecho humano al agua, distribuya competencias de los tres órdenes de gobierno, busque eficientar el manejo de los recursos hídricos nacionales, señale obligaciones de todos los sectores y que atienda la problemática actual del agua en nuestro país (CONAGUA</w:t>
      </w:r>
      <w:r w:rsidR="00227BB2" w:rsidRPr="00222572">
        <w:rPr>
          <w:rFonts w:ascii="Times New Roman" w:hAnsi="Times New Roman" w:cs="Times New Roman"/>
          <w:sz w:val="24"/>
          <w:szCs w:val="24"/>
        </w:rPr>
        <w:t>,</w:t>
      </w:r>
      <w:r w:rsidR="00D671CF" w:rsidRPr="00222572">
        <w:rPr>
          <w:rFonts w:ascii="Times New Roman" w:hAnsi="Times New Roman" w:cs="Times New Roman"/>
          <w:sz w:val="24"/>
          <w:szCs w:val="24"/>
        </w:rPr>
        <w:t xml:space="preserve"> 2015).</w:t>
      </w:r>
      <w:r w:rsidR="008F5C33" w:rsidRPr="00222572">
        <w:rPr>
          <w:rFonts w:ascii="Times New Roman" w:hAnsi="Times New Roman" w:cs="Times New Roman"/>
          <w:sz w:val="24"/>
          <w:szCs w:val="24"/>
        </w:rPr>
        <w:t xml:space="preserve"> </w:t>
      </w:r>
    </w:p>
    <w:p w:rsidR="00793C4E" w:rsidRPr="00222572" w:rsidRDefault="00840EBC"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Con referencia a lo que antecede</w:t>
      </w:r>
      <w:r w:rsidR="00793C4E" w:rsidRPr="00222572">
        <w:rPr>
          <w:rFonts w:ascii="Times New Roman" w:hAnsi="Times New Roman" w:cs="Times New Roman"/>
          <w:sz w:val="24"/>
          <w:szCs w:val="24"/>
        </w:rPr>
        <w:t>,</w:t>
      </w:r>
      <w:r w:rsidRPr="00222572">
        <w:rPr>
          <w:rFonts w:ascii="Times New Roman" w:hAnsi="Times New Roman" w:cs="Times New Roman"/>
          <w:sz w:val="24"/>
          <w:szCs w:val="24"/>
        </w:rPr>
        <w:t xml:space="preserve"> </w:t>
      </w:r>
      <w:r w:rsidR="00793C4E" w:rsidRPr="00222572">
        <w:rPr>
          <w:rFonts w:ascii="Times New Roman" w:hAnsi="Times New Roman" w:cs="Times New Roman"/>
          <w:sz w:val="24"/>
          <w:szCs w:val="24"/>
        </w:rPr>
        <w:t>la Constitución Política del Estado Libre y Soberano de Nayarit (CPE</w:t>
      </w:r>
      <w:r w:rsidR="00796355" w:rsidRPr="00222572">
        <w:rPr>
          <w:rFonts w:ascii="Times New Roman" w:hAnsi="Times New Roman" w:cs="Times New Roman"/>
          <w:sz w:val="24"/>
          <w:szCs w:val="24"/>
        </w:rPr>
        <w:t>LS</w:t>
      </w:r>
      <w:r w:rsidR="00793C4E" w:rsidRPr="00222572">
        <w:rPr>
          <w:rFonts w:ascii="Times New Roman" w:hAnsi="Times New Roman" w:cs="Times New Roman"/>
          <w:sz w:val="24"/>
          <w:szCs w:val="24"/>
        </w:rPr>
        <w:t>N), d</w:t>
      </w:r>
      <w:r w:rsidR="00D92D85" w:rsidRPr="00222572">
        <w:rPr>
          <w:rFonts w:ascii="Times New Roman" w:hAnsi="Times New Roman" w:cs="Times New Roman"/>
          <w:sz w:val="24"/>
          <w:szCs w:val="24"/>
        </w:rPr>
        <w:t>escribe en su artículo octavo có</w:t>
      </w:r>
      <w:r w:rsidR="00793C4E" w:rsidRPr="00222572">
        <w:rPr>
          <w:rFonts w:ascii="Times New Roman" w:hAnsi="Times New Roman" w:cs="Times New Roman"/>
          <w:sz w:val="24"/>
          <w:szCs w:val="24"/>
        </w:rPr>
        <w:t>mo t</w:t>
      </w:r>
      <w:r w:rsidR="00B60201" w:rsidRPr="00222572">
        <w:rPr>
          <w:rFonts w:ascii="Times New Roman" w:hAnsi="Times New Roman" w:cs="Times New Roman"/>
          <w:sz w:val="24"/>
          <w:szCs w:val="24"/>
        </w:rPr>
        <w:t xml:space="preserve">oda persona tiene derecho al agua y de igual forma a un medio ambiente sano y equilibrado. Para tal efecto se </w:t>
      </w:r>
      <w:r w:rsidR="00BF358A" w:rsidRPr="00222572">
        <w:rPr>
          <w:rFonts w:ascii="Times New Roman" w:hAnsi="Times New Roman" w:cs="Times New Roman"/>
          <w:sz w:val="24"/>
          <w:szCs w:val="24"/>
        </w:rPr>
        <w:t>promulga mediante decreto número 7869</w:t>
      </w:r>
      <w:r w:rsidR="00B60201" w:rsidRPr="00222572">
        <w:rPr>
          <w:rFonts w:ascii="Times New Roman" w:hAnsi="Times New Roman" w:cs="Times New Roman"/>
          <w:sz w:val="24"/>
          <w:szCs w:val="24"/>
        </w:rPr>
        <w:t xml:space="preserve"> </w:t>
      </w:r>
      <w:r w:rsidR="00BF358A" w:rsidRPr="00222572">
        <w:rPr>
          <w:rFonts w:ascii="Times New Roman" w:hAnsi="Times New Roman" w:cs="Times New Roman"/>
          <w:sz w:val="24"/>
          <w:szCs w:val="24"/>
        </w:rPr>
        <w:t xml:space="preserve">la Ley de Agua Potable y Alcantarillado del Estado de Nayarit.  </w:t>
      </w:r>
    </w:p>
    <w:p w:rsidR="008326B2" w:rsidRPr="00222572" w:rsidRDefault="008326B2"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Algunas consideraciones que se establecen d</w:t>
      </w:r>
      <w:r w:rsidR="00322F18" w:rsidRPr="00222572">
        <w:rPr>
          <w:rFonts w:ascii="Times New Roman" w:hAnsi="Times New Roman" w:cs="Times New Roman"/>
          <w:sz w:val="24"/>
          <w:szCs w:val="24"/>
        </w:rPr>
        <w:t>entro de la normatividad local vincul</w:t>
      </w:r>
      <w:r w:rsidRPr="00222572">
        <w:rPr>
          <w:rFonts w:ascii="Times New Roman" w:hAnsi="Times New Roman" w:cs="Times New Roman"/>
          <w:sz w:val="24"/>
          <w:szCs w:val="24"/>
        </w:rPr>
        <w:t>adas a la cultura del agua es</w:t>
      </w:r>
      <w:r w:rsidR="00322F18" w:rsidRPr="00222572">
        <w:rPr>
          <w:rFonts w:ascii="Times New Roman" w:hAnsi="Times New Roman" w:cs="Times New Roman"/>
          <w:sz w:val="24"/>
          <w:szCs w:val="24"/>
        </w:rPr>
        <w:t xml:space="preserve"> primeramente lo relacionado dentro d</w:t>
      </w:r>
      <w:r w:rsidRPr="00222572">
        <w:rPr>
          <w:rFonts w:ascii="Times New Roman" w:hAnsi="Times New Roman" w:cs="Times New Roman"/>
          <w:sz w:val="24"/>
          <w:szCs w:val="24"/>
        </w:rPr>
        <w:t xml:space="preserve">el artículo cuarto </w:t>
      </w:r>
      <w:r w:rsidR="00322F18" w:rsidRPr="00222572">
        <w:rPr>
          <w:rFonts w:ascii="Times New Roman" w:hAnsi="Times New Roman" w:cs="Times New Roman"/>
          <w:sz w:val="24"/>
          <w:szCs w:val="24"/>
        </w:rPr>
        <w:t xml:space="preserve">fracción séptima que comprende: </w:t>
      </w:r>
      <w:r w:rsidR="000768C9" w:rsidRPr="00222572">
        <w:rPr>
          <w:rFonts w:ascii="Times New Roman" w:hAnsi="Times New Roman" w:cs="Times New Roman"/>
          <w:sz w:val="24"/>
          <w:szCs w:val="24"/>
        </w:rPr>
        <w:t>“</w:t>
      </w:r>
      <w:r w:rsidRPr="00222572">
        <w:rPr>
          <w:rFonts w:ascii="Times New Roman" w:hAnsi="Times New Roman" w:cs="Times New Roman"/>
          <w:sz w:val="24"/>
          <w:szCs w:val="24"/>
        </w:rPr>
        <w:t>el</w:t>
      </w:r>
      <w:r w:rsidR="00322F18" w:rsidRPr="00222572">
        <w:rPr>
          <w:rFonts w:ascii="Times New Roman" w:hAnsi="Times New Roman" w:cs="Times New Roman"/>
          <w:sz w:val="24"/>
          <w:szCs w:val="24"/>
        </w:rPr>
        <w:t xml:space="preserve"> </w:t>
      </w:r>
      <w:r w:rsidRPr="00222572">
        <w:rPr>
          <w:rFonts w:ascii="Times New Roman" w:hAnsi="Times New Roman" w:cs="Times New Roman"/>
          <w:sz w:val="24"/>
          <w:szCs w:val="24"/>
        </w:rPr>
        <w:t>uso eficiente y la operación, mantenimiento y rehabilitación responsable de la red de distribució</w:t>
      </w:r>
      <w:r w:rsidR="00D92D85" w:rsidRPr="00222572">
        <w:rPr>
          <w:rFonts w:ascii="Times New Roman" w:hAnsi="Times New Roman" w:cs="Times New Roman"/>
          <w:sz w:val="24"/>
          <w:szCs w:val="24"/>
        </w:rPr>
        <w:t>n y de alcantarillado o drenaje</w:t>
      </w:r>
      <w:r w:rsidRPr="00222572">
        <w:rPr>
          <w:rFonts w:ascii="Times New Roman" w:hAnsi="Times New Roman" w:cs="Times New Roman"/>
          <w:sz w:val="24"/>
          <w:szCs w:val="24"/>
        </w:rPr>
        <w:t xml:space="preserve"> para atender oportunamente la demanda y evitar fugas, taponamientos, inundaciones, filtracione</w:t>
      </w:r>
      <w:r w:rsidR="00901592" w:rsidRPr="00222572">
        <w:rPr>
          <w:rFonts w:ascii="Times New Roman" w:hAnsi="Times New Roman" w:cs="Times New Roman"/>
          <w:sz w:val="24"/>
          <w:szCs w:val="24"/>
        </w:rPr>
        <w:t>s o contaminaciones del sistema</w:t>
      </w:r>
      <w:r w:rsidR="007F448F" w:rsidRPr="00222572">
        <w:rPr>
          <w:rFonts w:ascii="Times New Roman" w:hAnsi="Times New Roman" w:cs="Times New Roman"/>
          <w:sz w:val="24"/>
          <w:szCs w:val="24"/>
        </w:rPr>
        <w:t xml:space="preserve"> de agua potable</w:t>
      </w:r>
      <w:r w:rsidR="001A43DA" w:rsidRPr="00222572">
        <w:rPr>
          <w:rFonts w:ascii="Times New Roman" w:hAnsi="Times New Roman" w:cs="Times New Roman"/>
          <w:sz w:val="24"/>
          <w:szCs w:val="24"/>
        </w:rPr>
        <w:t xml:space="preserve"> </w:t>
      </w:r>
      <w:r w:rsidR="007F448F" w:rsidRPr="00222572">
        <w:rPr>
          <w:rFonts w:ascii="Times New Roman" w:hAnsi="Times New Roman" w:cs="Times New Roman"/>
          <w:sz w:val="24"/>
          <w:szCs w:val="24"/>
        </w:rPr>
        <w:t>y alcantarillado</w:t>
      </w:r>
      <w:r w:rsidR="000768C9" w:rsidRPr="00222572">
        <w:rPr>
          <w:rFonts w:ascii="Times New Roman" w:hAnsi="Times New Roman" w:cs="Times New Roman"/>
          <w:sz w:val="24"/>
          <w:szCs w:val="24"/>
        </w:rPr>
        <w:t>”</w:t>
      </w:r>
      <w:r w:rsidR="00D92D85" w:rsidRPr="00222572">
        <w:rPr>
          <w:rFonts w:ascii="Times New Roman" w:hAnsi="Times New Roman" w:cs="Times New Roman"/>
          <w:sz w:val="24"/>
          <w:szCs w:val="24"/>
        </w:rPr>
        <w:t>;</w:t>
      </w:r>
      <w:r w:rsidR="00901592" w:rsidRPr="00222572">
        <w:rPr>
          <w:rFonts w:ascii="Times New Roman" w:hAnsi="Times New Roman" w:cs="Times New Roman"/>
          <w:sz w:val="24"/>
          <w:szCs w:val="24"/>
        </w:rPr>
        <w:t xml:space="preserve"> </w:t>
      </w:r>
      <w:r w:rsidR="00E2016E" w:rsidRPr="00222572">
        <w:rPr>
          <w:rFonts w:ascii="Times New Roman" w:hAnsi="Times New Roman" w:cs="Times New Roman"/>
          <w:sz w:val="24"/>
          <w:szCs w:val="24"/>
        </w:rPr>
        <w:t xml:space="preserve">el enunciado </w:t>
      </w:r>
      <w:r w:rsidRPr="00222572">
        <w:rPr>
          <w:rFonts w:ascii="Times New Roman" w:hAnsi="Times New Roman" w:cs="Times New Roman"/>
          <w:sz w:val="24"/>
          <w:szCs w:val="24"/>
        </w:rPr>
        <w:t>anterior</w:t>
      </w:r>
      <w:r w:rsidR="00E2016E" w:rsidRPr="00222572">
        <w:rPr>
          <w:rFonts w:ascii="Times New Roman" w:hAnsi="Times New Roman" w:cs="Times New Roman"/>
          <w:sz w:val="24"/>
          <w:szCs w:val="24"/>
        </w:rPr>
        <w:t xml:space="preserve"> de la </w:t>
      </w:r>
      <w:r w:rsidR="00E2016E" w:rsidRPr="00222572">
        <w:rPr>
          <w:rFonts w:ascii="Times New Roman" w:hAnsi="Times New Roman" w:cs="Times New Roman"/>
          <w:sz w:val="24"/>
          <w:szCs w:val="24"/>
        </w:rPr>
        <w:lastRenderedPageBreak/>
        <w:t>ley</w:t>
      </w:r>
      <w:r w:rsidRPr="00222572">
        <w:rPr>
          <w:rFonts w:ascii="Times New Roman" w:hAnsi="Times New Roman" w:cs="Times New Roman"/>
          <w:sz w:val="24"/>
          <w:szCs w:val="24"/>
        </w:rPr>
        <w:t xml:space="preserve"> demuestra </w:t>
      </w:r>
      <w:r w:rsidR="00E2016E" w:rsidRPr="00222572">
        <w:rPr>
          <w:rFonts w:ascii="Times New Roman" w:hAnsi="Times New Roman" w:cs="Times New Roman"/>
          <w:sz w:val="24"/>
          <w:szCs w:val="24"/>
        </w:rPr>
        <w:t>su</w:t>
      </w:r>
      <w:r w:rsidRPr="00222572">
        <w:rPr>
          <w:rFonts w:ascii="Times New Roman" w:hAnsi="Times New Roman" w:cs="Times New Roman"/>
          <w:sz w:val="24"/>
          <w:szCs w:val="24"/>
        </w:rPr>
        <w:t xml:space="preserve"> compromiso por un cuidado al evitar taponamientos, fugas entre otras acciones que pudieran en algún momento dado influir en malos manejos del recurso hídrico. </w:t>
      </w:r>
    </w:p>
    <w:p w:rsidR="00D92D85" w:rsidRPr="00222572" w:rsidRDefault="008326B2" w:rsidP="00222572">
      <w:pPr>
        <w:spacing w:after="0" w:line="360" w:lineRule="auto"/>
        <w:jc w:val="both"/>
        <w:rPr>
          <w:rFonts w:ascii="Times New Roman" w:hAnsi="Times New Roman" w:cs="Times New Roman"/>
          <w:sz w:val="24"/>
          <w:szCs w:val="24"/>
        </w:rPr>
      </w:pPr>
      <w:r w:rsidRPr="00222572">
        <w:rPr>
          <w:rFonts w:ascii="Times New Roman" w:hAnsi="Times New Roman" w:cs="Times New Roman"/>
          <w:sz w:val="24"/>
          <w:szCs w:val="24"/>
        </w:rPr>
        <w:t>En</w:t>
      </w:r>
      <w:r w:rsidR="005B3BE3" w:rsidRPr="00222572">
        <w:rPr>
          <w:rFonts w:ascii="Times New Roman" w:hAnsi="Times New Roman" w:cs="Times New Roman"/>
          <w:sz w:val="24"/>
          <w:szCs w:val="24"/>
        </w:rPr>
        <w:t xml:space="preserve"> este mismo sentido</w:t>
      </w:r>
      <w:r w:rsidR="00D92D85" w:rsidRPr="00222572">
        <w:rPr>
          <w:rFonts w:ascii="Times New Roman" w:hAnsi="Times New Roman" w:cs="Times New Roman"/>
          <w:sz w:val="24"/>
          <w:szCs w:val="24"/>
        </w:rPr>
        <w:t>,</w:t>
      </w:r>
      <w:r w:rsidR="005B3BE3" w:rsidRPr="00222572">
        <w:rPr>
          <w:rFonts w:ascii="Times New Roman" w:hAnsi="Times New Roman" w:cs="Times New Roman"/>
          <w:sz w:val="24"/>
          <w:szCs w:val="24"/>
        </w:rPr>
        <w:t xml:space="preserve"> el mismo artículo en su fracción once</w:t>
      </w:r>
      <w:r w:rsidR="00D92D85" w:rsidRPr="00222572">
        <w:rPr>
          <w:rFonts w:ascii="Times New Roman" w:hAnsi="Times New Roman" w:cs="Times New Roman"/>
          <w:sz w:val="24"/>
          <w:szCs w:val="24"/>
        </w:rPr>
        <w:t>a</w:t>
      </w:r>
      <w:r w:rsidR="005B3BE3" w:rsidRPr="00222572">
        <w:rPr>
          <w:rFonts w:ascii="Times New Roman" w:hAnsi="Times New Roman" w:cs="Times New Roman"/>
          <w:sz w:val="24"/>
          <w:szCs w:val="24"/>
        </w:rPr>
        <w:t>va</w:t>
      </w:r>
      <w:r w:rsidRPr="00222572">
        <w:rPr>
          <w:rFonts w:ascii="Times New Roman" w:hAnsi="Times New Roman" w:cs="Times New Roman"/>
          <w:sz w:val="24"/>
          <w:szCs w:val="24"/>
        </w:rPr>
        <w:t xml:space="preserve"> tipifica</w:t>
      </w:r>
      <w:r w:rsidR="005B3BE3" w:rsidRPr="00222572">
        <w:rPr>
          <w:rFonts w:ascii="Times New Roman" w:hAnsi="Times New Roman" w:cs="Times New Roman"/>
          <w:sz w:val="24"/>
          <w:szCs w:val="24"/>
        </w:rPr>
        <w:t>:</w:t>
      </w:r>
      <w:r w:rsidR="004354E6" w:rsidRPr="00222572">
        <w:rPr>
          <w:rFonts w:ascii="Times New Roman" w:hAnsi="Times New Roman" w:cs="Times New Roman"/>
          <w:sz w:val="24"/>
          <w:szCs w:val="24"/>
        </w:rPr>
        <w:t>“</w:t>
      </w:r>
      <w:r w:rsidRPr="00222572">
        <w:rPr>
          <w:rFonts w:ascii="Times New Roman" w:hAnsi="Times New Roman" w:cs="Times New Roman"/>
          <w:sz w:val="24"/>
          <w:szCs w:val="24"/>
        </w:rPr>
        <w:t>la corresponsabilidad de la administración pública estatal</w:t>
      </w:r>
      <w:r w:rsidR="007F448F" w:rsidRPr="00222572">
        <w:rPr>
          <w:rFonts w:ascii="Times New Roman" w:hAnsi="Times New Roman" w:cs="Times New Roman"/>
          <w:sz w:val="24"/>
          <w:szCs w:val="24"/>
        </w:rPr>
        <w:t>,</w:t>
      </w:r>
      <w:r w:rsidRPr="00222572">
        <w:rPr>
          <w:rFonts w:ascii="Times New Roman" w:hAnsi="Times New Roman" w:cs="Times New Roman"/>
          <w:sz w:val="24"/>
          <w:szCs w:val="24"/>
        </w:rPr>
        <w:t xml:space="preserve"> municipal</w:t>
      </w:r>
      <w:r w:rsidR="007F448F" w:rsidRPr="00222572">
        <w:rPr>
          <w:rFonts w:ascii="Times New Roman" w:hAnsi="Times New Roman" w:cs="Times New Roman"/>
          <w:sz w:val="24"/>
          <w:szCs w:val="24"/>
        </w:rPr>
        <w:t xml:space="preserve"> mediante los sistemas de agua potable</w:t>
      </w:r>
      <w:r w:rsidRPr="00222572">
        <w:rPr>
          <w:rFonts w:ascii="Times New Roman" w:hAnsi="Times New Roman" w:cs="Times New Roman"/>
          <w:sz w:val="24"/>
          <w:szCs w:val="24"/>
        </w:rPr>
        <w:t xml:space="preserve"> y de la sociedad civil en el aprovechamiento racional del agua, en su preservación y control, en su desarrollo sustentable y en la creación de una cultura del a</w:t>
      </w:r>
      <w:r w:rsidR="005B3BE3" w:rsidRPr="00222572">
        <w:rPr>
          <w:rFonts w:ascii="Times New Roman" w:hAnsi="Times New Roman" w:cs="Times New Roman"/>
          <w:sz w:val="24"/>
          <w:szCs w:val="24"/>
        </w:rPr>
        <w:t>gua como recurso escaso y vital</w:t>
      </w:r>
      <w:r w:rsidR="004354E6" w:rsidRPr="00222572">
        <w:rPr>
          <w:rFonts w:ascii="Times New Roman" w:hAnsi="Times New Roman" w:cs="Times New Roman"/>
          <w:sz w:val="24"/>
          <w:szCs w:val="24"/>
        </w:rPr>
        <w:t>”</w:t>
      </w:r>
      <w:r w:rsidR="005B3BE3" w:rsidRPr="00222572">
        <w:rPr>
          <w:rFonts w:ascii="Times New Roman" w:hAnsi="Times New Roman" w:cs="Times New Roman"/>
          <w:sz w:val="24"/>
          <w:szCs w:val="24"/>
        </w:rPr>
        <w:t>. C</w:t>
      </w:r>
      <w:r w:rsidRPr="00222572">
        <w:rPr>
          <w:rFonts w:ascii="Times New Roman" w:hAnsi="Times New Roman" w:cs="Times New Roman"/>
          <w:sz w:val="24"/>
          <w:szCs w:val="24"/>
        </w:rPr>
        <w:t xml:space="preserve">on lo anterior se sustentan las bases pertinentes con relación a la responsabilidad que debe ejercerse por parte de autoridades y ciudadanos en el tema de la  cultura del agua.  </w:t>
      </w:r>
      <w:r w:rsidRPr="00222572">
        <w:rPr>
          <w:rFonts w:ascii="Times New Roman" w:hAnsi="Times New Roman" w:cs="Times New Roman"/>
          <w:sz w:val="24"/>
          <w:szCs w:val="24"/>
        </w:rPr>
        <w:cr/>
      </w:r>
    </w:p>
    <w:p w:rsidR="008326B2" w:rsidRPr="00222572" w:rsidRDefault="00FD7457" w:rsidP="00222572">
      <w:pPr>
        <w:spacing w:after="0" w:line="360" w:lineRule="auto"/>
        <w:jc w:val="both"/>
        <w:rPr>
          <w:rFonts w:ascii="Times New Roman" w:hAnsi="Times New Roman" w:cs="Times New Roman"/>
          <w:sz w:val="24"/>
          <w:szCs w:val="24"/>
        </w:rPr>
      </w:pPr>
      <w:r w:rsidRPr="00222572">
        <w:rPr>
          <w:rFonts w:ascii="Times New Roman" w:hAnsi="Times New Roman" w:cs="Times New Roman"/>
          <w:sz w:val="24"/>
          <w:szCs w:val="24"/>
        </w:rPr>
        <w:t>De igual forma, e</w:t>
      </w:r>
      <w:r w:rsidR="008326B2" w:rsidRPr="00222572">
        <w:rPr>
          <w:rFonts w:ascii="Times New Roman" w:hAnsi="Times New Roman" w:cs="Times New Roman"/>
          <w:sz w:val="24"/>
          <w:szCs w:val="24"/>
        </w:rPr>
        <w:t>l artículo 42 establece como uno de los objetivos de la Comisión Estatal</w:t>
      </w:r>
      <w:r w:rsidRPr="00222572">
        <w:rPr>
          <w:rFonts w:ascii="Times New Roman" w:hAnsi="Times New Roman" w:cs="Times New Roman"/>
          <w:sz w:val="24"/>
          <w:szCs w:val="24"/>
        </w:rPr>
        <w:t xml:space="preserve"> del Agua del Estado de Nayarit</w:t>
      </w:r>
      <w:r w:rsidR="0061141B" w:rsidRPr="00222572">
        <w:rPr>
          <w:rFonts w:ascii="Times New Roman" w:hAnsi="Times New Roman" w:cs="Times New Roman"/>
          <w:sz w:val="24"/>
          <w:szCs w:val="24"/>
        </w:rPr>
        <w:t>,</w:t>
      </w:r>
      <w:r w:rsidRPr="00222572">
        <w:rPr>
          <w:rFonts w:ascii="Times New Roman" w:hAnsi="Times New Roman" w:cs="Times New Roman"/>
          <w:sz w:val="24"/>
          <w:szCs w:val="24"/>
        </w:rPr>
        <w:t xml:space="preserve"> </w:t>
      </w:r>
      <w:r w:rsidR="008326B2" w:rsidRPr="00222572">
        <w:rPr>
          <w:rFonts w:ascii="Times New Roman" w:hAnsi="Times New Roman" w:cs="Times New Roman"/>
          <w:sz w:val="24"/>
          <w:szCs w:val="24"/>
        </w:rPr>
        <w:t xml:space="preserve">la responsabilidad </w:t>
      </w:r>
      <w:r w:rsidRPr="00222572">
        <w:rPr>
          <w:rFonts w:ascii="Times New Roman" w:hAnsi="Times New Roman" w:cs="Times New Roman"/>
          <w:sz w:val="24"/>
          <w:szCs w:val="24"/>
        </w:rPr>
        <w:t>en el desarrollo de estrategias que tiendan</w:t>
      </w:r>
      <w:r w:rsidR="002C2653" w:rsidRPr="00222572">
        <w:rPr>
          <w:rFonts w:ascii="Times New Roman" w:hAnsi="Times New Roman" w:cs="Times New Roman"/>
          <w:sz w:val="24"/>
          <w:szCs w:val="24"/>
        </w:rPr>
        <w:t xml:space="preserve"> a la</w:t>
      </w:r>
      <w:r w:rsidR="008326B2" w:rsidRPr="00222572">
        <w:rPr>
          <w:rFonts w:ascii="Times New Roman" w:hAnsi="Times New Roman" w:cs="Times New Roman"/>
          <w:sz w:val="24"/>
          <w:szCs w:val="24"/>
        </w:rPr>
        <w:t xml:space="preserve"> orientación </w:t>
      </w:r>
      <w:r w:rsidR="002C2653" w:rsidRPr="00222572">
        <w:rPr>
          <w:rFonts w:ascii="Times New Roman" w:hAnsi="Times New Roman" w:cs="Times New Roman"/>
          <w:sz w:val="24"/>
          <w:szCs w:val="24"/>
        </w:rPr>
        <w:t>de los usuarios, con el objetivo esencial</w:t>
      </w:r>
      <w:r w:rsidR="008326B2" w:rsidRPr="00222572">
        <w:rPr>
          <w:rFonts w:ascii="Times New Roman" w:hAnsi="Times New Roman" w:cs="Times New Roman"/>
          <w:sz w:val="24"/>
          <w:szCs w:val="24"/>
        </w:rPr>
        <w:t xml:space="preserve"> de</w:t>
      </w:r>
      <w:r w:rsidR="002C2653" w:rsidRPr="00222572">
        <w:rPr>
          <w:rFonts w:ascii="Times New Roman" w:hAnsi="Times New Roman" w:cs="Times New Roman"/>
          <w:sz w:val="24"/>
          <w:szCs w:val="24"/>
        </w:rPr>
        <w:t xml:space="preserve"> la preservación en </w:t>
      </w:r>
      <w:r w:rsidR="00BD435C" w:rsidRPr="00222572">
        <w:rPr>
          <w:rFonts w:ascii="Times New Roman" w:hAnsi="Times New Roman" w:cs="Times New Roman"/>
          <w:sz w:val="24"/>
          <w:szCs w:val="24"/>
        </w:rPr>
        <w:t>la c</w:t>
      </w:r>
      <w:r w:rsidR="00B35FD0" w:rsidRPr="00222572">
        <w:rPr>
          <w:rFonts w:ascii="Times New Roman" w:hAnsi="Times New Roman" w:cs="Times New Roman"/>
          <w:sz w:val="24"/>
          <w:szCs w:val="24"/>
        </w:rPr>
        <w:t>alidad del agua, además de</w:t>
      </w:r>
      <w:r w:rsidR="002C2653" w:rsidRPr="00222572">
        <w:rPr>
          <w:rFonts w:ascii="Times New Roman" w:hAnsi="Times New Roman" w:cs="Times New Roman"/>
          <w:sz w:val="24"/>
          <w:szCs w:val="24"/>
        </w:rPr>
        <w:t xml:space="preserve"> pugnar por un</w:t>
      </w:r>
      <w:r w:rsidR="008326B2" w:rsidRPr="00222572">
        <w:rPr>
          <w:rFonts w:ascii="Times New Roman" w:hAnsi="Times New Roman" w:cs="Times New Roman"/>
          <w:sz w:val="24"/>
          <w:szCs w:val="24"/>
        </w:rPr>
        <w:t xml:space="preserve"> </w:t>
      </w:r>
      <w:r w:rsidR="002C2653" w:rsidRPr="00222572">
        <w:rPr>
          <w:rFonts w:ascii="Times New Roman" w:hAnsi="Times New Roman" w:cs="Times New Roman"/>
          <w:sz w:val="24"/>
          <w:szCs w:val="24"/>
        </w:rPr>
        <w:t>uso racional.</w:t>
      </w:r>
      <w:r w:rsidR="00711781" w:rsidRPr="00222572">
        <w:rPr>
          <w:rFonts w:ascii="Times New Roman" w:hAnsi="Times New Roman" w:cs="Times New Roman"/>
          <w:sz w:val="24"/>
          <w:szCs w:val="24"/>
        </w:rPr>
        <w:t xml:space="preserve"> </w:t>
      </w:r>
      <w:r w:rsidR="00703174" w:rsidRPr="00222572">
        <w:rPr>
          <w:rFonts w:ascii="Times New Roman" w:hAnsi="Times New Roman" w:cs="Times New Roman"/>
          <w:sz w:val="24"/>
          <w:szCs w:val="24"/>
        </w:rPr>
        <w:t xml:space="preserve">Con respecto </w:t>
      </w:r>
      <w:r w:rsidR="00FD4572" w:rsidRPr="00222572">
        <w:rPr>
          <w:rFonts w:ascii="Times New Roman" w:hAnsi="Times New Roman" w:cs="Times New Roman"/>
          <w:sz w:val="24"/>
          <w:szCs w:val="24"/>
        </w:rPr>
        <w:t>de las</w:t>
      </w:r>
      <w:r w:rsidR="00703174" w:rsidRPr="00222572">
        <w:rPr>
          <w:rFonts w:ascii="Times New Roman" w:hAnsi="Times New Roman" w:cs="Times New Roman"/>
          <w:sz w:val="24"/>
          <w:szCs w:val="24"/>
        </w:rPr>
        <w:t xml:space="preserve"> infracciones cometidas</w:t>
      </w:r>
      <w:r w:rsidR="0061141B" w:rsidRPr="00222572">
        <w:rPr>
          <w:rFonts w:ascii="Times New Roman" w:hAnsi="Times New Roman" w:cs="Times New Roman"/>
          <w:sz w:val="24"/>
          <w:szCs w:val="24"/>
        </w:rPr>
        <w:t xml:space="preserve"> por los usuarios</w:t>
      </w:r>
      <w:r w:rsidR="00703174" w:rsidRPr="00222572">
        <w:rPr>
          <w:rFonts w:ascii="Times New Roman" w:hAnsi="Times New Roman" w:cs="Times New Roman"/>
          <w:sz w:val="24"/>
          <w:szCs w:val="24"/>
        </w:rPr>
        <w:t xml:space="preserve">, el </w:t>
      </w:r>
      <w:r w:rsidR="0061141B" w:rsidRPr="00222572">
        <w:rPr>
          <w:rFonts w:ascii="Times New Roman" w:hAnsi="Times New Roman" w:cs="Times New Roman"/>
          <w:sz w:val="24"/>
          <w:szCs w:val="24"/>
        </w:rPr>
        <w:t xml:space="preserve">artículo </w:t>
      </w:r>
      <w:r w:rsidR="00703174" w:rsidRPr="00222572">
        <w:rPr>
          <w:rFonts w:ascii="Times New Roman" w:hAnsi="Times New Roman" w:cs="Times New Roman"/>
          <w:sz w:val="24"/>
          <w:szCs w:val="24"/>
        </w:rPr>
        <w:t>114</w:t>
      </w:r>
      <w:r w:rsidR="0061141B" w:rsidRPr="00222572">
        <w:rPr>
          <w:rFonts w:ascii="Times New Roman" w:hAnsi="Times New Roman" w:cs="Times New Roman"/>
          <w:sz w:val="24"/>
          <w:szCs w:val="24"/>
        </w:rPr>
        <w:t xml:space="preserve"> de la normatividad señalada establece lineamientos</w:t>
      </w:r>
      <w:r w:rsidR="00703174" w:rsidRPr="00222572">
        <w:rPr>
          <w:rFonts w:ascii="Times New Roman" w:hAnsi="Times New Roman" w:cs="Times New Roman"/>
          <w:sz w:val="24"/>
          <w:szCs w:val="24"/>
        </w:rPr>
        <w:t xml:space="preserve"> </w:t>
      </w:r>
      <w:r w:rsidR="0061141B" w:rsidRPr="00222572">
        <w:rPr>
          <w:rFonts w:ascii="Times New Roman" w:hAnsi="Times New Roman" w:cs="Times New Roman"/>
          <w:sz w:val="24"/>
          <w:szCs w:val="24"/>
        </w:rPr>
        <w:t>para las personas que cometen infraccione</w:t>
      </w:r>
      <w:r w:rsidR="00FD4572" w:rsidRPr="00222572">
        <w:rPr>
          <w:rFonts w:ascii="Times New Roman" w:hAnsi="Times New Roman" w:cs="Times New Roman"/>
          <w:sz w:val="24"/>
          <w:szCs w:val="24"/>
        </w:rPr>
        <w:t xml:space="preserve">s, dentro de las </w:t>
      </w:r>
      <w:r w:rsidR="00BD435C" w:rsidRPr="00222572">
        <w:rPr>
          <w:rFonts w:ascii="Times New Roman" w:hAnsi="Times New Roman" w:cs="Times New Roman"/>
          <w:sz w:val="24"/>
          <w:szCs w:val="24"/>
        </w:rPr>
        <w:t>estimadas</w:t>
      </w:r>
      <w:r w:rsidR="00FD4572" w:rsidRPr="00222572">
        <w:rPr>
          <w:rFonts w:ascii="Times New Roman" w:hAnsi="Times New Roman" w:cs="Times New Roman"/>
          <w:sz w:val="24"/>
          <w:szCs w:val="24"/>
        </w:rPr>
        <w:t xml:space="preserve"> má</w:t>
      </w:r>
      <w:r w:rsidR="0061141B" w:rsidRPr="00222572">
        <w:rPr>
          <w:rFonts w:ascii="Times New Roman" w:hAnsi="Times New Roman" w:cs="Times New Roman"/>
          <w:sz w:val="24"/>
          <w:szCs w:val="24"/>
        </w:rPr>
        <w:t xml:space="preserve">s importantes </w:t>
      </w:r>
      <w:r w:rsidR="00B97B89" w:rsidRPr="00222572">
        <w:rPr>
          <w:rFonts w:ascii="Times New Roman" w:hAnsi="Times New Roman" w:cs="Times New Roman"/>
          <w:sz w:val="24"/>
          <w:szCs w:val="24"/>
        </w:rPr>
        <w:t>se encuentr</w:t>
      </w:r>
      <w:r w:rsidR="00FD4572" w:rsidRPr="00222572">
        <w:rPr>
          <w:rFonts w:ascii="Times New Roman" w:hAnsi="Times New Roman" w:cs="Times New Roman"/>
          <w:sz w:val="24"/>
          <w:szCs w:val="24"/>
        </w:rPr>
        <w:t>a la fracción XI que describe có</w:t>
      </w:r>
      <w:r w:rsidR="00B97B89" w:rsidRPr="00222572">
        <w:rPr>
          <w:rFonts w:ascii="Times New Roman" w:hAnsi="Times New Roman" w:cs="Times New Roman"/>
          <w:sz w:val="24"/>
          <w:szCs w:val="24"/>
        </w:rPr>
        <w:t>mo causará quebrantamiento de la ley a los poseedores de propiedades dentro de los cuales se encuentre una fuga</w:t>
      </w:r>
      <w:r w:rsidR="00013603" w:rsidRPr="00222572">
        <w:rPr>
          <w:rFonts w:ascii="Times New Roman" w:hAnsi="Times New Roman" w:cs="Times New Roman"/>
          <w:sz w:val="24"/>
          <w:szCs w:val="24"/>
        </w:rPr>
        <w:t>, o que no sea atendida con oportunidad. En este mismo orden de ideas</w:t>
      </w:r>
      <w:r w:rsidR="00001F31" w:rsidRPr="00222572">
        <w:rPr>
          <w:rFonts w:ascii="Times New Roman" w:hAnsi="Times New Roman" w:cs="Times New Roman"/>
          <w:sz w:val="24"/>
          <w:szCs w:val="24"/>
        </w:rPr>
        <w:t>,</w:t>
      </w:r>
      <w:r w:rsidR="00237C28" w:rsidRPr="00222572">
        <w:rPr>
          <w:rFonts w:ascii="Times New Roman" w:hAnsi="Times New Roman" w:cs="Times New Roman"/>
          <w:sz w:val="24"/>
          <w:szCs w:val="24"/>
        </w:rPr>
        <w:t xml:space="preserve"> l</w:t>
      </w:r>
      <w:r w:rsidR="00013603" w:rsidRPr="00222572">
        <w:rPr>
          <w:rFonts w:ascii="Times New Roman" w:hAnsi="Times New Roman" w:cs="Times New Roman"/>
          <w:sz w:val="24"/>
          <w:szCs w:val="24"/>
        </w:rPr>
        <w:t xml:space="preserve">a fracción </w:t>
      </w:r>
      <w:r w:rsidR="008326B2" w:rsidRPr="00222572">
        <w:rPr>
          <w:rFonts w:ascii="Times New Roman" w:hAnsi="Times New Roman" w:cs="Times New Roman"/>
          <w:sz w:val="24"/>
          <w:szCs w:val="24"/>
        </w:rPr>
        <w:t>XII</w:t>
      </w:r>
      <w:r w:rsidR="00001F31" w:rsidRPr="00222572">
        <w:rPr>
          <w:rFonts w:ascii="Times New Roman" w:hAnsi="Times New Roman" w:cs="Times New Roman"/>
          <w:sz w:val="24"/>
          <w:szCs w:val="24"/>
        </w:rPr>
        <w:t xml:space="preserve"> infraccio</w:t>
      </w:r>
      <w:r w:rsidR="00237C28" w:rsidRPr="00222572">
        <w:rPr>
          <w:rFonts w:ascii="Times New Roman" w:hAnsi="Times New Roman" w:cs="Times New Roman"/>
          <w:sz w:val="24"/>
          <w:szCs w:val="24"/>
        </w:rPr>
        <w:t>na</w:t>
      </w:r>
      <w:r w:rsidR="00013603" w:rsidRPr="00222572">
        <w:rPr>
          <w:rFonts w:ascii="Times New Roman" w:hAnsi="Times New Roman" w:cs="Times New Roman"/>
          <w:sz w:val="24"/>
          <w:szCs w:val="24"/>
        </w:rPr>
        <w:t xml:space="preserve"> </w:t>
      </w:r>
      <w:r w:rsidR="00237C28" w:rsidRPr="00222572">
        <w:rPr>
          <w:rFonts w:ascii="Times New Roman" w:hAnsi="Times New Roman" w:cs="Times New Roman"/>
          <w:sz w:val="24"/>
          <w:szCs w:val="24"/>
        </w:rPr>
        <w:t>a l</w:t>
      </w:r>
      <w:r w:rsidR="00001F31" w:rsidRPr="00222572">
        <w:rPr>
          <w:rFonts w:ascii="Times New Roman" w:hAnsi="Times New Roman" w:cs="Times New Roman"/>
          <w:sz w:val="24"/>
          <w:szCs w:val="24"/>
        </w:rPr>
        <w:t>os que desperdicien el agua o que no cumplan con los lineamientos o requisitos relacionados al uso eficiente que enuncie por un lado</w:t>
      </w:r>
      <w:r w:rsidR="00BD435C" w:rsidRPr="00222572">
        <w:rPr>
          <w:rFonts w:ascii="Times New Roman" w:hAnsi="Times New Roman" w:cs="Times New Roman"/>
          <w:sz w:val="24"/>
          <w:szCs w:val="24"/>
        </w:rPr>
        <w:t>,</w:t>
      </w:r>
      <w:r w:rsidR="008326B2" w:rsidRPr="00222572">
        <w:rPr>
          <w:rFonts w:ascii="Times New Roman" w:hAnsi="Times New Roman" w:cs="Times New Roman"/>
          <w:sz w:val="24"/>
          <w:szCs w:val="24"/>
        </w:rPr>
        <w:t xml:space="preserve"> el organismo operador</w:t>
      </w:r>
      <w:r w:rsidR="00001F31" w:rsidRPr="00222572">
        <w:rPr>
          <w:rFonts w:ascii="Times New Roman" w:hAnsi="Times New Roman" w:cs="Times New Roman"/>
          <w:sz w:val="24"/>
          <w:szCs w:val="24"/>
        </w:rPr>
        <w:t xml:space="preserve"> o en su defecto </w:t>
      </w:r>
      <w:r w:rsidR="008326B2" w:rsidRPr="00222572">
        <w:rPr>
          <w:rFonts w:ascii="Times New Roman" w:hAnsi="Times New Roman" w:cs="Times New Roman"/>
          <w:sz w:val="24"/>
          <w:szCs w:val="24"/>
        </w:rPr>
        <w:t>la a</w:t>
      </w:r>
      <w:r w:rsidR="00001F31" w:rsidRPr="00222572">
        <w:rPr>
          <w:rFonts w:ascii="Times New Roman" w:hAnsi="Times New Roman" w:cs="Times New Roman"/>
          <w:sz w:val="24"/>
          <w:szCs w:val="24"/>
        </w:rPr>
        <w:t>utoridad que resulte competente.</w:t>
      </w:r>
      <w:r w:rsidR="00703174" w:rsidRPr="00222572">
        <w:rPr>
          <w:rFonts w:ascii="Times New Roman" w:hAnsi="Times New Roman" w:cs="Times New Roman"/>
          <w:sz w:val="24"/>
          <w:szCs w:val="24"/>
        </w:rPr>
        <w:t xml:space="preserve"> </w:t>
      </w:r>
    </w:p>
    <w:p w:rsidR="00711781" w:rsidRPr="00222572" w:rsidRDefault="00711781" w:rsidP="00222572">
      <w:pPr>
        <w:spacing w:line="360" w:lineRule="auto"/>
        <w:jc w:val="both"/>
        <w:rPr>
          <w:rFonts w:ascii="Times New Roman" w:hAnsi="Times New Roman" w:cs="Times New Roman"/>
          <w:sz w:val="24"/>
          <w:szCs w:val="24"/>
        </w:rPr>
      </w:pPr>
    </w:p>
    <w:p w:rsidR="008326B2" w:rsidRPr="00222572" w:rsidRDefault="00001F31"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 xml:space="preserve">Las infracciones que se encuentran emitidas en el </w:t>
      </w:r>
      <w:r w:rsidR="00CF338A" w:rsidRPr="00222572">
        <w:rPr>
          <w:rFonts w:ascii="Times New Roman" w:hAnsi="Times New Roman" w:cs="Times New Roman"/>
          <w:sz w:val="24"/>
          <w:szCs w:val="24"/>
        </w:rPr>
        <w:t>artículo 114 conllevan castigos</w:t>
      </w:r>
      <w:r w:rsidRPr="00222572">
        <w:rPr>
          <w:rFonts w:ascii="Times New Roman" w:hAnsi="Times New Roman" w:cs="Times New Roman"/>
          <w:sz w:val="24"/>
          <w:szCs w:val="24"/>
        </w:rPr>
        <w:t xml:space="preserve"> </w:t>
      </w:r>
      <w:r w:rsidR="00CF338A" w:rsidRPr="00222572">
        <w:rPr>
          <w:rFonts w:ascii="Times New Roman" w:hAnsi="Times New Roman" w:cs="Times New Roman"/>
          <w:sz w:val="24"/>
          <w:szCs w:val="24"/>
        </w:rPr>
        <w:t>expresado</w:t>
      </w:r>
      <w:r w:rsidR="00E71ED7" w:rsidRPr="00222572">
        <w:rPr>
          <w:rFonts w:ascii="Times New Roman" w:hAnsi="Times New Roman" w:cs="Times New Roman"/>
          <w:sz w:val="24"/>
          <w:szCs w:val="24"/>
        </w:rPr>
        <w:t xml:space="preserve">s en el numeral </w:t>
      </w:r>
      <w:r w:rsidR="000768C9" w:rsidRPr="00222572">
        <w:rPr>
          <w:rFonts w:ascii="Times New Roman" w:hAnsi="Times New Roman" w:cs="Times New Roman"/>
          <w:sz w:val="24"/>
          <w:szCs w:val="24"/>
        </w:rPr>
        <w:t>115,</w:t>
      </w:r>
      <w:r w:rsidR="00E71ED7" w:rsidRPr="00222572">
        <w:rPr>
          <w:rFonts w:ascii="Times New Roman" w:hAnsi="Times New Roman" w:cs="Times New Roman"/>
          <w:sz w:val="24"/>
          <w:szCs w:val="24"/>
        </w:rPr>
        <w:t xml:space="preserve"> </w:t>
      </w:r>
      <w:r w:rsidR="000768C9" w:rsidRPr="00222572">
        <w:rPr>
          <w:rFonts w:ascii="Times New Roman" w:hAnsi="Times New Roman" w:cs="Times New Roman"/>
          <w:sz w:val="24"/>
          <w:szCs w:val="24"/>
        </w:rPr>
        <w:t>d</w:t>
      </w:r>
      <w:r w:rsidR="00CF338A" w:rsidRPr="00222572">
        <w:rPr>
          <w:rFonts w:ascii="Times New Roman" w:hAnsi="Times New Roman" w:cs="Times New Roman"/>
          <w:sz w:val="24"/>
          <w:szCs w:val="24"/>
        </w:rPr>
        <w:t xml:space="preserve">ichas sanciones serán </w:t>
      </w:r>
      <w:r w:rsidR="008326B2" w:rsidRPr="00222572">
        <w:rPr>
          <w:rFonts w:ascii="Times New Roman" w:hAnsi="Times New Roman" w:cs="Times New Roman"/>
          <w:sz w:val="24"/>
          <w:szCs w:val="24"/>
        </w:rPr>
        <w:t>a juicio del organismo ope</w:t>
      </w:r>
      <w:r w:rsidR="00CF338A" w:rsidRPr="00222572">
        <w:rPr>
          <w:rFonts w:ascii="Times New Roman" w:hAnsi="Times New Roman" w:cs="Times New Roman"/>
          <w:sz w:val="24"/>
          <w:szCs w:val="24"/>
        </w:rPr>
        <w:t xml:space="preserve">rador respectivo, o </w:t>
      </w:r>
      <w:r w:rsidR="008326B2" w:rsidRPr="00222572">
        <w:rPr>
          <w:rFonts w:ascii="Times New Roman" w:hAnsi="Times New Roman" w:cs="Times New Roman"/>
          <w:sz w:val="24"/>
          <w:szCs w:val="24"/>
        </w:rPr>
        <w:t>por la Comisión Estatal de Agu</w:t>
      </w:r>
      <w:r w:rsidR="00CF338A" w:rsidRPr="00222572">
        <w:rPr>
          <w:rFonts w:ascii="Times New Roman" w:hAnsi="Times New Roman" w:cs="Times New Roman"/>
          <w:sz w:val="24"/>
          <w:szCs w:val="24"/>
        </w:rPr>
        <w:t>a Potable y Alcantarillado</w:t>
      </w:r>
      <w:r w:rsidR="00FD4572" w:rsidRPr="00222572">
        <w:rPr>
          <w:rFonts w:ascii="Times New Roman" w:hAnsi="Times New Roman" w:cs="Times New Roman"/>
          <w:sz w:val="24"/>
          <w:szCs w:val="24"/>
        </w:rPr>
        <w:t>;</w:t>
      </w:r>
      <w:r w:rsidR="00CF338A" w:rsidRPr="00222572">
        <w:rPr>
          <w:rFonts w:ascii="Times New Roman" w:hAnsi="Times New Roman" w:cs="Times New Roman"/>
          <w:sz w:val="24"/>
          <w:szCs w:val="24"/>
        </w:rPr>
        <w:t xml:space="preserve"> las </w:t>
      </w:r>
      <w:r w:rsidR="008326B2" w:rsidRPr="00222572">
        <w:rPr>
          <w:rFonts w:ascii="Times New Roman" w:hAnsi="Times New Roman" w:cs="Times New Roman"/>
          <w:sz w:val="24"/>
          <w:szCs w:val="24"/>
        </w:rPr>
        <w:t xml:space="preserve">multas </w:t>
      </w:r>
      <w:r w:rsidR="00CF338A" w:rsidRPr="00222572">
        <w:rPr>
          <w:rFonts w:ascii="Times New Roman" w:hAnsi="Times New Roman" w:cs="Times New Roman"/>
          <w:sz w:val="24"/>
          <w:szCs w:val="24"/>
        </w:rPr>
        <w:t xml:space="preserve">serán desde </w:t>
      </w:r>
      <w:r w:rsidR="008326B2" w:rsidRPr="00222572">
        <w:rPr>
          <w:rFonts w:ascii="Times New Roman" w:hAnsi="Times New Roman" w:cs="Times New Roman"/>
          <w:sz w:val="24"/>
          <w:szCs w:val="24"/>
        </w:rPr>
        <w:t>diez a quinientos días de salario mínimo general vigente</w:t>
      </w:r>
      <w:r w:rsidR="00615CBB" w:rsidRPr="00222572">
        <w:rPr>
          <w:rStyle w:val="Refdenotaalpie"/>
          <w:rFonts w:ascii="Times New Roman" w:hAnsi="Times New Roman" w:cs="Times New Roman"/>
          <w:sz w:val="24"/>
          <w:szCs w:val="24"/>
        </w:rPr>
        <w:footnoteReference w:id="4"/>
      </w:r>
      <w:r w:rsidR="00CF338A" w:rsidRPr="00222572">
        <w:rPr>
          <w:rFonts w:ascii="Times New Roman" w:hAnsi="Times New Roman" w:cs="Times New Roman"/>
          <w:sz w:val="24"/>
          <w:szCs w:val="24"/>
        </w:rPr>
        <w:t>.</w:t>
      </w:r>
    </w:p>
    <w:p w:rsidR="008326B2" w:rsidRPr="00222572" w:rsidRDefault="008326B2"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lastRenderedPageBreak/>
        <w:t>Para</w:t>
      </w:r>
      <w:r w:rsidR="00815E5D" w:rsidRPr="00222572">
        <w:rPr>
          <w:rFonts w:ascii="Times New Roman" w:hAnsi="Times New Roman" w:cs="Times New Roman"/>
          <w:sz w:val="24"/>
          <w:szCs w:val="24"/>
        </w:rPr>
        <w:t xml:space="preserve"> la implementación de sanciones</w:t>
      </w:r>
      <w:r w:rsidRPr="00222572">
        <w:rPr>
          <w:rFonts w:ascii="Times New Roman" w:hAnsi="Times New Roman" w:cs="Times New Roman"/>
          <w:sz w:val="24"/>
          <w:szCs w:val="24"/>
        </w:rPr>
        <w:t xml:space="preserve"> </w:t>
      </w:r>
      <w:r w:rsidR="00815E5D" w:rsidRPr="00222572">
        <w:rPr>
          <w:rFonts w:ascii="Times New Roman" w:hAnsi="Times New Roman" w:cs="Times New Roman"/>
          <w:sz w:val="24"/>
          <w:szCs w:val="24"/>
        </w:rPr>
        <w:t>por infracciones realizadas</w:t>
      </w:r>
      <w:r w:rsidR="00615CBB" w:rsidRPr="00222572">
        <w:rPr>
          <w:rFonts w:ascii="Times New Roman" w:hAnsi="Times New Roman" w:cs="Times New Roman"/>
          <w:sz w:val="24"/>
          <w:szCs w:val="24"/>
        </w:rPr>
        <w:t>,</w:t>
      </w:r>
      <w:r w:rsidR="00815E5D" w:rsidRPr="00222572">
        <w:rPr>
          <w:rFonts w:ascii="Times New Roman" w:hAnsi="Times New Roman" w:cs="Times New Roman"/>
          <w:sz w:val="24"/>
          <w:szCs w:val="24"/>
        </w:rPr>
        <w:t xml:space="preserve"> se tomarán en consideración la gravedad de la falta, </w:t>
      </w:r>
      <w:r w:rsidRPr="00222572">
        <w:rPr>
          <w:rFonts w:ascii="Times New Roman" w:hAnsi="Times New Roman" w:cs="Times New Roman"/>
          <w:sz w:val="24"/>
          <w:szCs w:val="24"/>
        </w:rPr>
        <w:t>las condiciones económicas del</w:t>
      </w:r>
      <w:r w:rsidR="00815E5D" w:rsidRPr="00222572">
        <w:rPr>
          <w:rFonts w:ascii="Times New Roman" w:hAnsi="Times New Roman" w:cs="Times New Roman"/>
          <w:sz w:val="24"/>
          <w:szCs w:val="24"/>
        </w:rPr>
        <w:t xml:space="preserve"> que infrinja así como la reincidencia.</w:t>
      </w:r>
    </w:p>
    <w:p w:rsidR="00436A6D" w:rsidRDefault="00615CBB" w:rsidP="00222572">
      <w:pPr>
        <w:spacing w:line="360" w:lineRule="auto"/>
        <w:jc w:val="both"/>
        <w:rPr>
          <w:rFonts w:ascii="Arial" w:hAnsi="Arial" w:cs="Arial"/>
          <w:sz w:val="24"/>
          <w:szCs w:val="24"/>
        </w:rPr>
      </w:pPr>
      <w:r w:rsidRPr="00222572">
        <w:rPr>
          <w:rFonts w:ascii="Times New Roman" w:hAnsi="Times New Roman" w:cs="Times New Roman"/>
          <w:sz w:val="24"/>
          <w:szCs w:val="24"/>
        </w:rPr>
        <w:t>Con base en</w:t>
      </w:r>
      <w:r w:rsidR="00D43B7A" w:rsidRPr="00222572">
        <w:rPr>
          <w:rFonts w:ascii="Times New Roman" w:hAnsi="Times New Roman" w:cs="Times New Roman"/>
          <w:sz w:val="24"/>
          <w:szCs w:val="24"/>
        </w:rPr>
        <w:t xml:space="preserve"> lo establecido en la </w:t>
      </w:r>
      <w:r w:rsidRPr="00222572">
        <w:rPr>
          <w:rFonts w:ascii="Times New Roman" w:hAnsi="Times New Roman" w:cs="Times New Roman"/>
          <w:sz w:val="24"/>
          <w:szCs w:val="24"/>
        </w:rPr>
        <w:t>Ley de A</w:t>
      </w:r>
      <w:r w:rsidR="00D43B7A" w:rsidRPr="00222572">
        <w:rPr>
          <w:rFonts w:ascii="Times New Roman" w:hAnsi="Times New Roman" w:cs="Times New Roman"/>
          <w:sz w:val="24"/>
          <w:szCs w:val="24"/>
        </w:rPr>
        <w:t xml:space="preserve">gua </w:t>
      </w:r>
      <w:r w:rsidRPr="00222572">
        <w:rPr>
          <w:rFonts w:ascii="Times New Roman" w:hAnsi="Times New Roman" w:cs="Times New Roman"/>
          <w:sz w:val="24"/>
          <w:szCs w:val="24"/>
        </w:rPr>
        <w:t>P</w:t>
      </w:r>
      <w:r w:rsidR="00D43B7A" w:rsidRPr="00222572">
        <w:rPr>
          <w:rFonts w:ascii="Times New Roman" w:hAnsi="Times New Roman" w:cs="Times New Roman"/>
          <w:sz w:val="24"/>
          <w:szCs w:val="24"/>
        </w:rPr>
        <w:t xml:space="preserve">otable y </w:t>
      </w:r>
      <w:r w:rsidRPr="00222572">
        <w:rPr>
          <w:rFonts w:ascii="Times New Roman" w:hAnsi="Times New Roman" w:cs="Times New Roman"/>
          <w:sz w:val="24"/>
          <w:szCs w:val="24"/>
        </w:rPr>
        <w:t>A</w:t>
      </w:r>
      <w:r w:rsidR="00D43B7A" w:rsidRPr="00222572">
        <w:rPr>
          <w:rFonts w:ascii="Times New Roman" w:hAnsi="Times New Roman" w:cs="Times New Roman"/>
          <w:sz w:val="24"/>
          <w:szCs w:val="24"/>
        </w:rPr>
        <w:t xml:space="preserve">lcantarillado </w:t>
      </w:r>
      <w:r w:rsidR="00095B94" w:rsidRPr="00222572">
        <w:rPr>
          <w:rFonts w:ascii="Times New Roman" w:hAnsi="Times New Roman" w:cs="Times New Roman"/>
          <w:sz w:val="24"/>
          <w:szCs w:val="24"/>
        </w:rPr>
        <w:t>del Estado de Nayarit</w:t>
      </w:r>
      <w:r w:rsidRPr="00222572">
        <w:rPr>
          <w:rFonts w:ascii="Times New Roman" w:hAnsi="Times New Roman" w:cs="Times New Roman"/>
          <w:sz w:val="24"/>
          <w:szCs w:val="24"/>
        </w:rPr>
        <w:t>,</w:t>
      </w:r>
      <w:r w:rsidR="00095B94" w:rsidRPr="00222572">
        <w:rPr>
          <w:rFonts w:ascii="Times New Roman" w:hAnsi="Times New Roman" w:cs="Times New Roman"/>
          <w:sz w:val="24"/>
          <w:szCs w:val="24"/>
        </w:rPr>
        <w:t xml:space="preserve"> cada organismo debe tener su propio reglamento</w:t>
      </w:r>
      <w:r w:rsidR="00436A6D" w:rsidRPr="00222572">
        <w:rPr>
          <w:rFonts w:ascii="Times New Roman" w:hAnsi="Times New Roman" w:cs="Times New Roman"/>
          <w:sz w:val="24"/>
          <w:szCs w:val="24"/>
        </w:rPr>
        <w:t>. En la tabla 1</w:t>
      </w:r>
      <w:r w:rsidRPr="00222572">
        <w:rPr>
          <w:rFonts w:ascii="Times New Roman" w:hAnsi="Times New Roman" w:cs="Times New Roman"/>
          <w:sz w:val="24"/>
          <w:szCs w:val="24"/>
        </w:rPr>
        <w:t xml:space="preserve"> se </w:t>
      </w:r>
      <w:r w:rsidR="00436A6D" w:rsidRPr="00222572">
        <w:rPr>
          <w:rFonts w:ascii="Times New Roman" w:hAnsi="Times New Roman" w:cs="Times New Roman"/>
          <w:sz w:val="24"/>
          <w:szCs w:val="24"/>
        </w:rPr>
        <w:t>observa la relación de la cultura del agua y los artículos establecidos en los reglamentos de los</w:t>
      </w:r>
      <w:r w:rsidR="004F7DBE" w:rsidRPr="00222572">
        <w:rPr>
          <w:rFonts w:ascii="Times New Roman" w:hAnsi="Times New Roman" w:cs="Times New Roman"/>
          <w:sz w:val="24"/>
          <w:szCs w:val="24"/>
        </w:rPr>
        <w:t xml:space="preserve"> organismos</w:t>
      </w:r>
      <w:r w:rsidR="00436A6D" w:rsidRPr="00222572">
        <w:rPr>
          <w:rFonts w:ascii="Times New Roman" w:hAnsi="Times New Roman" w:cs="Times New Roman"/>
          <w:sz w:val="24"/>
          <w:szCs w:val="24"/>
        </w:rPr>
        <w:t xml:space="preserve"> operadores de agua potable y alcantarillado de los municipios del estado</w:t>
      </w:r>
      <w:r w:rsidR="00436A6D" w:rsidRPr="00222572">
        <w:rPr>
          <w:rStyle w:val="Refdenotaalpie"/>
          <w:rFonts w:ascii="Times New Roman" w:hAnsi="Times New Roman" w:cs="Times New Roman"/>
          <w:sz w:val="24"/>
          <w:szCs w:val="24"/>
        </w:rPr>
        <w:footnoteReference w:id="5"/>
      </w:r>
      <w:r w:rsidR="00436A6D" w:rsidRPr="00222572">
        <w:rPr>
          <w:rFonts w:ascii="Times New Roman" w:hAnsi="Times New Roman" w:cs="Times New Roman"/>
          <w:sz w:val="24"/>
          <w:szCs w:val="24"/>
        </w:rPr>
        <w:t>.</w:t>
      </w:r>
    </w:p>
    <w:p w:rsidR="00095B94" w:rsidRDefault="00095B94" w:rsidP="00D92D85">
      <w:pPr>
        <w:spacing w:line="240" w:lineRule="auto"/>
        <w:jc w:val="both"/>
        <w:rPr>
          <w:rFonts w:ascii="Arial" w:hAnsi="Arial" w:cs="Arial"/>
          <w:sz w:val="24"/>
          <w:szCs w:val="24"/>
        </w:rPr>
      </w:pPr>
    </w:p>
    <w:p w:rsidR="00524153" w:rsidRPr="00815E5D" w:rsidRDefault="00E03DB5" w:rsidP="00F068DE">
      <w:pPr>
        <w:ind w:left="708" w:hanging="708"/>
        <w:jc w:val="center"/>
        <w:rPr>
          <w:rFonts w:ascii="Arial" w:hAnsi="Arial" w:cs="Arial"/>
          <w:b/>
          <w:sz w:val="20"/>
          <w:szCs w:val="20"/>
        </w:rPr>
      </w:pPr>
      <w:r w:rsidRPr="00815E5D">
        <w:rPr>
          <w:rFonts w:ascii="Arial" w:hAnsi="Arial" w:cs="Arial"/>
          <w:b/>
          <w:sz w:val="20"/>
          <w:szCs w:val="20"/>
        </w:rPr>
        <w:t>Tabla</w:t>
      </w:r>
      <w:r w:rsidR="000A3228">
        <w:rPr>
          <w:rFonts w:ascii="Arial" w:hAnsi="Arial" w:cs="Arial"/>
          <w:b/>
          <w:sz w:val="20"/>
          <w:szCs w:val="20"/>
        </w:rPr>
        <w:t xml:space="preserve"> </w:t>
      </w:r>
      <w:r>
        <w:rPr>
          <w:rFonts w:ascii="Arial" w:hAnsi="Arial" w:cs="Arial"/>
          <w:b/>
          <w:sz w:val="20"/>
          <w:szCs w:val="20"/>
        </w:rPr>
        <w:t>1. C</w:t>
      </w:r>
      <w:r w:rsidRPr="00815E5D">
        <w:rPr>
          <w:rFonts w:ascii="Arial" w:hAnsi="Arial" w:cs="Arial"/>
          <w:b/>
          <w:sz w:val="20"/>
          <w:szCs w:val="20"/>
        </w:rPr>
        <w:t xml:space="preserve">omparativa de normatividad, infracciones y sanciones de los municipios de </w:t>
      </w:r>
      <w:r w:rsidR="008D2B49">
        <w:rPr>
          <w:rFonts w:ascii="Arial" w:hAnsi="Arial" w:cs="Arial"/>
          <w:b/>
          <w:sz w:val="20"/>
          <w:szCs w:val="20"/>
        </w:rPr>
        <w:t>N</w:t>
      </w:r>
      <w:r w:rsidRPr="00815E5D">
        <w:rPr>
          <w:rFonts w:ascii="Arial" w:hAnsi="Arial" w:cs="Arial"/>
          <w:b/>
          <w:sz w:val="20"/>
          <w:szCs w:val="20"/>
        </w:rPr>
        <w:t xml:space="preserve">ayarit </w:t>
      </w:r>
      <w:r w:rsidR="008D2B49">
        <w:rPr>
          <w:rFonts w:ascii="Arial" w:hAnsi="Arial" w:cs="Arial"/>
          <w:b/>
          <w:sz w:val="20"/>
          <w:szCs w:val="20"/>
        </w:rPr>
        <w:t>en</w:t>
      </w:r>
      <w:r w:rsidRPr="00815E5D">
        <w:rPr>
          <w:rFonts w:ascii="Arial" w:hAnsi="Arial" w:cs="Arial"/>
          <w:b/>
          <w:sz w:val="20"/>
          <w:szCs w:val="20"/>
        </w:rPr>
        <w:t xml:space="preserve"> relación </w:t>
      </w:r>
      <w:r w:rsidR="008D2B49">
        <w:rPr>
          <w:rFonts w:ascii="Arial" w:hAnsi="Arial" w:cs="Arial"/>
          <w:b/>
          <w:sz w:val="20"/>
          <w:szCs w:val="20"/>
        </w:rPr>
        <w:t>con</w:t>
      </w:r>
      <w:r w:rsidRPr="00815E5D">
        <w:rPr>
          <w:rFonts w:ascii="Arial" w:hAnsi="Arial" w:cs="Arial"/>
          <w:b/>
          <w:sz w:val="20"/>
          <w:szCs w:val="20"/>
        </w:rPr>
        <w:t xml:space="preserve"> la </w:t>
      </w:r>
      <w:r w:rsidR="008D2B49">
        <w:rPr>
          <w:rFonts w:ascii="Arial" w:hAnsi="Arial" w:cs="Arial"/>
          <w:b/>
          <w:sz w:val="20"/>
          <w:szCs w:val="20"/>
        </w:rPr>
        <w:t>C</w:t>
      </w:r>
      <w:r w:rsidRPr="00815E5D">
        <w:rPr>
          <w:rFonts w:ascii="Arial" w:hAnsi="Arial" w:cs="Arial"/>
          <w:b/>
          <w:sz w:val="20"/>
          <w:szCs w:val="20"/>
        </w:rPr>
        <w:t xml:space="preserve">ultura del </w:t>
      </w:r>
      <w:r w:rsidR="008D2B49">
        <w:rPr>
          <w:rFonts w:ascii="Arial" w:hAnsi="Arial" w:cs="Arial"/>
          <w:b/>
          <w:sz w:val="20"/>
          <w:szCs w:val="20"/>
        </w:rPr>
        <w:t>A</w:t>
      </w:r>
      <w:r w:rsidRPr="00815E5D">
        <w:rPr>
          <w:rFonts w:ascii="Arial" w:hAnsi="Arial" w:cs="Arial"/>
          <w:b/>
          <w:sz w:val="20"/>
          <w:szCs w:val="20"/>
        </w:rPr>
        <w:t>gua.</w:t>
      </w:r>
    </w:p>
    <w:tbl>
      <w:tblPr>
        <w:tblStyle w:val="Sombreadomedio1-nfasis5"/>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673"/>
        <w:gridCol w:w="2013"/>
        <w:gridCol w:w="1559"/>
        <w:gridCol w:w="1843"/>
      </w:tblGrid>
      <w:tr w:rsidR="0035170A" w:rsidRPr="007A34D2" w:rsidTr="00703809">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right w:val="none" w:sz="0" w:space="0" w:color="auto"/>
            </w:tcBorders>
            <w:shd w:val="clear" w:color="auto" w:fill="1F497D" w:themeFill="text2"/>
          </w:tcPr>
          <w:p w:rsidR="005644F4" w:rsidRPr="007A34D2" w:rsidRDefault="005644F4" w:rsidP="005644F4">
            <w:pPr>
              <w:jc w:val="center"/>
              <w:rPr>
                <w:rFonts w:ascii="Arial" w:hAnsi="Arial" w:cs="Arial"/>
                <w:sz w:val="16"/>
                <w:szCs w:val="16"/>
              </w:rPr>
            </w:pPr>
          </w:p>
          <w:p w:rsidR="0035170A" w:rsidRPr="007A34D2" w:rsidRDefault="008D2B49" w:rsidP="005644F4">
            <w:pPr>
              <w:jc w:val="center"/>
              <w:rPr>
                <w:rFonts w:ascii="Arial" w:hAnsi="Arial" w:cs="Arial"/>
                <w:sz w:val="16"/>
                <w:szCs w:val="16"/>
              </w:rPr>
            </w:pPr>
            <w:r w:rsidRPr="007A34D2">
              <w:rPr>
                <w:rFonts w:ascii="Arial" w:hAnsi="Arial" w:cs="Arial"/>
                <w:sz w:val="16"/>
                <w:szCs w:val="16"/>
              </w:rPr>
              <w:t>Mu</w:t>
            </w:r>
            <w:r w:rsidR="005644F4" w:rsidRPr="007A34D2">
              <w:rPr>
                <w:rFonts w:ascii="Arial" w:hAnsi="Arial" w:cs="Arial"/>
                <w:sz w:val="16"/>
                <w:szCs w:val="16"/>
              </w:rPr>
              <w:t>nicipio y organismo responsable</w:t>
            </w:r>
          </w:p>
          <w:p w:rsidR="005644F4" w:rsidRPr="007A34D2" w:rsidRDefault="005644F4" w:rsidP="005644F4">
            <w:pPr>
              <w:jc w:val="center"/>
              <w:rPr>
                <w:rFonts w:ascii="Arial" w:hAnsi="Arial" w:cs="Arial"/>
                <w:sz w:val="16"/>
                <w:szCs w:val="16"/>
              </w:rPr>
            </w:pPr>
          </w:p>
        </w:tc>
        <w:tc>
          <w:tcPr>
            <w:tcW w:w="1673" w:type="dxa"/>
            <w:tcBorders>
              <w:top w:val="none" w:sz="0" w:space="0" w:color="auto"/>
              <w:left w:val="none" w:sz="0" w:space="0" w:color="auto"/>
              <w:bottom w:val="none" w:sz="0" w:space="0" w:color="auto"/>
              <w:right w:val="none" w:sz="0" w:space="0" w:color="auto"/>
            </w:tcBorders>
            <w:shd w:val="clear" w:color="auto" w:fill="1F497D" w:themeFill="text2"/>
          </w:tcPr>
          <w:p w:rsidR="005644F4" w:rsidRPr="007A34D2" w:rsidRDefault="005644F4" w:rsidP="005644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p w:rsidR="0035170A" w:rsidRPr="007A34D2" w:rsidRDefault="005644F4" w:rsidP="005644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7A34D2">
              <w:rPr>
                <w:rFonts w:ascii="Arial" w:hAnsi="Arial" w:cs="Arial"/>
                <w:sz w:val="16"/>
                <w:szCs w:val="16"/>
              </w:rPr>
              <w:t>Normatividad aplicable</w:t>
            </w:r>
          </w:p>
        </w:tc>
        <w:tc>
          <w:tcPr>
            <w:tcW w:w="2013" w:type="dxa"/>
            <w:tcBorders>
              <w:top w:val="none" w:sz="0" w:space="0" w:color="auto"/>
              <w:left w:val="none" w:sz="0" w:space="0" w:color="auto"/>
              <w:bottom w:val="none" w:sz="0" w:space="0" w:color="auto"/>
              <w:right w:val="none" w:sz="0" w:space="0" w:color="auto"/>
            </w:tcBorders>
            <w:shd w:val="clear" w:color="auto" w:fill="1F497D" w:themeFill="text2"/>
          </w:tcPr>
          <w:p w:rsidR="005644F4" w:rsidRPr="007A34D2" w:rsidRDefault="005644F4" w:rsidP="005644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p w:rsidR="0035170A" w:rsidRPr="007A34D2" w:rsidRDefault="005A2B25" w:rsidP="005644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7A34D2">
              <w:rPr>
                <w:rFonts w:ascii="Arial" w:hAnsi="Arial" w:cs="Arial"/>
                <w:sz w:val="16"/>
                <w:szCs w:val="16"/>
              </w:rPr>
              <w:t>Articulado</w:t>
            </w:r>
          </w:p>
        </w:tc>
        <w:tc>
          <w:tcPr>
            <w:tcW w:w="1559" w:type="dxa"/>
            <w:tcBorders>
              <w:top w:val="none" w:sz="0" w:space="0" w:color="auto"/>
              <w:left w:val="none" w:sz="0" w:space="0" w:color="auto"/>
              <w:bottom w:val="none" w:sz="0" w:space="0" w:color="auto"/>
              <w:right w:val="none" w:sz="0" w:space="0" w:color="auto"/>
            </w:tcBorders>
            <w:shd w:val="clear" w:color="auto" w:fill="1F497D" w:themeFill="text2"/>
          </w:tcPr>
          <w:p w:rsidR="005A2B25" w:rsidRPr="007A34D2" w:rsidRDefault="005A2B25" w:rsidP="005644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p w:rsidR="0035170A" w:rsidRPr="007A34D2" w:rsidRDefault="008D2B49" w:rsidP="005644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7A34D2">
              <w:rPr>
                <w:rFonts w:ascii="Arial" w:hAnsi="Arial" w:cs="Arial"/>
                <w:sz w:val="16"/>
                <w:szCs w:val="16"/>
              </w:rPr>
              <w:t>Sanción</w:t>
            </w:r>
          </w:p>
        </w:tc>
        <w:tc>
          <w:tcPr>
            <w:tcW w:w="1843" w:type="dxa"/>
            <w:tcBorders>
              <w:top w:val="none" w:sz="0" w:space="0" w:color="auto"/>
              <w:left w:val="none" w:sz="0" w:space="0" w:color="auto"/>
              <w:bottom w:val="none" w:sz="0" w:space="0" w:color="auto"/>
              <w:right w:val="none" w:sz="0" w:space="0" w:color="auto"/>
            </w:tcBorders>
            <w:shd w:val="clear" w:color="auto" w:fill="1F497D" w:themeFill="text2"/>
          </w:tcPr>
          <w:p w:rsidR="005644F4" w:rsidRPr="007A34D2" w:rsidRDefault="005644F4" w:rsidP="005644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p w:rsidR="0035170A" w:rsidRPr="007A34D2" w:rsidRDefault="007A34D2" w:rsidP="005644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Medio de defensa</w:t>
            </w:r>
          </w:p>
        </w:tc>
      </w:tr>
      <w:tr w:rsidR="0035170A" w:rsidRPr="007A34D2" w:rsidTr="00703809">
        <w:trPr>
          <w:cnfStyle w:val="000000100000" w:firstRow="0" w:lastRow="0" w:firstColumn="0" w:lastColumn="0" w:oddVBand="0" w:evenVBand="0" w:oddHBand="1" w:evenHBand="0" w:firstRowFirstColumn="0" w:firstRowLastColumn="0" w:lastRowFirstColumn="0" w:lastRowLastColumn="0"/>
          <w:trHeight w:val="1054"/>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35170A" w:rsidRPr="007A34D2" w:rsidRDefault="0035170A" w:rsidP="007A34D2">
            <w:pPr>
              <w:rPr>
                <w:rFonts w:ascii="Arial" w:hAnsi="Arial" w:cs="Arial"/>
                <w:sz w:val="16"/>
                <w:szCs w:val="16"/>
              </w:rPr>
            </w:pPr>
            <w:r w:rsidRPr="007A34D2">
              <w:rPr>
                <w:rFonts w:ascii="Arial" w:hAnsi="Arial" w:cs="Arial"/>
                <w:sz w:val="16"/>
                <w:szCs w:val="16"/>
              </w:rPr>
              <w:t>1.- Acaponeta.</w:t>
            </w:r>
          </w:p>
          <w:p w:rsidR="0035170A" w:rsidRPr="007A34D2" w:rsidRDefault="0035170A" w:rsidP="007A34D2">
            <w:pPr>
              <w:rPr>
                <w:rFonts w:ascii="Arial" w:hAnsi="Arial" w:cs="Arial"/>
                <w:sz w:val="16"/>
                <w:szCs w:val="16"/>
              </w:rPr>
            </w:pPr>
            <w:r w:rsidRPr="007A34D2">
              <w:rPr>
                <w:rFonts w:ascii="Arial" w:hAnsi="Arial" w:cs="Arial"/>
                <w:sz w:val="16"/>
                <w:szCs w:val="16"/>
              </w:rPr>
              <w:t>Organismo Operador de agua potable y alcantarillado de Acaponeta, Nayarit.</w:t>
            </w:r>
          </w:p>
          <w:p w:rsidR="0035170A" w:rsidRPr="007A34D2" w:rsidRDefault="0035170A" w:rsidP="007A34D2">
            <w:pPr>
              <w:rPr>
                <w:rFonts w:ascii="Arial" w:hAnsi="Arial" w:cs="Arial"/>
                <w:sz w:val="16"/>
                <w:szCs w:val="16"/>
              </w:rPr>
            </w:pPr>
          </w:p>
        </w:tc>
        <w:tc>
          <w:tcPr>
            <w:tcW w:w="1673" w:type="dxa"/>
            <w:tcBorders>
              <w:left w:val="none" w:sz="0" w:space="0" w:color="auto"/>
              <w:right w:val="none" w:sz="0" w:space="0" w:color="auto"/>
            </w:tcBorders>
          </w:tcPr>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Reglamento Interno del Organismo Operador de Agua Potable y Alcantarillado de Acaponeta Nayarit.</w:t>
            </w:r>
          </w:p>
        </w:tc>
        <w:tc>
          <w:tcPr>
            <w:tcW w:w="2013" w:type="dxa"/>
            <w:tcBorders>
              <w:left w:val="none" w:sz="0" w:space="0" w:color="auto"/>
              <w:right w:val="none" w:sz="0" w:space="0" w:color="auto"/>
            </w:tcBorders>
          </w:tcPr>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84</w:t>
            </w:r>
            <w:r w:rsidR="008959F8">
              <w:rPr>
                <w:rFonts w:ascii="Arial" w:hAnsi="Arial" w:cs="Arial"/>
                <w:sz w:val="16"/>
                <w:szCs w:val="16"/>
              </w:rPr>
              <w:t xml:space="preserve">.- </w:t>
            </w:r>
            <w:r w:rsidRPr="007A34D2">
              <w:rPr>
                <w:rFonts w:ascii="Arial" w:hAnsi="Arial" w:cs="Arial"/>
                <w:sz w:val="16"/>
                <w:szCs w:val="16"/>
              </w:rPr>
              <w:t xml:space="preserve"> Fracción XII.</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Los que desperdicien el agua o no cumplan con los programas de uso eficiente.</w:t>
            </w:r>
          </w:p>
          <w:p w:rsidR="007A34D2" w:rsidRPr="007A34D2" w:rsidRDefault="007A34D2"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84</w:t>
            </w:r>
            <w:r w:rsidR="008959F8">
              <w:rPr>
                <w:rFonts w:ascii="Arial" w:hAnsi="Arial" w:cs="Arial"/>
                <w:sz w:val="16"/>
                <w:szCs w:val="16"/>
              </w:rPr>
              <w:t>.-</w:t>
            </w:r>
            <w:r w:rsidRPr="007A34D2">
              <w:rPr>
                <w:rFonts w:ascii="Arial" w:hAnsi="Arial" w:cs="Arial"/>
                <w:sz w:val="16"/>
                <w:szCs w:val="16"/>
              </w:rPr>
              <w:t xml:space="preserve"> Fracción XVI.</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Los propietarios o poseedores de predios que no cumplan con las especificaciones técnicas de descarga de aguas residuales de acuerdo a los parámetros  establecidos.</w:t>
            </w:r>
          </w:p>
          <w:p w:rsidR="007A34D2" w:rsidRPr="007A34D2" w:rsidRDefault="007A34D2"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Art.84</w:t>
            </w:r>
            <w:r w:rsidR="008959F8">
              <w:rPr>
                <w:rFonts w:ascii="Arial" w:hAnsi="Arial" w:cs="Arial"/>
                <w:sz w:val="16"/>
                <w:szCs w:val="16"/>
              </w:rPr>
              <w:t xml:space="preserve">.- </w:t>
            </w:r>
            <w:r w:rsidRPr="007A34D2">
              <w:rPr>
                <w:rFonts w:ascii="Arial" w:hAnsi="Arial" w:cs="Arial"/>
                <w:sz w:val="16"/>
                <w:szCs w:val="16"/>
              </w:rPr>
              <w:t xml:space="preserve"> Fracción XVII.</w:t>
            </w:r>
          </w:p>
          <w:p w:rsidR="00703809"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Quienes descarguen en el albañal tóxicos, medicamentos o cualquier otra sustancia que rebase las condiciones permitidas de descarga que establece la norma oficial mexicana, las normas ecológicas o normas particulares de descarga que fije el organismo operador, que pueda ocasionar un desastre ecológico, daños a la salud y situaciones de emergencia.</w:t>
            </w:r>
          </w:p>
          <w:p w:rsidR="0035170A" w:rsidRPr="00703809" w:rsidRDefault="0035170A" w:rsidP="0070380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559" w:type="dxa"/>
            <w:tcBorders>
              <w:left w:val="none" w:sz="0" w:space="0" w:color="auto"/>
              <w:right w:val="none" w:sz="0" w:space="0" w:color="auto"/>
            </w:tcBorders>
          </w:tcPr>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85.- Proporción del daño y sanción de 50-500 salarios mínimos vigente, a juicio del organismo operador del agua.</w:t>
            </w:r>
          </w:p>
        </w:tc>
        <w:tc>
          <w:tcPr>
            <w:tcW w:w="1843" w:type="dxa"/>
            <w:tcBorders>
              <w:left w:val="none" w:sz="0" w:space="0" w:color="auto"/>
            </w:tcBorders>
          </w:tcPr>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86.- Recurso de reconsideración contra requerimientos o cobros que haga el organismo operador.</w:t>
            </w:r>
          </w:p>
          <w:p w:rsidR="007A34D2" w:rsidRPr="007A34D2" w:rsidRDefault="007A34D2"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87.- Recurso de revisión contra las resoluciones del organismo operador.</w:t>
            </w:r>
          </w:p>
        </w:tc>
      </w:tr>
      <w:tr w:rsidR="0035170A" w:rsidRPr="007A34D2" w:rsidTr="00703809">
        <w:trPr>
          <w:cnfStyle w:val="000000010000" w:firstRow="0" w:lastRow="0" w:firstColumn="0" w:lastColumn="0" w:oddVBand="0" w:evenVBand="0" w:oddHBand="0" w:evenHBand="1" w:firstRowFirstColumn="0" w:firstRowLastColumn="0" w:lastRowFirstColumn="0" w:lastRowLastColumn="0"/>
          <w:trHeight w:val="1394"/>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35170A" w:rsidRPr="007A34D2" w:rsidRDefault="0035170A" w:rsidP="007A34D2">
            <w:pPr>
              <w:rPr>
                <w:rFonts w:ascii="Arial" w:hAnsi="Arial" w:cs="Arial"/>
                <w:sz w:val="16"/>
                <w:szCs w:val="16"/>
              </w:rPr>
            </w:pPr>
            <w:r w:rsidRPr="007A34D2">
              <w:rPr>
                <w:rFonts w:ascii="Arial" w:hAnsi="Arial" w:cs="Arial"/>
                <w:sz w:val="16"/>
                <w:szCs w:val="16"/>
              </w:rPr>
              <w:lastRenderedPageBreak/>
              <w:t>2.- Ahuacatlán.</w:t>
            </w:r>
          </w:p>
          <w:p w:rsidR="0035170A" w:rsidRPr="007A34D2" w:rsidRDefault="0035170A" w:rsidP="007A34D2">
            <w:pPr>
              <w:rPr>
                <w:rFonts w:ascii="Arial" w:hAnsi="Arial" w:cs="Arial"/>
                <w:sz w:val="16"/>
                <w:szCs w:val="16"/>
              </w:rPr>
            </w:pPr>
            <w:r w:rsidRPr="007A34D2">
              <w:rPr>
                <w:rFonts w:ascii="Arial" w:hAnsi="Arial" w:cs="Arial"/>
                <w:sz w:val="16"/>
                <w:szCs w:val="16"/>
              </w:rPr>
              <w:t>Organismo Operador Municipal de Agua Potable, Alcantarillado y Saneamiento de Ahuacatlan, Nayarit.</w:t>
            </w:r>
          </w:p>
          <w:p w:rsidR="0035170A" w:rsidRPr="007A34D2" w:rsidRDefault="0035170A" w:rsidP="007A34D2">
            <w:pPr>
              <w:rPr>
                <w:rFonts w:ascii="Arial" w:hAnsi="Arial" w:cs="Arial"/>
                <w:sz w:val="16"/>
                <w:szCs w:val="16"/>
              </w:rPr>
            </w:pPr>
          </w:p>
        </w:tc>
        <w:tc>
          <w:tcPr>
            <w:tcW w:w="1673" w:type="dxa"/>
            <w:tcBorders>
              <w:left w:val="none" w:sz="0" w:space="0" w:color="auto"/>
              <w:right w:val="none" w:sz="0" w:space="0" w:color="auto"/>
            </w:tcBorders>
          </w:tcPr>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Reglamento Interno del Organismo Operador Municipal de Agua Potable, Alcantarillado y Saneamiento de Ahuacatlan.</w:t>
            </w:r>
          </w:p>
        </w:tc>
        <w:tc>
          <w:tcPr>
            <w:tcW w:w="2013" w:type="dxa"/>
            <w:tcBorders>
              <w:left w:val="none" w:sz="0" w:space="0" w:color="auto"/>
              <w:right w:val="none" w:sz="0" w:space="0" w:color="auto"/>
            </w:tcBorders>
          </w:tcPr>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8959F8">
              <w:rPr>
                <w:rFonts w:ascii="Arial" w:hAnsi="Arial" w:cs="Arial"/>
                <w:sz w:val="16"/>
                <w:szCs w:val="16"/>
              </w:rPr>
              <w:t>.-</w:t>
            </w:r>
            <w:r w:rsidRPr="007A34D2">
              <w:rPr>
                <w:rFonts w:ascii="Arial" w:hAnsi="Arial" w:cs="Arial"/>
                <w:sz w:val="16"/>
                <w:szCs w:val="16"/>
              </w:rPr>
              <w:t xml:space="preserve"> Fracción XII</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Los que desperdicien el agua o no cumplan con los programas de uso eficiente.</w:t>
            </w:r>
          </w:p>
          <w:p w:rsidR="007A34D2" w:rsidRPr="007A34D2" w:rsidRDefault="007A34D2"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8959F8">
              <w:rPr>
                <w:rFonts w:ascii="Arial" w:hAnsi="Arial" w:cs="Arial"/>
                <w:sz w:val="16"/>
                <w:szCs w:val="16"/>
              </w:rPr>
              <w:t>.-</w:t>
            </w:r>
            <w:r w:rsidRPr="007A34D2">
              <w:rPr>
                <w:rFonts w:ascii="Arial" w:hAnsi="Arial" w:cs="Arial"/>
                <w:sz w:val="16"/>
                <w:szCs w:val="16"/>
              </w:rPr>
              <w:t xml:space="preserve"> Fracción XVI.</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Los propietarios o poseedores de predios que no cumplan con las especificaciones técnica de descarga de aguas residuales, de acuerdo a los parámetros establecidos.</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8959F8">
              <w:rPr>
                <w:rFonts w:ascii="Arial" w:hAnsi="Arial" w:cs="Arial"/>
                <w:sz w:val="16"/>
                <w:szCs w:val="16"/>
              </w:rPr>
              <w:t xml:space="preserve">.- </w:t>
            </w:r>
            <w:r w:rsidRPr="007A34D2">
              <w:rPr>
                <w:rFonts w:ascii="Arial" w:hAnsi="Arial" w:cs="Arial"/>
                <w:sz w:val="16"/>
                <w:szCs w:val="16"/>
              </w:rPr>
              <w:t xml:space="preserve"> Fracción XVII</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Quienes descarguen en el albanal tóxicos, medicamentos o cualquier otra sustancia que rebase las condiciones permitidas de descarga que establece la Norma Oficial Mexicana, las Normas Ecológicas o Normas Particulares de descarga que fije el Organismo Operador que puedan ocasionar un desastre ecológico, daños a la salud y situaciones de emergencia.</w:t>
            </w:r>
          </w:p>
          <w:p w:rsidR="007A34D2" w:rsidRPr="007A34D2" w:rsidRDefault="007A34D2"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1559" w:type="dxa"/>
            <w:tcBorders>
              <w:left w:val="none" w:sz="0" w:space="0" w:color="auto"/>
              <w:right w:val="none" w:sz="0" w:space="0" w:color="auto"/>
            </w:tcBorders>
          </w:tcPr>
          <w:p w:rsidR="0035170A" w:rsidRPr="007A34D2" w:rsidRDefault="008959F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Art.</w:t>
            </w:r>
            <w:r w:rsidR="0035170A" w:rsidRPr="007A34D2">
              <w:rPr>
                <w:rFonts w:ascii="Arial" w:hAnsi="Arial" w:cs="Arial"/>
                <w:sz w:val="16"/>
                <w:szCs w:val="16"/>
              </w:rPr>
              <w:t xml:space="preserve"> 94.- Las sanciones a que se harán acreedores los infractores de este reglamento, cuando causen daños, serán; en la proporción y monto en que se causaren; por el importe estimado del consumo, si lo hay, y multa de 50 a 500 veces el salario mínimo general vigente en la zona, a juicio del Organismo Operador, según la gravedad del caso.</w:t>
            </w:r>
          </w:p>
        </w:tc>
        <w:tc>
          <w:tcPr>
            <w:tcW w:w="1843" w:type="dxa"/>
            <w:tcBorders>
              <w:left w:val="none" w:sz="0" w:space="0" w:color="auto"/>
            </w:tcBorders>
          </w:tcPr>
          <w:p w:rsidR="0035170A" w:rsidRPr="007A34D2" w:rsidRDefault="008959F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 xml:space="preserve">Art. 95.- </w:t>
            </w:r>
            <w:r w:rsidR="0035170A" w:rsidRPr="007A34D2">
              <w:rPr>
                <w:rFonts w:ascii="Arial" w:hAnsi="Arial" w:cs="Arial"/>
                <w:sz w:val="16"/>
                <w:szCs w:val="16"/>
              </w:rPr>
              <w:t xml:space="preserve"> Recurso de reconsideración en contra de requerimientos o cobros.</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8959F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Art. 96.-</w:t>
            </w:r>
            <w:r w:rsidR="0035170A" w:rsidRPr="007A34D2">
              <w:rPr>
                <w:rFonts w:ascii="Arial" w:hAnsi="Arial" w:cs="Arial"/>
                <w:sz w:val="16"/>
                <w:szCs w:val="16"/>
              </w:rPr>
              <w:t xml:space="preserve"> Recurso de revisión  en contra de las resoluciones.</w:t>
            </w:r>
          </w:p>
        </w:tc>
      </w:tr>
      <w:tr w:rsidR="0035170A" w:rsidRPr="007A34D2" w:rsidTr="00703809">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35170A" w:rsidRPr="007A34D2" w:rsidRDefault="0035170A" w:rsidP="007A34D2">
            <w:pPr>
              <w:rPr>
                <w:rFonts w:ascii="Arial" w:hAnsi="Arial" w:cs="Arial"/>
                <w:sz w:val="16"/>
                <w:szCs w:val="16"/>
              </w:rPr>
            </w:pPr>
            <w:r w:rsidRPr="007A34D2">
              <w:rPr>
                <w:rFonts w:ascii="Arial" w:hAnsi="Arial" w:cs="Arial"/>
                <w:sz w:val="16"/>
                <w:szCs w:val="16"/>
              </w:rPr>
              <w:t>3</w:t>
            </w:r>
            <w:r w:rsidR="007A34D2" w:rsidRPr="007A34D2">
              <w:rPr>
                <w:rFonts w:ascii="Arial" w:hAnsi="Arial" w:cs="Arial"/>
                <w:sz w:val="16"/>
                <w:szCs w:val="16"/>
              </w:rPr>
              <w:t>.</w:t>
            </w:r>
            <w:r w:rsidRPr="007A34D2">
              <w:rPr>
                <w:rFonts w:ascii="Arial" w:hAnsi="Arial" w:cs="Arial"/>
                <w:sz w:val="16"/>
                <w:szCs w:val="16"/>
              </w:rPr>
              <w:t>- Amatlán de Cañas.</w:t>
            </w:r>
          </w:p>
          <w:p w:rsidR="007A34D2" w:rsidRPr="007A34D2" w:rsidRDefault="007A34D2" w:rsidP="007A34D2">
            <w:pPr>
              <w:rPr>
                <w:rFonts w:ascii="Arial" w:hAnsi="Arial" w:cs="Arial"/>
                <w:sz w:val="16"/>
                <w:szCs w:val="16"/>
              </w:rPr>
            </w:pPr>
          </w:p>
        </w:tc>
        <w:tc>
          <w:tcPr>
            <w:tcW w:w="7088" w:type="dxa"/>
            <w:gridSpan w:val="4"/>
            <w:tcBorders>
              <w:left w:val="none" w:sz="0" w:space="0" w:color="auto"/>
            </w:tcBorders>
          </w:tcPr>
          <w:p w:rsidR="00881037"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No</w:t>
            </w:r>
            <w:r w:rsidR="00881037" w:rsidRPr="007A34D2">
              <w:rPr>
                <w:rFonts w:ascii="Arial" w:hAnsi="Arial" w:cs="Arial"/>
                <w:sz w:val="16"/>
                <w:szCs w:val="16"/>
              </w:rPr>
              <w:t xml:space="preserve"> se obtuvo información relacio</w:t>
            </w:r>
            <w:r w:rsidR="007A34D2" w:rsidRPr="007A34D2">
              <w:rPr>
                <w:rFonts w:ascii="Arial" w:hAnsi="Arial" w:cs="Arial"/>
                <w:sz w:val="16"/>
                <w:szCs w:val="16"/>
              </w:rPr>
              <w:t>nada a los reglamentos en las pá</w:t>
            </w:r>
            <w:r w:rsidR="00881037" w:rsidRPr="007A34D2">
              <w:rPr>
                <w:rFonts w:ascii="Arial" w:hAnsi="Arial" w:cs="Arial"/>
                <w:sz w:val="16"/>
                <w:szCs w:val="16"/>
              </w:rPr>
              <w:t>ginas oficiales</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35170A" w:rsidRPr="007A34D2" w:rsidTr="00703809">
        <w:trPr>
          <w:cnfStyle w:val="000000010000" w:firstRow="0" w:lastRow="0" w:firstColumn="0" w:lastColumn="0" w:oddVBand="0" w:evenVBand="0" w:oddHBand="0" w:evenHBand="1"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35170A" w:rsidRPr="007A34D2" w:rsidRDefault="0035170A" w:rsidP="007A34D2">
            <w:pPr>
              <w:rPr>
                <w:rFonts w:ascii="Arial" w:hAnsi="Arial" w:cs="Arial"/>
                <w:sz w:val="16"/>
                <w:szCs w:val="16"/>
              </w:rPr>
            </w:pPr>
            <w:r w:rsidRPr="007A34D2">
              <w:rPr>
                <w:rFonts w:ascii="Arial" w:hAnsi="Arial" w:cs="Arial"/>
                <w:sz w:val="16"/>
                <w:szCs w:val="16"/>
              </w:rPr>
              <w:t>4.- Bahía de Banderas.</w:t>
            </w:r>
          </w:p>
          <w:p w:rsidR="0035170A" w:rsidRPr="007A34D2" w:rsidRDefault="0035170A" w:rsidP="007A34D2">
            <w:pPr>
              <w:rPr>
                <w:rFonts w:ascii="Arial" w:hAnsi="Arial" w:cs="Arial"/>
                <w:sz w:val="16"/>
                <w:szCs w:val="16"/>
              </w:rPr>
            </w:pPr>
            <w:r w:rsidRPr="007A34D2">
              <w:rPr>
                <w:rFonts w:ascii="Arial" w:hAnsi="Arial" w:cs="Arial"/>
                <w:sz w:val="16"/>
                <w:szCs w:val="16"/>
              </w:rPr>
              <w:t>Organismo Operador Municipal de Agua Potable, Alcantarillado y Saneamiento de Bahía de Banderas, Nayarit.</w:t>
            </w:r>
          </w:p>
        </w:tc>
        <w:tc>
          <w:tcPr>
            <w:tcW w:w="1673" w:type="dxa"/>
            <w:tcBorders>
              <w:left w:val="none" w:sz="0" w:space="0" w:color="auto"/>
              <w:right w:val="none" w:sz="0" w:space="0" w:color="auto"/>
            </w:tcBorders>
          </w:tcPr>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Reglamento Interior del Organismo Operador Municipal de Agua Potable, Alcantarillado y Saneamiento de Bahía de Banderas.</w:t>
            </w:r>
          </w:p>
        </w:tc>
        <w:tc>
          <w:tcPr>
            <w:tcW w:w="2013" w:type="dxa"/>
            <w:tcBorders>
              <w:left w:val="none" w:sz="0" w:space="0" w:color="auto"/>
              <w:right w:val="none" w:sz="0" w:space="0" w:color="auto"/>
            </w:tcBorders>
          </w:tcPr>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8959F8">
              <w:rPr>
                <w:rFonts w:ascii="Arial" w:hAnsi="Arial" w:cs="Arial"/>
                <w:sz w:val="16"/>
                <w:szCs w:val="16"/>
              </w:rPr>
              <w:t>.-</w:t>
            </w:r>
            <w:r w:rsidRPr="007A34D2">
              <w:rPr>
                <w:rFonts w:ascii="Arial" w:hAnsi="Arial" w:cs="Arial"/>
                <w:sz w:val="16"/>
                <w:szCs w:val="16"/>
              </w:rPr>
              <w:t xml:space="preserve"> Fracción XII</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Los que desperdicien el agua o no cumplan con los programas de uso eficiente.</w:t>
            </w:r>
          </w:p>
          <w:p w:rsidR="007A34D2" w:rsidRPr="007A34D2" w:rsidRDefault="007A34D2"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0D5C2B">
              <w:rPr>
                <w:rFonts w:ascii="Arial" w:hAnsi="Arial" w:cs="Arial"/>
                <w:sz w:val="16"/>
                <w:szCs w:val="16"/>
              </w:rPr>
              <w:t xml:space="preserve">.- </w:t>
            </w:r>
            <w:r w:rsidRPr="007A34D2">
              <w:rPr>
                <w:rFonts w:ascii="Arial" w:hAnsi="Arial" w:cs="Arial"/>
                <w:sz w:val="16"/>
                <w:szCs w:val="16"/>
              </w:rPr>
              <w:t xml:space="preserve"> Fracción XVI.</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Los propietarios o poseedores de predios que no cumplan con las especificaciones técnica de descarga de aguas residuales, de acuerdo a los parámetros establecidos.</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0D5C2B">
              <w:rPr>
                <w:rFonts w:ascii="Arial" w:hAnsi="Arial" w:cs="Arial"/>
                <w:sz w:val="16"/>
                <w:szCs w:val="16"/>
              </w:rPr>
              <w:t>.-</w:t>
            </w:r>
            <w:r w:rsidRPr="007A34D2">
              <w:rPr>
                <w:rFonts w:ascii="Arial" w:hAnsi="Arial" w:cs="Arial"/>
                <w:sz w:val="16"/>
                <w:szCs w:val="16"/>
              </w:rPr>
              <w:t xml:space="preserve"> Fracción XVII</w:t>
            </w:r>
          </w:p>
          <w:p w:rsidR="007A34D2"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 xml:space="preserve">Quienes descarguen en el albañal tóxicos, medicamentos o cualquier otra sustancia que rebase las condiciones permitidas de descarga que establece la Norma Oficial Mexicana, las Normas Ecológicas o Normas Particulares de descarga que fije el Organismo Operador que puedan ocasionar </w:t>
            </w:r>
            <w:r w:rsidRPr="007A34D2">
              <w:rPr>
                <w:rFonts w:ascii="Arial" w:hAnsi="Arial" w:cs="Arial"/>
                <w:sz w:val="16"/>
                <w:szCs w:val="16"/>
              </w:rPr>
              <w:lastRenderedPageBreak/>
              <w:t xml:space="preserve">un desastre ecológico, daños a la salud y situaciones de </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emergencia.</w:t>
            </w:r>
          </w:p>
          <w:p w:rsidR="007A34D2" w:rsidRPr="007A34D2" w:rsidRDefault="007A34D2"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1559" w:type="dxa"/>
            <w:tcBorders>
              <w:left w:val="none" w:sz="0" w:space="0" w:color="auto"/>
              <w:right w:val="none" w:sz="0" w:space="0" w:color="auto"/>
            </w:tcBorders>
          </w:tcPr>
          <w:p w:rsidR="0035170A" w:rsidRPr="007A34D2" w:rsidRDefault="000D5C2B"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lastRenderedPageBreak/>
              <w:t>Art.</w:t>
            </w:r>
            <w:r w:rsidR="0035170A" w:rsidRPr="007A34D2">
              <w:rPr>
                <w:rFonts w:ascii="Arial" w:hAnsi="Arial" w:cs="Arial"/>
                <w:sz w:val="16"/>
                <w:szCs w:val="16"/>
              </w:rPr>
              <w:t xml:space="preserve"> 94.- Las sanciones a que se harán acreedores los infractores de este reglamento, cuando causen daños, serán; en la proporción y monto en que se causaren; por el importe estimado del consumo, si lo hay, y multa de 50 a 500 veces el salario mínimo general vigente en la zona, a juicio del Organismo Operador, según la gravedad del caso.</w:t>
            </w:r>
          </w:p>
        </w:tc>
        <w:tc>
          <w:tcPr>
            <w:tcW w:w="1843" w:type="dxa"/>
            <w:tcBorders>
              <w:left w:val="none" w:sz="0" w:space="0" w:color="auto"/>
            </w:tcBorders>
          </w:tcPr>
          <w:p w:rsidR="0035170A" w:rsidRPr="007A34D2" w:rsidRDefault="000D5C2B"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Art. 95.-</w:t>
            </w:r>
            <w:r w:rsidR="0035170A" w:rsidRPr="007A34D2">
              <w:rPr>
                <w:rFonts w:ascii="Arial" w:hAnsi="Arial" w:cs="Arial"/>
                <w:sz w:val="16"/>
                <w:szCs w:val="16"/>
              </w:rPr>
              <w:t xml:space="preserve"> Recurso de reconsideración en contra de requerimientos o cobros.</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0D5C2B" w:rsidP="000D5C2B">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Art.</w:t>
            </w:r>
            <w:r w:rsidR="0035170A" w:rsidRPr="007A34D2">
              <w:rPr>
                <w:rFonts w:ascii="Arial" w:hAnsi="Arial" w:cs="Arial"/>
                <w:sz w:val="16"/>
                <w:szCs w:val="16"/>
              </w:rPr>
              <w:t xml:space="preserve"> 96</w:t>
            </w:r>
            <w:r>
              <w:rPr>
                <w:rFonts w:ascii="Arial" w:hAnsi="Arial" w:cs="Arial"/>
                <w:sz w:val="16"/>
                <w:szCs w:val="16"/>
              </w:rPr>
              <w:t>.-</w:t>
            </w:r>
            <w:r w:rsidR="0035170A" w:rsidRPr="007A34D2">
              <w:rPr>
                <w:rFonts w:ascii="Arial" w:hAnsi="Arial" w:cs="Arial"/>
                <w:sz w:val="16"/>
                <w:szCs w:val="16"/>
              </w:rPr>
              <w:t xml:space="preserve"> Recurso de revisión  en contra de las resoluciones.</w:t>
            </w:r>
          </w:p>
        </w:tc>
      </w:tr>
      <w:tr w:rsidR="0035170A" w:rsidRPr="007A34D2" w:rsidTr="00703809">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35170A" w:rsidRPr="007A34D2" w:rsidRDefault="0035170A" w:rsidP="007A34D2">
            <w:pPr>
              <w:rPr>
                <w:rFonts w:ascii="Arial" w:hAnsi="Arial" w:cs="Arial"/>
                <w:sz w:val="16"/>
                <w:szCs w:val="16"/>
              </w:rPr>
            </w:pPr>
            <w:r w:rsidRPr="007A34D2">
              <w:rPr>
                <w:rFonts w:ascii="Arial" w:hAnsi="Arial" w:cs="Arial"/>
                <w:sz w:val="16"/>
                <w:szCs w:val="16"/>
              </w:rPr>
              <w:t>5.- Compostela.</w:t>
            </w:r>
          </w:p>
          <w:p w:rsidR="007A34D2" w:rsidRPr="007A34D2" w:rsidRDefault="007A34D2" w:rsidP="007A34D2">
            <w:pPr>
              <w:rPr>
                <w:rFonts w:ascii="Arial" w:hAnsi="Arial" w:cs="Arial"/>
                <w:sz w:val="16"/>
                <w:szCs w:val="16"/>
              </w:rPr>
            </w:pPr>
          </w:p>
          <w:p w:rsidR="007A34D2" w:rsidRPr="007A34D2" w:rsidRDefault="007A34D2" w:rsidP="007A34D2">
            <w:pPr>
              <w:rPr>
                <w:rFonts w:ascii="Arial" w:hAnsi="Arial" w:cs="Arial"/>
                <w:sz w:val="16"/>
                <w:szCs w:val="16"/>
              </w:rPr>
            </w:pPr>
          </w:p>
        </w:tc>
        <w:tc>
          <w:tcPr>
            <w:tcW w:w="7088" w:type="dxa"/>
            <w:gridSpan w:val="4"/>
            <w:tcBorders>
              <w:left w:val="none" w:sz="0" w:space="0" w:color="auto"/>
            </w:tcBorders>
          </w:tcPr>
          <w:p w:rsidR="00881037" w:rsidRPr="007A34D2" w:rsidRDefault="00881037"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No se obtuvo información relacio</w:t>
            </w:r>
            <w:r w:rsidR="007A34D2" w:rsidRPr="007A34D2">
              <w:rPr>
                <w:rFonts w:ascii="Arial" w:hAnsi="Arial" w:cs="Arial"/>
                <w:sz w:val="16"/>
                <w:szCs w:val="16"/>
              </w:rPr>
              <w:t>nada a los reglamentos en las pá</w:t>
            </w:r>
            <w:r w:rsidRPr="007A34D2">
              <w:rPr>
                <w:rFonts w:ascii="Arial" w:hAnsi="Arial" w:cs="Arial"/>
                <w:sz w:val="16"/>
                <w:szCs w:val="16"/>
              </w:rPr>
              <w:t>ginas oficiales</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35170A" w:rsidRPr="007A34D2" w:rsidTr="00703809">
        <w:trPr>
          <w:cnfStyle w:val="000000010000" w:firstRow="0" w:lastRow="0" w:firstColumn="0" w:lastColumn="0" w:oddVBand="0" w:evenVBand="0" w:oddHBand="0" w:evenHBand="1"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35170A" w:rsidRPr="007A34D2" w:rsidRDefault="0035170A" w:rsidP="007A34D2">
            <w:pPr>
              <w:rPr>
                <w:rFonts w:ascii="Arial" w:hAnsi="Arial" w:cs="Arial"/>
                <w:sz w:val="16"/>
                <w:szCs w:val="16"/>
              </w:rPr>
            </w:pPr>
            <w:r w:rsidRPr="007A34D2">
              <w:rPr>
                <w:rFonts w:ascii="Arial" w:hAnsi="Arial" w:cs="Arial"/>
                <w:sz w:val="16"/>
                <w:szCs w:val="16"/>
              </w:rPr>
              <w:t>6.- El Nayar.</w:t>
            </w:r>
          </w:p>
          <w:p w:rsidR="0035170A" w:rsidRPr="007A34D2" w:rsidRDefault="0035170A" w:rsidP="007A34D2">
            <w:pPr>
              <w:rPr>
                <w:rFonts w:ascii="Arial" w:hAnsi="Arial" w:cs="Arial"/>
                <w:sz w:val="16"/>
                <w:szCs w:val="16"/>
              </w:rPr>
            </w:pPr>
            <w:r w:rsidRPr="007A34D2">
              <w:rPr>
                <w:rFonts w:ascii="Arial" w:hAnsi="Arial" w:cs="Arial"/>
                <w:sz w:val="16"/>
                <w:szCs w:val="16"/>
              </w:rPr>
              <w:t>Organismo Operador de Agua Potable. Alcantarillado y Saneamiento del Municipio del Nayar, Nayarit.</w:t>
            </w:r>
          </w:p>
        </w:tc>
        <w:tc>
          <w:tcPr>
            <w:tcW w:w="1673" w:type="dxa"/>
            <w:tcBorders>
              <w:left w:val="none" w:sz="0" w:space="0" w:color="auto"/>
              <w:right w:val="none" w:sz="0" w:space="0" w:color="auto"/>
            </w:tcBorders>
          </w:tcPr>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Reglamento del Organismo Operador de Agua Potable, Alcantarillado y Saneamiento del Municipio de el Nayar.</w:t>
            </w:r>
          </w:p>
        </w:tc>
        <w:tc>
          <w:tcPr>
            <w:tcW w:w="2013" w:type="dxa"/>
            <w:tcBorders>
              <w:left w:val="none" w:sz="0" w:space="0" w:color="auto"/>
              <w:right w:val="none" w:sz="0" w:space="0" w:color="auto"/>
            </w:tcBorders>
          </w:tcPr>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0D5C2B">
              <w:rPr>
                <w:rFonts w:ascii="Arial" w:hAnsi="Arial" w:cs="Arial"/>
                <w:sz w:val="16"/>
                <w:szCs w:val="16"/>
              </w:rPr>
              <w:t>.-</w:t>
            </w:r>
            <w:r w:rsidRPr="007A34D2">
              <w:rPr>
                <w:rFonts w:ascii="Arial" w:hAnsi="Arial" w:cs="Arial"/>
                <w:sz w:val="16"/>
                <w:szCs w:val="16"/>
              </w:rPr>
              <w:t xml:space="preserve"> Fracción XII</w:t>
            </w:r>
          </w:p>
          <w:p w:rsidR="0035170A"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Los que desperdicien el agua o no cumplan con los programas de uso eficiente.</w:t>
            </w:r>
          </w:p>
          <w:p w:rsidR="00703809" w:rsidRPr="007A34D2" w:rsidRDefault="00703809"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0D5C2B">
              <w:rPr>
                <w:rFonts w:ascii="Arial" w:hAnsi="Arial" w:cs="Arial"/>
                <w:sz w:val="16"/>
                <w:szCs w:val="16"/>
              </w:rPr>
              <w:t>.-</w:t>
            </w:r>
            <w:r w:rsidRPr="007A34D2">
              <w:rPr>
                <w:rFonts w:ascii="Arial" w:hAnsi="Arial" w:cs="Arial"/>
                <w:sz w:val="16"/>
                <w:szCs w:val="16"/>
              </w:rPr>
              <w:t xml:space="preserve"> Fracción XVI.</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Los propietarios o poseedores de predios que no cumplan con las especificaciones técnica de descarga de aguas residuales, de acuerdo a los parámetros establecidos.</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0D5C2B">
              <w:rPr>
                <w:rFonts w:ascii="Arial" w:hAnsi="Arial" w:cs="Arial"/>
                <w:sz w:val="16"/>
                <w:szCs w:val="16"/>
              </w:rPr>
              <w:t>.-</w:t>
            </w:r>
            <w:r w:rsidRPr="007A34D2">
              <w:rPr>
                <w:rFonts w:ascii="Arial" w:hAnsi="Arial" w:cs="Arial"/>
                <w:sz w:val="16"/>
                <w:szCs w:val="16"/>
              </w:rPr>
              <w:t xml:space="preserve"> Fracción XVII</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Quienes descarguen en el albañal tóxicos, medicamentos o cualquier otra sustancia que rebase las condiciones permitidas de descarga que establece la Norma Oficial Mexicana, las Normas Ecológicas o Normas Particulares de descarga que fije el Organismo Operador que puedan ocasionar un desastre ecológico, daños a la salud y situaciones de emergencia.</w:t>
            </w:r>
          </w:p>
        </w:tc>
        <w:tc>
          <w:tcPr>
            <w:tcW w:w="1559" w:type="dxa"/>
            <w:tcBorders>
              <w:left w:val="none" w:sz="0" w:space="0" w:color="auto"/>
              <w:right w:val="none" w:sz="0" w:space="0" w:color="auto"/>
            </w:tcBorders>
          </w:tcPr>
          <w:p w:rsidR="0035170A" w:rsidRPr="007A34D2" w:rsidRDefault="0035170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bCs/>
                <w:sz w:val="16"/>
                <w:szCs w:val="16"/>
              </w:rPr>
              <w:t>Artículo 94</w:t>
            </w:r>
            <w:r w:rsidRPr="007A34D2">
              <w:rPr>
                <w:rFonts w:ascii="Arial" w:hAnsi="Arial" w:cs="Arial"/>
                <w:sz w:val="16"/>
                <w:szCs w:val="16"/>
              </w:rPr>
              <w:t>. - Las sanciones a que se harán acreedores los infractores de este</w:t>
            </w:r>
          </w:p>
          <w:p w:rsidR="0035170A" w:rsidRPr="007A34D2" w:rsidRDefault="0035170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reglamento, cuando causen daños, serán; en la proporción y monto en que se</w:t>
            </w:r>
          </w:p>
          <w:p w:rsidR="0035170A" w:rsidRPr="007A34D2" w:rsidRDefault="0035170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causaren; por el importe estimado del consumo, si lo hay; y multa de 50 a 500</w:t>
            </w:r>
          </w:p>
          <w:p w:rsidR="0035170A" w:rsidRPr="007A34D2" w:rsidRDefault="0035170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veces el salario mínimo general vigente en la zona, a juicio del Organismo</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Operador, según la gravedad del caso.</w:t>
            </w:r>
          </w:p>
        </w:tc>
        <w:tc>
          <w:tcPr>
            <w:tcW w:w="1843" w:type="dxa"/>
            <w:tcBorders>
              <w:left w:val="none" w:sz="0" w:space="0" w:color="auto"/>
            </w:tcBorders>
          </w:tcPr>
          <w:p w:rsidR="0035170A" w:rsidRPr="007A34D2" w:rsidRDefault="000D5C2B"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Art. 95.-</w:t>
            </w:r>
            <w:r w:rsidR="0035170A" w:rsidRPr="007A34D2">
              <w:rPr>
                <w:rFonts w:ascii="Arial" w:hAnsi="Arial" w:cs="Arial"/>
                <w:sz w:val="16"/>
                <w:szCs w:val="16"/>
              </w:rPr>
              <w:t xml:space="preserve"> Recurso de reconsideración en contra de requerimientos o cobros.</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0D5C2B"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Art. 96.-</w:t>
            </w:r>
            <w:r w:rsidR="0035170A" w:rsidRPr="007A34D2">
              <w:rPr>
                <w:rFonts w:ascii="Arial" w:hAnsi="Arial" w:cs="Arial"/>
                <w:sz w:val="16"/>
                <w:szCs w:val="16"/>
              </w:rPr>
              <w:t xml:space="preserve"> Recurso de revisión  en contra de las resoluciones.</w:t>
            </w:r>
          </w:p>
        </w:tc>
      </w:tr>
      <w:tr w:rsidR="0035170A" w:rsidRPr="007A34D2" w:rsidTr="00703809">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35170A" w:rsidRPr="007A34D2" w:rsidRDefault="0035170A" w:rsidP="007A34D2">
            <w:pPr>
              <w:rPr>
                <w:rFonts w:ascii="Arial" w:hAnsi="Arial" w:cs="Arial"/>
                <w:sz w:val="16"/>
                <w:szCs w:val="16"/>
              </w:rPr>
            </w:pPr>
            <w:r w:rsidRPr="007A34D2">
              <w:rPr>
                <w:rFonts w:ascii="Arial" w:hAnsi="Arial" w:cs="Arial"/>
                <w:sz w:val="16"/>
                <w:szCs w:val="16"/>
              </w:rPr>
              <w:t>7.- Huajicori.</w:t>
            </w:r>
          </w:p>
          <w:p w:rsidR="007A34D2" w:rsidRPr="007A34D2" w:rsidRDefault="007A34D2" w:rsidP="007A34D2">
            <w:pPr>
              <w:rPr>
                <w:rFonts w:ascii="Arial" w:hAnsi="Arial" w:cs="Arial"/>
                <w:sz w:val="16"/>
                <w:szCs w:val="16"/>
              </w:rPr>
            </w:pPr>
          </w:p>
          <w:p w:rsidR="007A34D2" w:rsidRPr="007A34D2" w:rsidRDefault="007A34D2" w:rsidP="007A34D2">
            <w:pPr>
              <w:rPr>
                <w:rFonts w:ascii="Arial" w:hAnsi="Arial" w:cs="Arial"/>
                <w:sz w:val="16"/>
                <w:szCs w:val="16"/>
              </w:rPr>
            </w:pPr>
          </w:p>
        </w:tc>
        <w:tc>
          <w:tcPr>
            <w:tcW w:w="7088" w:type="dxa"/>
            <w:gridSpan w:val="4"/>
            <w:tcBorders>
              <w:left w:val="none" w:sz="0" w:space="0" w:color="auto"/>
            </w:tcBorders>
          </w:tcPr>
          <w:p w:rsidR="00881037" w:rsidRPr="007A34D2" w:rsidRDefault="00881037"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No se obtuvo información relacio</w:t>
            </w:r>
            <w:r w:rsidR="007A34D2" w:rsidRPr="007A34D2">
              <w:rPr>
                <w:rFonts w:ascii="Arial" w:hAnsi="Arial" w:cs="Arial"/>
                <w:sz w:val="16"/>
                <w:szCs w:val="16"/>
              </w:rPr>
              <w:t>nada a los reglamentos en las pá</w:t>
            </w:r>
            <w:r w:rsidRPr="007A34D2">
              <w:rPr>
                <w:rFonts w:ascii="Arial" w:hAnsi="Arial" w:cs="Arial"/>
                <w:sz w:val="16"/>
                <w:szCs w:val="16"/>
              </w:rPr>
              <w:t>ginas oficiales</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35170A" w:rsidRPr="007A34D2" w:rsidTr="00703809">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35170A" w:rsidRPr="007A34D2" w:rsidRDefault="0035170A" w:rsidP="007A34D2">
            <w:pPr>
              <w:rPr>
                <w:rFonts w:ascii="Arial" w:hAnsi="Arial" w:cs="Arial"/>
                <w:sz w:val="16"/>
                <w:szCs w:val="16"/>
              </w:rPr>
            </w:pPr>
            <w:r w:rsidRPr="007A34D2">
              <w:rPr>
                <w:rFonts w:ascii="Arial" w:hAnsi="Arial" w:cs="Arial"/>
                <w:sz w:val="16"/>
                <w:szCs w:val="16"/>
              </w:rPr>
              <w:t>8.- Ixtlán del Rio.</w:t>
            </w:r>
          </w:p>
          <w:p w:rsidR="0035170A" w:rsidRPr="007A34D2" w:rsidRDefault="0035170A" w:rsidP="007A34D2">
            <w:pPr>
              <w:rPr>
                <w:rFonts w:ascii="Arial" w:hAnsi="Arial" w:cs="Arial"/>
                <w:sz w:val="16"/>
                <w:szCs w:val="16"/>
              </w:rPr>
            </w:pPr>
            <w:r w:rsidRPr="007A34D2">
              <w:rPr>
                <w:rFonts w:ascii="Arial" w:hAnsi="Arial" w:cs="Arial"/>
                <w:sz w:val="16"/>
                <w:szCs w:val="16"/>
              </w:rPr>
              <w:t>Organismo Operador Municipal de Agua Potable y Alcantarillado de Ixtlán del Rio, Nayarit.</w:t>
            </w:r>
          </w:p>
          <w:p w:rsidR="0035170A" w:rsidRPr="007A34D2" w:rsidRDefault="0035170A" w:rsidP="007A34D2">
            <w:pPr>
              <w:rPr>
                <w:rFonts w:ascii="Arial" w:hAnsi="Arial" w:cs="Arial"/>
                <w:sz w:val="16"/>
                <w:szCs w:val="16"/>
              </w:rPr>
            </w:pPr>
          </w:p>
        </w:tc>
        <w:tc>
          <w:tcPr>
            <w:tcW w:w="1673" w:type="dxa"/>
            <w:tcBorders>
              <w:left w:val="none" w:sz="0" w:space="0" w:color="auto"/>
              <w:right w:val="none" w:sz="0" w:space="0" w:color="auto"/>
            </w:tcBorders>
          </w:tcPr>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Reglamento del Organismo Operador Municipal de Agua Potable y Alcantarillado de Ixtlán del Río</w:t>
            </w:r>
          </w:p>
        </w:tc>
        <w:tc>
          <w:tcPr>
            <w:tcW w:w="2013" w:type="dxa"/>
            <w:tcBorders>
              <w:left w:val="none" w:sz="0" w:space="0" w:color="auto"/>
              <w:right w:val="none" w:sz="0" w:space="0" w:color="auto"/>
            </w:tcBorders>
          </w:tcPr>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0D5C2B">
              <w:rPr>
                <w:rFonts w:ascii="Arial" w:hAnsi="Arial" w:cs="Arial"/>
                <w:sz w:val="16"/>
                <w:szCs w:val="16"/>
              </w:rPr>
              <w:t>.-</w:t>
            </w:r>
            <w:r w:rsidRPr="007A34D2">
              <w:rPr>
                <w:rFonts w:ascii="Arial" w:hAnsi="Arial" w:cs="Arial"/>
                <w:sz w:val="16"/>
                <w:szCs w:val="16"/>
              </w:rPr>
              <w:t xml:space="preserve"> Fracción XII</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Los que desperdicien el agua o no cumplan con los programas de uso eficiente.</w:t>
            </w:r>
          </w:p>
          <w:p w:rsidR="007A34D2" w:rsidRPr="007A34D2" w:rsidRDefault="007A34D2"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0D5C2B">
              <w:rPr>
                <w:rFonts w:ascii="Arial" w:hAnsi="Arial" w:cs="Arial"/>
                <w:sz w:val="16"/>
                <w:szCs w:val="16"/>
              </w:rPr>
              <w:t>.-</w:t>
            </w:r>
            <w:r w:rsidRPr="007A34D2">
              <w:rPr>
                <w:rFonts w:ascii="Arial" w:hAnsi="Arial" w:cs="Arial"/>
                <w:sz w:val="16"/>
                <w:szCs w:val="16"/>
              </w:rPr>
              <w:t xml:space="preserve"> Fracción XVI.</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Los propietarios o poseedores de predios que no cumplan con las especificaciones técnica de descarga de aguas residuales, de acuerdo a los parámetros establecidos.</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0D5C2B">
              <w:rPr>
                <w:rFonts w:ascii="Arial" w:hAnsi="Arial" w:cs="Arial"/>
                <w:sz w:val="16"/>
                <w:szCs w:val="16"/>
              </w:rPr>
              <w:t>.-</w:t>
            </w:r>
            <w:r w:rsidRPr="007A34D2">
              <w:rPr>
                <w:rFonts w:ascii="Arial" w:hAnsi="Arial" w:cs="Arial"/>
                <w:sz w:val="16"/>
                <w:szCs w:val="16"/>
              </w:rPr>
              <w:t xml:space="preserve"> Fracción XVII</w:t>
            </w:r>
          </w:p>
          <w:p w:rsidR="0035170A" w:rsidRPr="007A34D2" w:rsidRDefault="0035170A" w:rsidP="007A34D2">
            <w:pPr>
              <w:tabs>
                <w:tab w:val="left" w:pos="2608"/>
              </w:tabs>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 xml:space="preserve">Quienes descarguen en el albañal tóxicos, medicamentos o cualquier otra sustancia que rebase las condiciones permitidas de descarga que </w:t>
            </w:r>
            <w:r w:rsidRPr="007A34D2">
              <w:rPr>
                <w:rFonts w:ascii="Arial" w:hAnsi="Arial" w:cs="Arial"/>
                <w:sz w:val="16"/>
                <w:szCs w:val="16"/>
              </w:rPr>
              <w:lastRenderedPageBreak/>
              <w:t>establece la Norma Oficial Mexicana, las Normas Ecológicas o Normas Particulares de descarga que fije el Organismo Operador que puedan ocasionar un desastre ecológico, daños a la salud y situaciones de emergencia.</w:t>
            </w:r>
          </w:p>
        </w:tc>
        <w:tc>
          <w:tcPr>
            <w:tcW w:w="1559" w:type="dxa"/>
            <w:tcBorders>
              <w:left w:val="none" w:sz="0" w:space="0" w:color="auto"/>
              <w:right w:val="none" w:sz="0" w:space="0" w:color="auto"/>
            </w:tcBorders>
          </w:tcPr>
          <w:p w:rsidR="0035170A" w:rsidRPr="007A34D2" w:rsidRDefault="000D5C2B"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bCs/>
                <w:sz w:val="16"/>
                <w:szCs w:val="16"/>
              </w:rPr>
              <w:lastRenderedPageBreak/>
              <w:t>Art.</w:t>
            </w:r>
            <w:r w:rsidR="0035170A" w:rsidRPr="007A34D2">
              <w:rPr>
                <w:rFonts w:ascii="Arial" w:hAnsi="Arial" w:cs="Arial"/>
                <w:bCs/>
                <w:sz w:val="16"/>
                <w:szCs w:val="16"/>
              </w:rPr>
              <w:t xml:space="preserve"> 94</w:t>
            </w:r>
            <w:r w:rsidR="0035170A" w:rsidRPr="007A34D2">
              <w:rPr>
                <w:rFonts w:ascii="Arial" w:hAnsi="Arial" w:cs="Arial"/>
                <w:sz w:val="16"/>
                <w:szCs w:val="16"/>
              </w:rPr>
              <w:t>. - Las sanciones a que se harán acreedores los infractores de este</w:t>
            </w:r>
          </w:p>
          <w:p w:rsidR="0035170A" w:rsidRPr="007A34D2" w:rsidRDefault="0035170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reglamento, cuando causen daños, serán; en la proporción y monto en que se</w:t>
            </w:r>
          </w:p>
          <w:p w:rsidR="0035170A" w:rsidRPr="007A34D2" w:rsidRDefault="0035170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causaren; por el importe estimado del consumo, si lo hay; y multa de 50 a 500</w:t>
            </w:r>
          </w:p>
          <w:p w:rsidR="0035170A" w:rsidRPr="007A34D2" w:rsidRDefault="0035170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veces el salario mínimo general vigente en la zona, a juicio del Organismo</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Operador, según la gravedad del caso.</w:t>
            </w:r>
          </w:p>
        </w:tc>
        <w:tc>
          <w:tcPr>
            <w:tcW w:w="1843" w:type="dxa"/>
            <w:tcBorders>
              <w:left w:val="none" w:sz="0" w:space="0" w:color="auto"/>
            </w:tcBorders>
          </w:tcPr>
          <w:p w:rsidR="0035170A" w:rsidRPr="007A34D2" w:rsidRDefault="000D5C2B"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Art. 95.-</w:t>
            </w:r>
            <w:r w:rsidR="0035170A" w:rsidRPr="007A34D2">
              <w:rPr>
                <w:rFonts w:ascii="Arial" w:hAnsi="Arial" w:cs="Arial"/>
                <w:sz w:val="16"/>
                <w:szCs w:val="16"/>
              </w:rPr>
              <w:t xml:space="preserve"> Recurso de reconsideración en contra de requerimientos o cobros.</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8F2E40"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 xml:space="preserve">Art. 96.- </w:t>
            </w:r>
            <w:r w:rsidR="0035170A" w:rsidRPr="007A34D2">
              <w:rPr>
                <w:rFonts w:ascii="Arial" w:hAnsi="Arial" w:cs="Arial"/>
                <w:sz w:val="16"/>
                <w:szCs w:val="16"/>
              </w:rPr>
              <w:t>Recurso de revisión  en contra de las resoluciones.</w:t>
            </w:r>
          </w:p>
        </w:tc>
      </w:tr>
      <w:tr w:rsidR="0035170A" w:rsidRPr="007A34D2" w:rsidTr="00703809">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35170A" w:rsidRPr="007A34D2" w:rsidRDefault="0035170A" w:rsidP="007A34D2">
            <w:pPr>
              <w:rPr>
                <w:rFonts w:ascii="Arial" w:hAnsi="Arial" w:cs="Arial"/>
                <w:sz w:val="16"/>
                <w:szCs w:val="16"/>
              </w:rPr>
            </w:pPr>
            <w:r w:rsidRPr="007A34D2">
              <w:rPr>
                <w:rFonts w:ascii="Arial" w:hAnsi="Arial" w:cs="Arial"/>
                <w:sz w:val="16"/>
                <w:szCs w:val="16"/>
              </w:rPr>
              <w:t>9.- Jala.</w:t>
            </w:r>
          </w:p>
          <w:p w:rsidR="0035170A" w:rsidRPr="007A34D2" w:rsidRDefault="0035170A" w:rsidP="007A34D2">
            <w:pPr>
              <w:rPr>
                <w:rFonts w:ascii="Arial" w:hAnsi="Arial" w:cs="Arial"/>
                <w:sz w:val="16"/>
                <w:szCs w:val="16"/>
              </w:rPr>
            </w:pPr>
            <w:r w:rsidRPr="007A34D2">
              <w:rPr>
                <w:rFonts w:ascii="Arial" w:hAnsi="Arial" w:cs="Arial"/>
                <w:sz w:val="16"/>
                <w:szCs w:val="16"/>
              </w:rPr>
              <w:t>Organismo Operador Municipal de Agua Potable, Alcantarillado y Saneamiento del Municipio de Jala, Nayarit.</w:t>
            </w:r>
          </w:p>
        </w:tc>
        <w:tc>
          <w:tcPr>
            <w:tcW w:w="1673" w:type="dxa"/>
            <w:tcBorders>
              <w:left w:val="none" w:sz="0" w:space="0" w:color="auto"/>
              <w:right w:val="none" w:sz="0" w:space="0" w:color="auto"/>
            </w:tcBorders>
          </w:tcPr>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Reglamento Interno del Organismo Operador Municipal de Agua Potable, Alcantarillado y Saneamiento del Municipio de Jala.</w:t>
            </w:r>
          </w:p>
        </w:tc>
        <w:tc>
          <w:tcPr>
            <w:tcW w:w="2013" w:type="dxa"/>
            <w:tcBorders>
              <w:left w:val="none" w:sz="0" w:space="0" w:color="auto"/>
              <w:right w:val="none" w:sz="0" w:space="0" w:color="auto"/>
            </w:tcBorders>
          </w:tcPr>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0D5C2B">
              <w:rPr>
                <w:rFonts w:ascii="Arial" w:hAnsi="Arial" w:cs="Arial"/>
                <w:sz w:val="16"/>
                <w:szCs w:val="16"/>
              </w:rPr>
              <w:t>.-</w:t>
            </w:r>
            <w:r w:rsidRPr="007A34D2">
              <w:rPr>
                <w:rFonts w:ascii="Arial" w:hAnsi="Arial" w:cs="Arial"/>
                <w:sz w:val="16"/>
                <w:szCs w:val="16"/>
              </w:rPr>
              <w:t xml:space="preserve"> Fracción XII</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Los que desperdicien el agua o no cumplan con los programas de uso eficiente.</w:t>
            </w:r>
          </w:p>
          <w:p w:rsidR="007A34D2" w:rsidRPr="007A34D2" w:rsidRDefault="007A34D2"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636604">
              <w:rPr>
                <w:rFonts w:ascii="Arial" w:hAnsi="Arial" w:cs="Arial"/>
                <w:sz w:val="16"/>
                <w:szCs w:val="16"/>
              </w:rPr>
              <w:t>.-</w:t>
            </w:r>
            <w:r w:rsidRPr="007A34D2">
              <w:rPr>
                <w:rFonts w:ascii="Arial" w:hAnsi="Arial" w:cs="Arial"/>
                <w:sz w:val="16"/>
                <w:szCs w:val="16"/>
              </w:rPr>
              <w:t xml:space="preserve"> Fracción XVI.</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Los propietarios o poseedores de predios que no cumplan con las especificaciones técnica de descarga de aguas residuales, de acuerdo a los parámetros establecidos.</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w:t>
            </w:r>
            <w:r w:rsidR="00636604">
              <w:rPr>
                <w:rFonts w:ascii="Arial" w:hAnsi="Arial" w:cs="Arial"/>
                <w:sz w:val="16"/>
                <w:szCs w:val="16"/>
              </w:rPr>
              <w:t xml:space="preserve"> </w:t>
            </w:r>
            <w:r w:rsidRPr="007A34D2">
              <w:rPr>
                <w:rFonts w:ascii="Arial" w:hAnsi="Arial" w:cs="Arial"/>
                <w:sz w:val="16"/>
                <w:szCs w:val="16"/>
              </w:rPr>
              <w:t>93</w:t>
            </w:r>
            <w:r w:rsidR="00636604">
              <w:rPr>
                <w:rFonts w:ascii="Arial" w:hAnsi="Arial" w:cs="Arial"/>
                <w:sz w:val="16"/>
                <w:szCs w:val="16"/>
              </w:rPr>
              <w:t>.-</w:t>
            </w:r>
            <w:r w:rsidRPr="007A34D2">
              <w:rPr>
                <w:rFonts w:ascii="Arial" w:hAnsi="Arial" w:cs="Arial"/>
                <w:sz w:val="16"/>
                <w:szCs w:val="16"/>
              </w:rPr>
              <w:t xml:space="preserve"> Fracción XVII</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Quienes descarguen en el albañal tóxicos, medicamentos o cualquier otra sustancia que rebase las condiciones permitidas de descarga que establece la Norma Oficial Mexicana, las Normas Ecológicas o Normas Particulares de descarga que fije el Organismo Operador que puedan ocasionar un desastre ecológico, daños a la salud y situaciones de emergencia.</w:t>
            </w:r>
          </w:p>
        </w:tc>
        <w:tc>
          <w:tcPr>
            <w:tcW w:w="1559" w:type="dxa"/>
            <w:tcBorders>
              <w:left w:val="none" w:sz="0" w:space="0" w:color="auto"/>
              <w:right w:val="none" w:sz="0" w:space="0" w:color="auto"/>
            </w:tcBorders>
          </w:tcPr>
          <w:p w:rsidR="0035170A" w:rsidRPr="007A34D2" w:rsidRDefault="00711781"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Cs/>
                <w:sz w:val="16"/>
                <w:szCs w:val="16"/>
              </w:rPr>
              <w:t>Art.</w:t>
            </w:r>
            <w:r w:rsidR="0035170A" w:rsidRPr="007A34D2">
              <w:rPr>
                <w:rFonts w:ascii="Arial" w:hAnsi="Arial" w:cs="Arial"/>
                <w:bCs/>
                <w:sz w:val="16"/>
                <w:szCs w:val="16"/>
              </w:rPr>
              <w:t xml:space="preserve"> 94</w:t>
            </w:r>
            <w:r w:rsidR="0035170A" w:rsidRPr="007A34D2">
              <w:rPr>
                <w:rFonts w:ascii="Arial" w:hAnsi="Arial" w:cs="Arial"/>
                <w:sz w:val="16"/>
                <w:szCs w:val="16"/>
              </w:rPr>
              <w:t>. - Las sanciones a que se harán acreedores los infractores de este</w:t>
            </w:r>
          </w:p>
          <w:p w:rsidR="0035170A" w:rsidRPr="007A34D2" w:rsidRDefault="0035170A"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reglamento, cuando causen daños, serán; en la proporción y monto en que se</w:t>
            </w:r>
          </w:p>
          <w:p w:rsidR="0035170A" w:rsidRPr="007A34D2" w:rsidRDefault="0035170A"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causaren; por el importe estimado del consumo, si lo hay; y multa de 50 a 500</w:t>
            </w:r>
          </w:p>
          <w:p w:rsidR="0035170A" w:rsidRPr="007A34D2" w:rsidRDefault="0035170A"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veces el salario mínimo general vigente en la zona, a juicio del Organismo</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Operador, según la gravedad del caso.</w:t>
            </w:r>
          </w:p>
        </w:tc>
        <w:tc>
          <w:tcPr>
            <w:tcW w:w="1843" w:type="dxa"/>
            <w:tcBorders>
              <w:left w:val="none" w:sz="0" w:space="0" w:color="auto"/>
            </w:tcBorders>
          </w:tcPr>
          <w:p w:rsidR="0035170A" w:rsidRPr="007A34D2" w:rsidRDefault="00636604"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Art. 95.- </w:t>
            </w:r>
            <w:r w:rsidR="0035170A" w:rsidRPr="007A34D2">
              <w:rPr>
                <w:rFonts w:ascii="Arial" w:hAnsi="Arial" w:cs="Arial"/>
                <w:sz w:val="16"/>
                <w:szCs w:val="16"/>
              </w:rPr>
              <w:t xml:space="preserve"> Recurso de reconsideración en contra de requerimientos o cobros.</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35170A" w:rsidRPr="007A34D2" w:rsidRDefault="00636604"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Art. 96.-</w:t>
            </w:r>
            <w:r w:rsidR="0035170A" w:rsidRPr="007A34D2">
              <w:rPr>
                <w:rFonts w:ascii="Arial" w:hAnsi="Arial" w:cs="Arial"/>
                <w:sz w:val="16"/>
                <w:szCs w:val="16"/>
              </w:rPr>
              <w:t xml:space="preserve"> Recurso de revisión  en contra de las resoluciones.</w:t>
            </w:r>
          </w:p>
        </w:tc>
      </w:tr>
      <w:tr w:rsidR="0035170A" w:rsidRPr="007A34D2" w:rsidTr="00703809">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35170A" w:rsidRPr="007A34D2" w:rsidRDefault="0035170A" w:rsidP="007A34D2">
            <w:pPr>
              <w:rPr>
                <w:rFonts w:ascii="Arial" w:hAnsi="Arial" w:cs="Arial"/>
                <w:sz w:val="16"/>
                <w:szCs w:val="16"/>
              </w:rPr>
            </w:pPr>
            <w:r w:rsidRPr="007A34D2">
              <w:rPr>
                <w:rFonts w:ascii="Arial" w:hAnsi="Arial" w:cs="Arial"/>
                <w:sz w:val="16"/>
                <w:szCs w:val="16"/>
              </w:rPr>
              <w:t>10.- La Yesca.</w:t>
            </w:r>
          </w:p>
          <w:p w:rsidR="0035170A" w:rsidRPr="007A34D2" w:rsidRDefault="0035170A" w:rsidP="007A34D2">
            <w:pPr>
              <w:rPr>
                <w:rFonts w:ascii="Arial" w:hAnsi="Arial" w:cs="Arial"/>
                <w:sz w:val="16"/>
                <w:szCs w:val="16"/>
              </w:rPr>
            </w:pPr>
            <w:r w:rsidRPr="007A34D2">
              <w:rPr>
                <w:rFonts w:ascii="Arial" w:hAnsi="Arial" w:cs="Arial"/>
                <w:sz w:val="16"/>
                <w:szCs w:val="16"/>
              </w:rPr>
              <w:t>Organismo Operador Municipal de Agua Potable, Alcantarillado y Saneamiento de la Yesca, Nayarit.</w:t>
            </w:r>
          </w:p>
        </w:tc>
        <w:tc>
          <w:tcPr>
            <w:tcW w:w="1673" w:type="dxa"/>
            <w:tcBorders>
              <w:left w:val="none" w:sz="0" w:space="0" w:color="auto"/>
              <w:right w:val="none" w:sz="0" w:space="0" w:color="auto"/>
            </w:tcBorders>
          </w:tcPr>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Reglamento Interno del Organismo Operador Municipal de Agua Potable, Alcantarillado y Saneamiento de la Yesca.</w:t>
            </w:r>
          </w:p>
        </w:tc>
        <w:tc>
          <w:tcPr>
            <w:tcW w:w="2013" w:type="dxa"/>
            <w:tcBorders>
              <w:left w:val="none" w:sz="0" w:space="0" w:color="auto"/>
              <w:right w:val="none" w:sz="0" w:space="0" w:color="auto"/>
            </w:tcBorders>
          </w:tcPr>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636604">
              <w:rPr>
                <w:rFonts w:ascii="Arial" w:hAnsi="Arial" w:cs="Arial"/>
                <w:sz w:val="16"/>
                <w:szCs w:val="16"/>
              </w:rPr>
              <w:t>.-</w:t>
            </w:r>
            <w:r w:rsidRPr="007A34D2">
              <w:rPr>
                <w:rFonts w:ascii="Arial" w:hAnsi="Arial" w:cs="Arial"/>
                <w:sz w:val="16"/>
                <w:szCs w:val="16"/>
              </w:rPr>
              <w:t xml:space="preserve"> Fracción XII</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Los que desperdicien el agua o no cumplan con los programas de uso eficiente.</w:t>
            </w:r>
          </w:p>
          <w:p w:rsidR="007A34D2" w:rsidRPr="007A34D2" w:rsidRDefault="007A34D2"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636604">
              <w:rPr>
                <w:rFonts w:ascii="Arial" w:hAnsi="Arial" w:cs="Arial"/>
                <w:sz w:val="16"/>
                <w:szCs w:val="16"/>
              </w:rPr>
              <w:t>.-</w:t>
            </w:r>
            <w:r w:rsidRPr="007A34D2">
              <w:rPr>
                <w:rFonts w:ascii="Arial" w:hAnsi="Arial" w:cs="Arial"/>
                <w:sz w:val="16"/>
                <w:szCs w:val="16"/>
              </w:rPr>
              <w:t xml:space="preserve"> Fracción XVI.</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Los propietarios o poseedores de predios que no cumplan con las especificaciones técnica de descarga de aguas residuales, de acuerdo a los parámetros establecidos.</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636604">
              <w:rPr>
                <w:rFonts w:ascii="Arial" w:hAnsi="Arial" w:cs="Arial"/>
                <w:sz w:val="16"/>
                <w:szCs w:val="16"/>
              </w:rPr>
              <w:t>.-</w:t>
            </w:r>
            <w:r w:rsidRPr="007A34D2">
              <w:rPr>
                <w:rFonts w:ascii="Arial" w:hAnsi="Arial" w:cs="Arial"/>
                <w:sz w:val="16"/>
                <w:szCs w:val="16"/>
              </w:rPr>
              <w:t xml:space="preserve"> Fracción XVII</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 xml:space="preserve">Quienes descarguen en el albañal tóxicos, medicamentos o cualquier otra sustancia que rebase las condiciones permitidas de descarga que </w:t>
            </w:r>
            <w:r w:rsidRPr="007A34D2">
              <w:rPr>
                <w:rFonts w:ascii="Arial" w:hAnsi="Arial" w:cs="Arial"/>
                <w:sz w:val="16"/>
                <w:szCs w:val="16"/>
              </w:rPr>
              <w:lastRenderedPageBreak/>
              <w:t>establece la Norma Oficial Mexicana, las Normas Ecológicas o Normas Particulares de descarga que fije el Organismo Operador que puedan ocasionar un desastre ecológico, daños a la salud y situaciones de emergencia.</w:t>
            </w:r>
          </w:p>
        </w:tc>
        <w:tc>
          <w:tcPr>
            <w:tcW w:w="1559" w:type="dxa"/>
            <w:tcBorders>
              <w:left w:val="none" w:sz="0" w:space="0" w:color="auto"/>
              <w:right w:val="none" w:sz="0" w:space="0" w:color="auto"/>
            </w:tcBorders>
          </w:tcPr>
          <w:p w:rsidR="0035170A" w:rsidRPr="007A34D2" w:rsidRDefault="00636604"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bCs/>
                <w:sz w:val="16"/>
                <w:szCs w:val="16"/>
              </w:rPr>
              <w:lastRenderedPageBreak/>
              <w:t>Art.</w:t>
            </w:r>
            <w:r w:rsidR="0035170A" w:rsidRPr="007A34D2">
              <w:rPr>
                <w:rFonts w:ascii="Arial" w:hAnsi="Arial" w:cs="Arial"/>
                <w:bCs/>
                <w:sz w:val="16"/>
                <w:szCs w:val="16"/>
              </w:rPr>
              <w:t xml:space="preserve"> 94</w:t>
            </w:r>
            <w:r w:rsidR="0035170A" w:rsidRPr="007A34D2">
              <w:rPr>
                <w:rFonts w:ascii="Arial" w:hAnsi="Arial" w:cs="Arial"/>
                <w:sz w:val="16"/>
                <w:szCs w:val="16"/>
              </w:rPr>
              <w:t>. - Las sanciones a que se harán acreedores los infractores de este</w:t>
            </w:r>
          </w:p>
          <w:p w:rsidR="0035170A" w:rsidRPr="007A34D2" w:rsidRDefault="0035170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reglamento, cuando causen daños, serán; en la proporción y monto en que se</w:t>
            </w:r>
          </w:p>
          <w:p w:rsidR="0035170A" w:rsidRPr="007A34D2" w:rsidRDefault="0035170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causaren; por el importe estimado del consumo, si lo hay; y multa de 50 a 500</w:t>
            </w:r>
          </w:p>
          <w:p w:rsidR="0035170A" w:rsidRPr="007A34D2" w:rsidRDefault="0035170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veces el salario mínimo general vigente en la zona, a juicio del Organismo</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Operador, según la gravedad del caso.</w:t>
            </w:r>
          </w:p>
        </w:tc>
        <w:tc>
          <w:tcPr>
            <w:tcW w:w="1843" w:type="dxa"/>
            <w:tcBorders>
              <w:left w:val="none" w:sz="0" w:space="0" w:color="auto"/>
            </w:tcBorders>
          </w:tcPr>
          <w:p w:rsidR="0035170A" w:rsidRPr="007A34D2" w:rsidRDefault="00636604"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Art. 95.-</w:t>
            </w:r>
            <w:r w:rsidR="0035170A" w:rsidRPr="007A34D2">
              <w:rPr>
                <w:rFonts w:ascii="Arial" w:hAnsi="Arial" w:cs="Arial"/>
                <w:sz w:val="16"/>
                <w:szCs w:val="16"/>
              </w:rPr>
              <w:t xml:space="preserve"> Recurso de reconsideración en contra de requerimientos o cobros.</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636604"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Art. 96.-</w:t>
            </w:r>
            <w:r w:rsidR="0035170A" w:rsidRPr="007A34D2">
              <w:rPr>
                <w:rFonts w:ascii="Arial" w:hAnsi="Arial" w:cs="Arial"/>
                <w:sz w:val="16"/>
                <w:szCs w:val="16"/>
              </w:rPr>
              <w:t xml:space="preserve"> Recurso de revisión  en contra de las resoluciones.</w:t>
            </w:r>
          </w:p>
        </w:tc>
      </w:tr>
      <w:tr w:rsidR="0035170A" w:rsidRPr="007A34D2" w:rsidTr="00703809">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35170A" w:rsidRPr="007A34D2" w:rsidRDefault="0035170A" w:rsidP="00703809">
            <w:pPr>
              <w:rPr>
                <w:rFonts w:ascii="Arial" w:hAnsi="Arial" w:cs="Arial"/>
                <w:sz w:val="16"/>
                <w:szCs w:val="16"/>
              </w:rPr>
            </w:pPr>
            <w:r w:rsidRPr="007A34D2">
              <w:rPr>
                <w:rFonts w:ascii="Arial" w:hAnsi="Arial" w:cs="Arial"/>
                <w:sz w:val="16"/>
                <w:szCs w:val="16"/>
              </w:rPr>
              <w:t xml:space="preserve">11.- </w:t>
            </w:r>
            <w:r w:rsidR="00703809">
              <w:rPr>
                <w:rFonts w:ascii="Arial" w:hAnsi="Arial" w:cs="Arial"/>
                <w:sz w:val="16"/>
                <w:szCs w:val="16"/>
              </w:rPr>
              <w:t>R</w:t>
            </w:r>
            <w:r w:rsidRPr="007A34D2">
              <w:rPr>
                <w:rFonts w:ascii="Arial" w:hAnsi="Arial" w:cs="Arial"/>
                <w:sz w:val="16"/>
                <w:szCs w:val="16"/>
              </w:rPr>
              <w:t>osamorada.</w:t>
            </w:r>
          </w:p>
        </w:tc>
        <w:tc>
          <w:tcPr>
            <w:tcW w:w="7088" w:type="dxa"/>
            <w:gridSpan w:val="4"/>
            <w:tcBorders>
              <w:left w:val="none" w:sz="0" w:space="0" w:color="auto"/>
            </w:tcBorders>
          </w:tcPr>
          <w:p w:rsidR="00881037" w:rsidRPr="007A34D2" w:rsidRDefault="00881037"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No se obtuvo información relacio</w:t>
            </w:r>
            <w:r w:rsidR="00A121FE">
              <w:rPr>
                <w:rFonts w:ascii="Arial" w:hAnsi="Arial" w:cs="Arial"/>
                <w:sz w:val="16"/>
                <w:szCs w:val="16"/>
              </w:rPr>
              <w:t>nada a los reglamentos en las pá</w:t>
            </w:r>
            <w:r w:rsidRPr="007A34D2">
              <w:rPr>
                <w:rFonts w:ascii="Arial" w:hAnsi="Arial" w:cs="Arial"/>
                <w:sz w:val="16"/>
                <w:szCs w:val="16"/>
              </w:rPr>
              <w:t>ginas oficiales</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35170A" w:rsidRPr="007A34D2" w:rsidTr="00703809">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35170A" w:rsidRPr="007A34D2" w:rsidRDefault="0035170A" w:rsidP="007A34D2">
            <w:pPr>
              <w:rPr>
                <w:rFonts w:ascii="Arial" w:hAnsi="Arial" w:cs="Arial"/>
                <w:sz w:val="16"/>
                <w:szCs w:val="16"/>
              </w:rPr>
            </w:pPr>
            <w:r w:rsidRPr="007A34D2">
              <w:rPr>
                <w:rFonts w:ascii="Arial" w:hAnsi="Arial" w:cs="Arial"/>
                <w:sz w:val="16"/>
                <w:szCs w:val="16"/>
              </w:rPr>
              <w:t>12.- Ruiz.</w:t>
            </w:r>
          </w:p>
        </w:tc>
        <w:tc>
          <w:tcPr>
            <w:tcW w:w="1673" w:type="dxa"/>
            <w:tcBorders>
              <w:left w:val="none" w:sz="0" w:space="0" w:color="auto"/>
              <w:right w:val="none" w:sz="0" w:space="0" w:color="auto"/>
            </w:tcBorders>
          </w:tcPr>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Reglamento del Organismo Operador de Agua Potable y Alcantarillado de Ruiz</w:t>
            </w:r>
          </w:p>
        </w:tc>
        <w:tc>
          <w:tcPr>
            <w:tcW w:w="2013" w:type="dxa"/>
            <w:tcBorders>
              <w:left w:val="none" w:sz="0" w:space="0" w:color="auto"/>
              <w:right w:val="none" w:sz="0" w:space="0" w:color="auto"/>
            </w:tcBorders>
          </w:tcPr>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B0516B">
              <w:rPr>
                <w:rFonts w:ascii="Arial" w:hAnsi="Arial" w:cs="Arial"/>
                <w:sz w:val="16"/>
                <w:szCs w:val="16"/>
              </w:rPr>
              <w:t>.-</w:t>
            </w:r>
            <w:r w:rsidRPr="007A34D2">
              <w:rPr>
                <w:rFonts w:ascii="Arial" w:hAnsi="Arial" w:cs="Arial"/>
                <w:sz w:val="16"/>
                <w:szCs w:val="16"/>
              </w:rPr>
              <w:t xml:space="preserve"> Fracción XII</w:t>
            </w:r>
          </w:p>
          <w:p w:rsidR="0035170A"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Los que desperdicien el agua o no cumplan con los programas de uso eficiente.</w:t>
            </w:r>
          </w:p>
          <w:p w:rsidR="00703809" w:rsidRPr="007A34D2" w:rsidRDefault="00703809"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B0516B">
              <w:rPr>
                <w:rFonts w:ascii="Arial" w:hAnsi="Arial" w:cs="Arial"/>
                <w:sz w:val="16"/>
                <w:szCs w:val="16"/>
              </w:rPr>
              <w:t>.-</w:t>
            </w:r>
            <w:r w:rsidRPr="007A34D2">
              <w:rPr>
                <w:rFonts w:ascii="Arial" w:hAnsi="Arial" w:cs="Arial"/>
                <w:sz w:val="16"/>
                <w:szCs w:val="16"/>
              </w:rPr>
              <w:t xml:space="preserve"> Fracción XVI.</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Los propietarios o poseedores de predios que no cumplan con las especificaciones técnicas de descarga de aguas residuales, de acuerdo a los parámetros establecidos.</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2F0EC6">
              <w:rPr>
                <w:rFonts w:ascii="Arial" w:hAnsi="Arial" w:cs="Arial"/>
                <w:sz w:val="16"/>
                <w:szCs w:val="16"/>
              </w:rPr>
              <w:t>.-</w:t>
            </w:r>
            <w:r w:rsidRPr="007A34D2">
              <w:rPr>
                <w:rFonts w:ascii="Arial" w:hAnsi="Arial" w:cs="Arial"/>
                <w:sz w:val="16"/>
                <w:szCs w:val="16"/>
              </w:rPr>
              <w:t xml:space="preserve"> Fracción XVII</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Quienes descarguen en el albañal tóxicos, medicamentos o cualquier otra sustancia que rebase las condiciones permitidas de descarga que establece la Norma Oficial Mexicana, las Normas Ecológicas o Normas Particulares de descarga que fije el Organismo Operador que puedan ocasionar un desastre ecológico, daños a la salud y situaciones de emergencia.</w:t>
            </w:r>
          </w:p>
        </w:tc>
        <w:tc>
          <w:tcPr>
            <w:tcW w:w="1559" w:type="dxa"/>
            <w:tcBorders>
              <w:left w:val="none" w:sz="0" w:space="0" w:color="auto"/>
              <w:right w:val="none" w:sz="0" w:space="0" w:color="auto"/>
            </w:tcBorders>
          </w:tcPr>
          <w:p w:rsidR="0035170A" w:rsidRPr="007A34D2" w:rsidRDefault="002F0EC6"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bCs/>
                <w:sz w:val="16"/>
                <w:szCs w:val="16"/>
              </w:rPr>
              <w:t>Art.</w:t>
            </w:r>
            <w:r w:rsidR="0035170A" w:rsidRPr="007A34D2">
              <w:rPr>
                <w:rFonts w:ascii="Arial" w:hAnsi="Arial" w:cs="Arial"/>
                <w:bCs/>
                <w:sz w:val="16"/>
                <w:szCs w:val="16"/>
              </w:rPr>
              <w:t xml:space="preserve"> 94</w:t>
            </w:r>
            <w:r w:rsidR="0035170A" w:rsidRPr="007A34D2">
              <w:rPr>
                <w:rFonts w:ascii="Arial" w:hAnsi="Arial" w:cs="Arial"/>
                <w:sz w:val="16"/>
                <w:szCs w:val="16"/>
              </w:rPr>
              <w:t>. - Las sanciones a que se harán acreedores los infractores de este</w:t>
            </w:r>
          </w:p>
          <w:p w:rsidR="0035170A" w:rsidRPr="007A34D2" w:rsidRDefault="0035170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reglamento, cuando causen daños, serán; en la proporción y monto en que se</w:t>
            </w:r>
          </w:p>
          <w:p w:rsidR="0035170A" w:rsidRPr="007A34D2" w:rsidRDefault="0035170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causaren; por el importe estimado del consumo, si lo hay; y multa de 50 a 500</w:t>
            </w:r>
          </w:p>
          <w:p w:rsidR="0035170A" w:rsidRPr="007A34D2" w:rsidRDefault="0035170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veces el salario mínimo general vigente en la zona, a juicio del Organismo</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Operador, según la gravedad del caso.</w:t>
            </w:r>
          </w:p>
        </w:tc>
        <w:tc>
          <w:tcPr>
            <w:tcW w:w="1843" w:type="dxa"/>
            <w:tcBorders>
              <w:left w:val="none" w:sz="0" w:space="0" w:color="auto"/>
            </w:tcBorders>
          </w:tcPr>
          <w:p w:rsidR="0035170A" w:rsidRPr="007A34D2" w:rsidRDefault="002F0EC6"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 xml:space="preserve">Art. 95.- </w:t>
            </w:r>
            <w:r w:rsidR="0035170A" w:rsidRPr="007A34D2">
              <w:rPr>
                <w:rFonts w:ascii="Arial" w:hAnsi="Arial" w:cs="Arial"/>
                <w:sz w:val="16"/>
                <w:szCs w:val="16"/>
              </w:rPr>
              <w:t xml:space="preserve"> Recurso de reconsideración en contra de requerimientos o cobros.</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2F0EC6"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 xml:space="preserve">Art. 96.- </w:t>
            </w:r>
            <w:r w:rsidR="0035170A" w:rsidRPr="007A34D2">
              <w:rPr>
                <w:rFonts w:ascii="Arial" w:hAnsi="Arial" w:cs="Arial"/>
                <w:sz w:val="16"/>
                <w:szCs w:val="16"/>
              </w:rPr>
              <w:t>Recurso de revisión  en contra de las resoluciones.</w:t>
            </w:r>
          </w:p>
        </w:tc>
      </w:tr>
      <w:tr w:rsidR="0035170A" w:rsidRPr="007A34D2" w:rsidTr="00703809">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35170A" w:rsidRPr="007A34D2" w:rsidRDefault="0035170A" w:rsidP="007A34D2">
            <w:pPr>
              <w:rPr>
                <w:rFonts w:ascii="Arial" w:hAnsi="Arial" w:cs="Arial"/>
                <w:sz w:val="16"/>
                <w:szCs w:val="16"/>
              </w:rPr>
            </w:pPr>
            <w:r w:rsidRPr="007A34D2">
              <w:rPr>
                <w:rFonts w:ascii="Arial" w:hAnsi="Arial" w:cs="Arial"/>
                <w:sz w:val="16"/>
                <w:szCs w:val="16"/>
              </w:rPr>
              <w:t>13.- San Blas.</w:t>
            </w:r>
          </w:p>
          <w:p w:rsidR="0035170A" w:rsidRPr="007A34D2" w:rsidRDefault="0035170A" w:rsidP="007A34D2">
            <w:pPr>
              <w:rPr>
                <w:rFonts w:ascii="Arial" w:hAnsi="Arial" w:cs="Arial"/>
                <w:sz w:val="16"/>
                <w:szCs w:val="16"/>
              </w:rPr>
            </w:pPr>
            <w:r w:rsidRPr="007A34D2">
              <w:rPr>
                <w:rFonts w:ascii="Arial" w:hAnsi="Arial" w:cs="Arial"/>
                <w:sz w:val="16"/>
                <w:szCs w:val="16"/>
              </w:rPr>
              <w:t>Organismo Operador del Sistema de Agua Potable y Alcantarillado del Municipio de San Blas, Nayarit.</w:t>
            </w:r>
          </w:p>
        </w:tc>
        <w:tc>
          <w:tcPr>
            <w:tcW w:w="1673" w:type="dxa"/>
            <w:tcBorders>
              <w:left w:val="none" w:sz="0" w:space="0" w:color="auto"/>
              <w:right w:val="none" w:sz="0" w:space="0" w:color="auto"/>
            </w:tcBorders>
          </w:tcPr>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Reglamento Interno del Organismo Operador del Sistema de Agua Potable y Alcantarillado del Municipio de San Blas</w:t>
            </w:r>
          </w:p>
        </w:tc>
        <w:tc>
          <w:tcPr>
            <w:tcW w:w="2013" w:type="dxa"/>
            <w:tcBorders>
              <w:left w:val="none" w:sz="0" w:space="0" w:color="auto"/>
              <w:right w:val="none" w:sz="0" w:space="0" w:color="auto"/>
            </w:tcBorders>
          </w:tcPr>
          <w:p w:rsidR="0035170A" w:rsidRPr="007A34D2" w:rsidRDefault="0044253E"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4253E">
              <w:rPr>
                <w:rFonts w:ascii="Arial" w:hAnsi="Arial" w:cs="Arial"/>
                <w:sz w:val="16"/>
                <w:szCs w:val="16"/>
              </w:rPr>
              <w:t xml:space="preserve">El reglamento solo se refiere a </w:t>
            </w:r>
            <w:r w:rsidR="0035170A" w:rsidRPr="0044253E">
              <w:rPr>
                <w:rFonts w:ascii="Arial" w:hAnsi="Arial" w:cs="Arial"/>
                <w:sz w:val="16"/>
                <w:szCs w:val="16"/>
              </w:rPr>
              <w:t xml:space="preserve">infracciones </w:t>
            </w:r>
            <w:r w:rsidR="00703809" w:rsidRPr="0044253E">
              <w:rPr>
                <w:rFonts w:ascii="Arial" w:hAnsi="Arial" w:cs="Arial"/>
                <w:sz w:val="16"/>
                <w:szCs w:val="16"/>
              </w:rPr>
              <w:t xml:space="preserve">a partir </w:t>
            </w:r>
            <w:r w:rsidR="0035170A" w:rsidRPr="0044253E">
              <w:rPr>
                <w:rFonts w:ascii="Arial" w:hAnsi="Arial" w:cs="Arial"/>
                <w:sz w:val="16"/>
                <w:szCs w:val="16"/>
              </w:rPr>
              <w:t xml:space="preserve">de la </w:t>
            </w:r>
            <w:r w:rsidR="00703809" w:rsidRPr="0044253E">
              <w:rPr>
                <w:rFonts w:ascii="Arial" w:hAnsi="Arial" w:cs="Arial"/>
                <w:sz w:val="16"/>
                <w:szCs w:val="16"/>
              </w:rPr>
              <w:t>fracción XVII.</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44253E">
              <w:rPr>
                <w:rFonts w:ascii="Arial" w:hAnsi="Arial" w:cs="Arial"/>
                <w:sz w:val="16"/>
                <w:szCs w:val="16"/>
              </w:rPr>
              <w:t>.-</w:t>
            </w:r>
            <w:r w:rsidRPr="007A34D2">
              <w:rPr>
                <w:rFonts w:ascii="Arial" w:hAnsi="Arial" w:cs="Arial"/>
                <w:sz w:val="16"/>
                <w:szCs w:val="16"/>
              </w:rPr>
              <w:t xml:space="preserve"> Fracción XVII</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 xml:space="preserve">Quienes descarguen en el albañal tóxicos, medicamentos o cualquier otra sustancia que rebase las condiciones permitidas de descarga que establece la Norma Oficial Mexicana, las Normas Ecológicas o Normas Particulares de descarga que fije el Organismo Operador que puedan ocasionar un desastre ecológico, daños a la salud y situaciones de </w:t>
            </w:r>
            <w:r w:rsidRPr="007A34D2">
              <w:rPr>
                <w:rFonts w:ascii="Arial" w:hAnsi="Arial" w:cs="Arial"/>
                <w:sz w:val="16"/>
                <w:szCs w:val="16"/>
              </w:rPr>
              <w:lastRenderedPageBreak/>
              <w:t>emergencia.</w:t>
            </w:r>
          </w:p>
        </w:tc>
        <w:tc>
          <w:tcPr>
            <w:tcW w:w="1559" w:type="dxa"/>
            <w:tcBorders>
              <w:left w:val="none" w:sz="0" w:space="0" w:color="auto"/>
              <w:right w:val="none" w:sz="0" w:space="0" w:color="auto"/>
            </w:tcBorders>
          </w:tcPr>
          <w:p w:rsidR="0035170A" w:rsidRPr="007A34D2" w:rsidRDefault="009421B5"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Cs/>
                <w:sz w:val="16"/>
                <w:szCs w:val="16"/>
              </w:rPr>
              <w:lastRenderedPageBreak/>
              <w:t>Art.</w:t>
            </w:r>
            <w:r w:rsidR="0035170A" w:rsidRPr="007A34D2">
              <w:rPr>
                <w:rFonts w:ascii="Arial" w:hAnsi="Arial" w:cs="Arial"/>
                <w:bCs/>
                <w:sz w:val="16"/>
                <w:szCs w:val="16"/>
              </w:rPr>
              <w:t xml:space="preserve"> 94</w:t>
            </w:r>
            <w:r w:rsidR="0035170A" w:rsidRPr="007A34D2">
              <w:rPr>
                <w:rFonts w:ascii="Arial" w:hAnsi="Arial" w:cs="Arial"/>
                <w:sz w:val="16"/>
                <w:szCs w:val="16"/>
              </w:rPr>
              <w:t>. - Las sanciones a que se harán acreedores los infractores de este</w:t>
            </w:r>
          </w:p>
          <w:p w:rsidR="0035170A" w:rsidRPr="007A34D2" w:rsidRDefault="0035170A"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reglamento, cuando causen daños, serán; en la proporción y monto en que se</w:t>
            </w:r>
          </w:p>
          <w:p w:rsidR="0035170A" w:rsidRPr="007A34D2" w:rsidRDefault="0035170A"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causaren; por el importe estimado del consumo, si lo hay; y multa de 50 a 500</w:t>
            </w:r>
          </w:p>
          <w:p w:rsidR="0035170A" w:rsidRPr="007A34D2" w:rsidRDefault="0035170A"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veces el salario mínimo general vigente en la zona, a juicio del Organismo</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 xml:space="preserve">Operador, según la gravedad del </w:t>
            </w:r>
            <w:r w:rsidRPr="007A34D2">
              <w:rPr>
                <w:rFonts w:ascii="Arial" w:hAnsi="Arial" w:cs="Arial"/>
                <w:sz w:val="16"/>
                <w:szCs w:val="16"/>
              </w:rPr>
              <w:lastRenderedPageBreak/>
              <w:t>caso.</w:t>
            </w:r>
          </w:p>
        </w:tc>
        <w:tc>
          <w:tcPr>
            <w:tcW w:w="1843" w:type="dxa"/>
            <w:tcBorders>
              <w:left w:val="none" w:sz="0" w:space="0" w:color="auto"/>
            </w:tcBorders>
          </w:tcPr>
          <w:p w:rsidR="0035170A" w:rsidRPr="007A34D2" w:rsidRDefault="009421B5"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lastRenderedPageBreak/>
              <w:t>Art. 95.-</w:t>
            </w:r>
            <w:r w:rsidR="0035170A" w:rsidRPr="007A34D2">
              <w:rPr>
                <w:rFonts w:ascii="Arial" w:hAnsi="Arial" w:cs="Arial"/>
                <w:sz w:val="16"/>
                <w:szCs w:val="16"/>
              </w:rPr>
              <w:t xml:space="preserve"> Recurso de reconsideración en contra de requerimientos o cobros.</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35170A" w:rsidRPr="007A34D2" w:rsidRDefault="009421B5"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Art. 96.-</w:t>
            </w:r>
            <w:r w:rsidR="0035170A" w:rsidRPr="007A34D2">
              <w:rPr>
                <w:rFonts w:ascii="Arial" w:hAnsi="Arial" w:cs="Arial"/>
                <w:sz w:val="16"/>
                <w:szCs w:val="16"/>
              </w:rPr>
              <w:t xml:space="preserve"> Recurso de revisión  en contra de las resoluciones.</w:t>
            </w:r>
          </w:p>
        </w:tc>
      </w:tr>
      <w:tr w:rsidR="0035170A" w:rsidRPr="007A34D2" w:rsidTr="00703809">
        <w:trPr>
          <w:cnfStyle w:val="000000010000" w:firstRow="0" w:lastRow="0" w:firstColumn="0" w:lastColumn="0" w:oddVBand="0" w:evenVBand="0" w:oddHBand="0" w:evenHBand="1"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35170A" w:rsidRDefault="0035170A" w:rsidP="007A34D2">
            <w:pPr>
              <w:rPr>
                <w:rFonts w:ascii="Arial" w:hAnsi="Arial" w:cs="Arial"/>
                <w:sz w:val="16"/>
                <w:szCs w:val="16"/>
              </w:rPr>
            </w:pPr>
            <w:r w:rsidRPr="007A34D2">
              <w:rPr>
                <w:rFonts w:ascii="Arial" w:hAnsi="Arial" w:cs="Arial"/>
                <w:sz w:val="16"/>
                <w:szCs w:val="16"/>
              </w:rPr>
              <w:t>14.- San Pedro      Lagunillas.</w:t>
            </w:r>
          </w:p>
          <w:p w:rsidR="00703809" w:rsidRPr="007A34D2" w:rsidRDefault="00703809" w:rsidP="007A34D2">
            <w:pPr>
              <w:rPr>
                <w:rFonts w:ascii="Arial" w:hAnsi="Arial" w:cs="Arial"/>
                <w:sz w:val="16"/>
                <w:szCs w:val="16"/>
              </w:rPr>
            </w:pPr>
          </w:p>
        </w:tc>
        <w:tc>
          <w:tcPr>
            <w:tcW w:w="7088" w:type="dxa"/>
            <w:gridSpan w:val="4"/>
            <w:tcBorders>
              <w:left w:val="none" w:sz="0" w:space="0" w:color="auto"/>
            </w:tcBorders>
          </w:tcPr>
          <w:p w:rsidR="0035170A" w:rsidRPr="007A34D2" w:rsidRDefault="00881037"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No se obtuvo información relacio</w:t>
            </w:r>
            <w:r w:rsidR="00703809">
              <w:rPr>
                <w:rFonts w:ascii="Arial" w:hAnsi="Arial" w:cs="Arial"/>
                <w:sz w:val="16"/>
                <w:szCs w:val="16"/>
              </w:rPr>
              <w:t>nada a los reglamentos en las pá</w:t>
            </w:r>
            <w:r w:rsidRPr="007A34D2">
              <w:rPr>
                <w:rFonts w:ascii="Arial" w:hAnsi="Arial" w:cs="Arial"/>
                <w:sz w:val="16"/>
                <w:szCs w:val="16"/>
              </w:rPr>
              <w:t>ginas oficiales</w:t>
            </w:r>
          </w:p>
        </w:tc>
      </w:tr>
      <w:tr w:rsidR="0035170A" w:rsidRPr="007A34D2" w:rsidTr="00703809">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35170A" w:rsidRPr="007A34D2" w:rsidRDefault="0035170A" w:rsidP="007A34D2">
            <w:pPr>
              <w:rPr>
                <w:rFonts w:ascii="Arial" w:hAnsi="Arial" w:cs="Arial"/>
                <w:sz w:val="16"/>
                <w:szCs w:val="16"/>
              </w:rPr>
            </w:pPr>
            <w:r w:rsidRPr="007A34D2">
              <w:rPr>
                <w:rFonts w:ascii="Arial" w:hAnsi="Arial" w:cs="Arial"/>
                <w:sz w:val="16"/>
                <w:szCs w:val="16"/>
              </w:rPr>
              <w:t>15.- Santa María del Oro.</w:t>
            </w:r>
          </w:p>
        </w:tc>
        <w:tc>
          <w:tcPr>
            <w:tcW w:w="1673" w:type="dxa"/>
            <w:tcBorders>
              <w:left w:val="none" w:sz="0" w:space="0" w:color="auto"/>
              <w:right w:val="none" w:sz="0" w:space="0" w:color="auto"/>
            </w:tcBorders>
          </w:tcPr>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En su página lo maneja como SIAPA, pero el reglamento que proporciona es del Organismo Operador Municipal de Agua Potable, Alcantarillado y Saneamiento de Santa Ma. del Oro, Nayarit.</w:t>
            </w:r>
          </w:p>
        </w:tc>
        <w:tc>
          <w:tcPr>
            <w:tcW w:w="2013" w:type="dxa"/>
            <w:tcBorders>
              <w:left w:val="none" w:sz="0" w:space="0" w:color="auto"/>
              <w:right w:val="none" w:sz="0" w:space="0" w:color="auto"/>
            </w:tcBorders>
          </w:tcPr>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44253E">
              <w:rPr>
                <w:rFonts w:ascii="Arial" w:hAnsi="Arial" w:cs="Arial"/>
                <w:sz w:val="16"/>
                <w:szCs w:val="16"/>
              </w:rPr>
              <w:t>.-</w:t>
            </w:r>
            <w:r w:rsidRPr="007A34D2">
              <w:rPr>
                <w:rFonts w:ascii="Arial" w:hAnsi="Arial" w:cs="Arial"/>
                <w:sz w:val="16"/>
                <w:szCs w:val="16"/>
              </w:rPr>
              <w:t xml:space="preserve"> Fracción XII</w:t>
            </w:r>
          </w:p>
          <w:p w:rsidR="0035170A"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Los que desperdicien el agua o no cumplan con los programas de uso eficiente.</w:t>
            </w:r>
          </w:p>
          <w:p w:rsidR="00115F60" w:rsidRPr="007A34D2" w:rsidRDefault="00115F60"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44253E">
              <w:rPr>
                <w:rFonts w:ascii="Arial" w:hAnsi="Arial" w:cs="Arial"/>
                <w:sz w:val="16"/>
                <w:szCs w:val="16"/>
              </w:rPr>
              <w:t>.-</w:t>
            </w:r>
            <w:r w:rsidRPr="007A34D2">
              <w:rPr>
                <w:rFonts w:ascii="Arial" w:hAnsi="Arial" w:cs="Arial"/>
                <w:sz w:val="16"/>
                <w:szCs w:val="16"/>
              </w:rPr>
              <w:t xml:space="preserve"> Fracción XVI.</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Los propietarios o poseedores de predios que no cumplan con las especificaciones técnica de descarga de aguas residuales, de acuerdo a los parámetros establecidos.</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44253E">
              <w:rPr>
                <w:rFonts w:ascii="Arial" w:hAnsi="Arial" w:cs="Arial"/>
                <w:sz w:val="16"/>
                <w:szCs w:val="16"/>
              </w:rPr>
              <w:t>.-</w:t>
            </w:r>
            <w:r w:rsidRPr="007A34D2">
              <w:rPr>
                <w:rFonts w:ascii="Arial" w:hAnsi="Arial" w:cs="Arial"/>
                <w:sz w:val="16"/>
                <w:szCs w:val="16"/>
              </w:rPr>
              <w:t xml:space="preserve"> Fracción XVII</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Quienes descarguen en el albañal tóxicos, medicamentos o cualquier otra sustancia que rebase las condiciones permitidas de descarga que establece la Norma Oficial Mexicana, las Normas Ecológicas o Normas Particulares de descarga que fije el Organismo Operador que puedan ocasionar un desastre ecológico, daños a la salud y situaciones de emergencia.</w:t>
            </w:r>
          </w:p>
        </w:tc>
        <w:tc>
          <w:tcPr>
            <w:tcW w:w="1559" w:type="dxa"/>
            <w:tcBorders>
              <w:left w:val="none" w:sz="0" w:space="0" w:color="auto"/>
              <w:right w:val="none" w:sz="0" w:space="0" w:color="auto"/>
            </w:tcBorders>
          </w:tcPr>
          <w:p w:rsidR="0035170A" w:rsidRPr="007A34D2" w:rsidRDefault="0044253E"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Cs/>
                <w:sz w:val="16"/>
                <w:szCs w:val="16"/>
              </w:rPr>
              <w:t>Art.</w:t>
            </w:r>
            <w:r w:rsidR="0035170A" w:rsidRPr="007A34D2">
              <w:rPr>
                <w:rFonts w:ascii="Arial" w:hAnsi="Arial" w:cs="Arial"/>
                <w:bCs/>
                <w:sz w:val="16"/>
                <w:szCs w:val="16"/>
              </w:rPr>
              <w:t xml:space="preserve"> 94</w:t>
            </w:r>
            <w:r w:rsidR="0035170A" w:rsidRPr="007A34D2">
              <w:rPr>
                <w:rFonts w:ascii="Arial" w:hAnsi="Arial" w:cs="Arial"/>
                <w:sz w:val="16"/>
                <w:szCs w:val="16"/>
              </w:rPr>
              <w:t>. - Las sanciones a que se harán acreedores los infractores de este</w:t>
            </w:r>
          </w:p>
          <w:p w:rsidR="0035170A" w:rsidRPr="007A34D2" w:rsidRDefault="0035170A"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reglamento, cuando causen daños, serán; en la proporción y monto en que se</w:t>
            </w:r>
          </w:p>
          <w:p w:rsidR="0035170A" w:rsidRPr="007A34D2" w:rsidRDefault="0035170A"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causaren; por el importe estimado del consumo, si lo hay; y multa de 50 a 500</w:t>
            </w:r>
          </w:p>
          <w:p w:rsidR="0035170A" w:rsidRPr="007A34D2" w:rsidRDefault="0035170A"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veces el salario mínimo general vigente en la zona, a juicio del Organismo</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Operador, según la gravedad del caso.</w:t>
            </w:r>
          </w:p>
        </w:tc>
        <w:tc>
          <w:tcPr>
            <w:tcW w:w="1843" w:type="dxa"/>
            <w:tcBorders>
              <w:left w:val="none" w:sz="0" w:space="0" w:color="auto"/>
            </w:tcBorders>
          </w:tcPr>
          <w:p w:rsidR="0035170A" w:rsidRPr="007A34D2" w:rsidRDefault="0044253E"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Art. 95.-</w:t>
            </w:r>
            <w:r w:rsidR="0035170A" w:rsidRPr="007A34D2">
              <w:rPr>
                <w:rFonts w:ascii="Arial" w:hAnsi="Arial" w:cs="Arial"/>
                <w:sz w:val="16"/>
                <w:szCs w:val="16"/>
              </w:rPr>
              <w:t xml:space="preserve"> Recurso de reconsideración en contra de requerimientos o cobros.</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35170A" w:rsidRPr="007A34D2" w:rsidRDefault="0044253E"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Art. 96.-</w:t>
            </w:r>
            <w:r w:rsidR="0035170A" w:rsidRPr="007A34D2">
              <w:rPr>
                <w:rFonts w:ascii="Arial" w:hAnsi="Arial" w:cs="Arial"/>
                <w:sz w:val="16"/>
                <w:szCs w:val="16"/>
              </w:rPr>
              <w:t xml:space="preserve"> Recurso de revisión  en contra de las resoluciones.</w:t>
            </w:r>
          </w:p>
        </w:tc>
      </w:tr>
      <w:tr w:rsidR="0035170A" w:rsidRPr="007A34D2" w:rsidTr="00703809">
        <w:trPr>
          <w:cnfStyle w:val="000000010000" w:firstRow="0" w:lastRow="0" w:firstColumn="0" w:lastColumn="0" w:oddVBand="0" w:evenVBand="0" w:oddHBand="0" w:evenHBand="1"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35170A" w:rsidRPr="007A34D2" w:rsidRDefault="0035170A" w:rsidP="007A34D2">
            <w:pPr>
              <w:rPr>
                <w:rFonts w:ascii="Arial" w:hAnsi="Arial" w:cs="Arial"/>
                <w:sz w:val="16"/>
                <w:szCs w:val="16"/>
              </w:rPr>
            </w:pPr>
            <w:r w:rsidRPr="007A34D2">
              <w:rPr>
                <w:rFonts w:ascii="Arial" w:hAnsi="Arial" w:cs="Arial"/>
                <w:sz w:val="16"/>
                <w:szCs w:val="16"/>
              </w:rPr>
              <w:t>16.- Santiago Ixcuintla. Organismo Operador Municipal de Agua Potable y Alcantarillado de Santiago Ixcuintla, Nayarit.</w:t>
            </w:r>
          </w:p>
        </w:tc>
        <w:tc>
          <w:tcPr>
            <w:tcW w:w="1673" w:type="dxa"/>
            <w:tcBorders>
              <w:left w:val="none" w:sz="0" w:space="0" w:color="auto"/>
              <w:right w:val="none" w:sz="0" w:space="0" w:color="auto"/>
            </w:tcBorders>
          </w:tcPr>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Reglamento Interno del Organismo Operador Intermunicipal de Agua, Alcantarillado y Saneamiento del Sistema Mexcaltitán</w:t>
            </w:r>
          </w:p>
        </w:tc>
        <w:tc>
          <w:tcPr>
            <w:tcW w:w="2013" w:type="dxa"/>
            <w:tcBorders>
              <w:left w:val="none" w:sz="0" w:space="0" w:color="auto"/>
              <w:right w:val="none" w:sz="0" w:space="0" w:color="auto"/>
            </w:tcBorders>
          </w:tcPr>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44253E">
              <w:rPr>
                <w:rFonts w:ascii="Arial" w:hAnsi="Arial" w:cs="Arial"/>
                <w:sz w:val="16"/>
                <w:szCs w:val="16"/>
              </w:rPr>
              <w:t>.-</w:t>
            </w:r>
            <w:r w:rsidRPr="007A34D2">
              <w:rPr>
                <w:rFonts w:ascii="Arial" w:hAnsi="Arial" w:cs="Arial"/>
                <w:sz w:val="16"/>
                <w:szCs w:val="16"/>
              </w:rPr>
              <w:t xml:space="preserve"> Fracción XII</w:t>
            </w:r>
          </w:p>
          <w:p w:rsidR="0035170A"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Los que desperdicien el agua o no cumplan con los programas de uso eficiente.</w:t>
            </w:r>
          </w:p>
          <w:p w:rsidR="00115F60" w:rsidRPr="007A34D2" w:rsidRDefault="00115F60"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44253E">
              <w:rPr>
                <w:rFonts w:ascii="Arial" w:hAnsi="Arial" w:cs="Arial"/>
                <w:sz w:val="16"/>
                <w:szCs w:val="16"/>
              </w:rPr>
              <w:t xml:space="preserve">.- </w:t>
            </w:r>
            <w:r w:rsidRPr="007A34D2">
              <w:rPr>
                <w:rFonts w:ascii="Arial" w:hAnsi="Arial" w:cs="Arial"/>
                <w:sz w:val="16"/>
                <w:szCs w:val="16"/>
              </w:rPr>
              <w:t xml:space="preserve"> Fracción XVI.</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Los propietarios o poseedores de predios que no cumplan con las especificaciones técnica de descarga de aguas residuales, de acuerdo a los parámetros establecidos.</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44253E">
              <w:rPr>
                <w:rFonts w:ascii="Arial" w:hAnsi="Arial" w:cs="Arial"/>
                <w:sz w:val="16"/>
                <w:szCs w:val="16"/>
              </w:rPr>
              <w:t>.-</w:t>
            </w:r>
            <w:r w:rsidRPr="007A34D2">
              <w:rPr>
                <w:rFonts w:ascii="Arial" w:hAnsi="Arial" w:cs="Arial"/>
                <w:sz w:val="16"/>
                <w:szCs w:val="16"/>
              </w:rPr>
              <w:t xml:space="preserve"> Fracción XVII</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 xml:space="preserve">Quienes descarguen en el albañal tóxicos, medicamentos o cualquier otra sustancia que rebase las condiciones permitidas de descarga que establece la Norma Oficial Mexicana, las Normas Ecológicas o Normas Particulares de descarga que fije el Organismo Operador que puedan ocasionar </w:t>
            </w:r>
            <w:r w:rsidRPr="007A34D2">
              <w:rPr>
                <w:rFonts w:ascii="Arial" w:hAnsi="Arial" w:cs="Arial"/>
                <w:sz w:val="16"/>
                <w:szCs w:val="16"/>
              </w:rPr>
              <w:lastRenderedPageBreak/>
              <w:t>un desastre ecológico, daños a la salud y situaciones de emergencia.</w:t>
            </w:r>
          </w:p>
        </w:tc>
        <w:tc>
          <w:tcPr>
            <w:tcW w:w="1559" w:type="dxa"/>
            <w:tcBorders>
              <w:left w:val="none" w:sz="0" w:space="0" w:color="auto"/>
              <w:right w:val="none" w:sz="0" w:space="0" w:color="auto"/>
            </w:tcBorders>
          </w:tcPr>
          <w:p w:rsidR="0035170A" w:rsidRPr="007A34D2" w:rsidRDefault="0044253E"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bCs/>
                <w:sz w:val="16"/>
                <w:szCs w:val="16"/>
              </w:rPr>
              <w:lastRenderedPageBreak/>
              <w:t>Art.</w:t>
            </w:r>
            <w:r w:rsidR="0035170A" w:rsidRPr="007A34D2">
              <w:rPr>
                <w:rFonts w:ascii="Arial" w:hAnsi="Arial" w:cs="Arial"/>
                <w:bCs/>
                <w:sz w:val="16"/>
                <w:szCs w:val="16"/>
              </w:rPr>
              <w:t xml:space="preserve"> 94</w:t>
            </w:r>
            <w:r w:rsidR="0035170A" w:rsidRPr="007A34D2">
              <w:rPr>
                <w:rFonts w:ascii="Arial" w:hAnsi="Arial" w:cs="Arial"/>
                <w:sz w:val="16"/>
                <w:szCs w:val="16"/>
              </w:rPr>
              <w:t>. - Las sanciones a que se harán acreedores los infractores de este</w:t>
            </w:r>
          </w:p>
          <w:p w:rsidR="0035170A" w:rsidRPr="007A34D2" w:rsidRDefault="0035170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reglamento, cuando causen daños, serán; en la proporción y monto en que se</w:t>
            </w:r>
          </w:p>
          <w:p w:rsidR="0035170A" w:rsidRPr="007A34D2" w:rsidRDefault="0035170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causaren; por el importe estimado del consumo, si lo hay; y multa de 50 a 500</w:t>
            </w:r>
          </w:p>
          <w:p w:rsidR="0035170A" w:rsidRPr="007A34D2" w:rsidRDefault="0035170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veces el salario mínimo general vigente en la zona, a juicio del Organismo</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Operador, según la gravedad del caso.</w:t>
            </w:r>
          </w:p>
        </w:tc>
        <w:tc>
          <w:tcPr>
            <w:tcW w:w="1843" w:type="dxa"/>
            <w:tcBorders>
              <w:left w:val="none" w:sz="0" w:space="0" w:color="auto"/>
            </w:tcBorders>
          </w:tcPr>
          <w:p w:rsidR="0035170A" w:rsidRPr="007A34D2" w:rsidRDefault="0044253E"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Art. 95.-</w:t>
            </w:r>
            <w:r w:rsidR="0035170A" w:rsidRPr="007A34D2">
              <w:rPr>
                <w:rFonts w:ascii="Arial" w:hAnsi="Arial" w:cs="Arial"/>
                <w:sz w:val="16"/>
                <w:szCs w:val="16"/>
              </w:rPr>
              <w:t xml:space="preserve"> Recurso de reconsideración en contra de requerimientos o cobros.</w:t>
            </w:r>
          </w:p>
          <w:p w:rsidR="0035170A" w:rsidRPr="007A34D2" w:rsidRDefault="0035170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35170A" w:rsidRPr="007A34D2" w:rsidRDefault="0044253E"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 xml:space="preserve">Art. 96.- </w:t>
            </w:r>
            <w:r w:rsidR="0035170A" w:rsidRPr="007A34D2">
              <w:rPr>
                <w:rFonts w:ascii="Arial" w:hAnsi="Arial" w:cs="Arial"/>
                <w:sz w:val="16"/>
                <w:szCs w:val="16"/>
              </w:rPr>
              <w:t>Recurso de revisión  en contra de las resoluciones.</w:t>
            </w:r>
          </w:p>
        </w:tc>
      </w:tr>
      <w:tr w:rsidR="0035170A" w:rsidRPr="007A34D2" w:rsidTr="007B0F98">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right w:val="none" w:sz="0" w:space="0" w:color="auto"/>
            </w:tcBorders>
          </w:tcPr>
          <w:p w:rsidR="0035170A" w:rsidRPr="007A34D2" w:rsidRDefault="0035170A" w:rsidP="007A34D2">
            <w:pPr>
              <w:rPr>
                <w:rFonts w:ascii="Arial" w:hAnsi="Arial" w:cs="Arial"/>
                <w:sz w:val="16"/>
                <w:szCs w:val="16"/>
              </w:rPr>
            </w:pPr>
            <w:r w:rsidRPr="007A34D2">
              <w:rPr>
                <w:rFonts w:ascii="Arial" w:hAnsi="Arial" w:cs="Arial"/>
                <w:sz w:val="16"/>
                <w:szCs w:val="16"/>
              </w:rPr>
              <w:t>17.- Tecuala.</w:t>
            </w:r>
          </w:p>
          <w:p w:rsidR="0035170A" w:rsidRPr="007A34D2" w:rsidRDefault="0035170A" w:rsidP="007A34D2">
            <w:pPr>
              <w:rPr>
                <w:rFonts w:ascii="Arial" w:hAnsi="Arial" w:cs="Arial"/>
                <w:sz w:val="16"/>
                <w:szCs w:val="16"/>
              </w:rPr>
            </w:pPr>
            <w:r w:rsidRPr="007A34D2">
              <w:rPr>
                <w:rFonts w:ascii="Arial" w:hAnsi="Arial" w:cs="Arial"/>
                <w:sz w:val="16"/>
                <w:szCs w:val="16"/>
              </w:rPr>
              <w:t>Organismo Operador del Agua Potable y Alcantarillado del Municipio de Tecuala, Nayarit.</w:t>
            </w:r>
          </w:p>
        </w:tc>
        <w:tc>
          <w:tcPr>
            <w:tcW w:w="1673" w:type="dxa"/>
            <w:tcBorders>
              <w:left w:val="none" w:sz="0" w:space="0" w:color="auto"/>
              <w:bottom w:val="single" w:sz="4" w:space="0" w:color="auto"/>
              <w:right w:val="none" w:sz="0" w:space="0" w:color="auto"/>
            </w:tcBorders>
          </w:tcPr>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Reglamento interno para el organismo operador del agua potable y alcantarillado en el municipio de Tecuala.</w:t>
            </w:r>
          </w:p>
        </w:tc>
        <w:tc>
          <w:tcPr>
            <w:tcW w:w="2013" w:type="dxa"/>
            <w:tcBorders>
              <w:left w:val="none" w:sz="0" w:space="0" w:color="auto"/>
              <w:bottom w:val="single" w:sz="4" w:space="0" w:color="auto"/>
              <w:right w:val="none" w:sz="0" w:space="0" w:color="auto"/>
            </w:tcBorders>
          </w:tcPr>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44253E">
              <w:rPr>
                <w:rFonts w:ascii="Arial" w:hAnsi="Arial" w:cs="Arial"/>
                <w:sz w:val="16"/>
                <w:szCs w:val="16"/>
              </w:rPr>
              <w:t>.-</w:t>
            </w:r>
            <w:r w:rsidRPr="007A34D2">
              <w:rPr>
                <w:rFonts w:ascii="Arial" w:hAnsi="Arial" w:cs="Arial"/>
                <w:sz w:val="16"/>
                <w:szCs w:val="16"/>
              </w:rPr>
              <w:t xml:space="preserve"> Fracción XII</w:t>
            </w:r>
          </w:p>
          <w:p w:rsidR="0035170A"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Los que desperdicien el agua o no cumplan con los programas de uso eficiente.</w:t>
            </w:r>
          </w:p>
          <w:p w:rsidR="00115F60" w:rsidRPr="007A34D2" w:rsidRDefault="00115F60"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44253E">
              <w:rPr>
                <w:rFonts w:ascii="Arial" w:hAnsi="Arial" w:cs="Arial"/>
                <w:sz w:val="16"/>
                <w:szCs w:val="16"/>
              </w:rPr>
              <w:t>.-</w:t>
            </w:r>
            <w:r w:rsidRPr="007A34D2">
              <w:rPr>
                <w:rFonts w:ascii="Arial" w:hAnsi="Arial" w:cs="Arial"/>
                <w:sz w:val="16"/>
                <w:szCs w:val="16"/>
              </w:rPr>
              <w:t xml:space="preserve"> Fracción XVI.</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Los propietarios o poseedores de predios que no cumplan con las especificaciones técnica de descarga de aguas residuales, de acuerdo a los parámetros establecidos.</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44253E">
              <w:rPr>
                <w:rFonts w:ascii="Arial" w:hAnsi="Arial" w:cs="Arial"/>
                <w:sz w:val="16"/>
                <w:szCs w:val="16"/>
              </w:rPr>
              <w:t>.-</w:t>
            </w:r>
            <w:r w:rsidRPr="007A34D2">
              <w:rPr>
                <w:rFonts w:ascii="Arial" w:hAnsi="Arial" w:cs="Arial"/>
                <w:sz w:val="16"/>
                <w:szCs w:val="16"/>
              </w:rPr>
              <w:t xml:space="preserve"> Fracción XVII</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Quienes descarguen en el albañal tóxicos, medicamentos o cualquier otra sustancia que rebase las condiciones permitidas de descarga que establece la Norma Oficial Mexicana, las Normas Ecológicas o Normas Particulares de descarga que fije el Organismo Operador que puedan ocasionar un desastre ecológico, daños a la salud y situaciones de emergencia.</w:t>
            </w:r>
          </w:p>
        </w:tc>
        <w:tc>
          <w:tcPr>
            <w:tcW w:w="1559" w:type="dxa"/>
            <w:tcBorders>
              <w:left w:val="none" w:sz="0" w:space="0" w:color="auto"/>
              <w:bottom w:val="single" w:sz="4" w:space="0" w:color="auto"/>
              <w:right w:val="none" w:sz="0" w:space="0" w:color="auto"/>
            </w:tcBorders>
          </w:tcPr>
          <w:p w:rsidR="0035170A" w:rsidRPr="007A34D2" w:rsidRDefault="0044253E"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Cs/>
                <w:sz w:val="16"/>
                <w:szCs w:val="16"/>
              </w:rPr>
              <w:t>Art.</w:t>
            </w:r>
            <w:r w:rsidR="0035170A" w:rsidRPr="007A34D2">
              <w:rPr>
                <w:rFonts w:ascii="Arial" w:hAnsi="Arial" w:cs="Arial"/>
                <w:bCs/>
                <w:sz w:val="16"/>
                <w:szCs w:val="16"/>
              </w:rPr>
              <w:t xml:space="preserve"> 94</w:t>
            </w:r>
            <w:r w:rsidR="0035170A" w:rsidRPr="007A34D2">
              <w:rPr>
                <w:rFonts w:ascii="Arial" w:hAnsi="Arial" w:cs="Arial"/>
                <w:sz w:val="16"/>
                <w:szCs w:val="16"/>
              </w:rPr>
              <w:t>. - Las sanciones a que se harán acreedores los infractores de este</w:t>
            </w:r>
          </w:p>
          <w:p w:rsidR="0035170A" w:rsidRPr="007A34D2" w:rsidRDefault="0035170A"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reglamento, cuando causen daños, serán; en la proporción y monto en que se</w:t>
            </w:r>
          </w:p>
          <w:p w:rsidR="0035170A" w:rsidRPr="007A34D2" w:rsidRDefault="0035170A"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causaren; por el importe estimado del consumo, si lo hay; y multa de 50 a 500</w:t>
            </w:r>
          </w:p>
          <w:p w:rsidR="0035170A" w:rsidRPr="007A34D2" w:rsidRDefault="0035170A"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veces el salario mínimo general vigente en la zona, a juicio del Organismo</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Operador, según la gravedad del caso.</w:t>
            </w:r>
          </w:p>
        </w:tc>
        <w:tc>
          <w:tcPr>
            <w:tcW w:w="1843" w:type="dxa"/>
            <w:tcBorders>
              <w:left w:val="none" w:sz="0" w:space="0" w:color="auto"/>
              <w:bottom w:val="single" w:sz="4" w:space="0" w:color="auto"/>
            </w:tcBorders>
          </w:tcPr>
          <w:p w:rsidR="0035170A" w:rsidRPr="007A34D2" w:rsidRDefault="0044253E"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Art. 95.-</w:t>
            </w:r>
            <w:r w:rsidR="0035170A" w:rsidRPr="007A34D2">
              <w:rPr>
                <w:rFonts w:ascii="Arial" w:hAnsi="Arial" w:cs="Arial"/>
                <w:sz w:val="16"/>
                <w:szCs w:val="16"/>
              </w:rPr>
              <w:t xml:space="preserve"> Recurso de reconsideración en contra de requerimientos o cobros.</w:t>
            </w:r>
          </w:p>
          <w:p w:rsidR="0035170A" w:rsidRPr="007A34D2" w:rsidRDefault="0035170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35170A" w:rsidRPr="007A34D2" w:rsidRDefault="0044253E"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Art. 96.-</w:t>
            </w:r>
            <w:r w:rsidR="0035170A" w:rsidRPr="007A34D2">
              <w:rPr>
                <w:rFonts w:ascii="Arial" w:hAnsi="Arial" w:cs="Arial"/>
                <w:sz w:val="16"/>
                <w:szCs w:val="16"/>
              </w:rPr>
              <w:t xml:space="preserve"> Recurso de revisión  en contra de las resoluciones.</w:t>
            </w:r>
          </w:p>
        </w:tc>
      </w:tr>
      <w:tr w:rsidR="007B0F98" w:rsidRPr="007A34D2" w:rsidTr="007B0F98">
        <w:trPr>
          <w:cnfStyle w:val="000000010000" w:firstRow="0" w:lastRow="0" w:firstColumn="0" w:lastColumn="0" w:oddVBand="0" w:evenVBand="0" w:oddHBand="0" w:evenHBand="1"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right w:val="single" w:sz="4" w:space="0" w:color="auto"/>
            </w:tcBorders>
          </w:tcPr>
          <w:p w:rsidR="007B0F98" w:rsidRPr="007A34D2" w:rsidRDefault="007B0F98" w:rsidP="00F37A20">
            <w:pPr>
              <w:rPr>
                <w:rFonts w:ascii="Arial" w:hAnsi="Arial" w:cs="Arial"/>
                <w:sz w:val="16"/>
                <w:szCs w:val="16"/>
              </w:rPr>
            </w:pPr>
            <w:r w:rsidRPr="007A34D2">
              <w:rPr>
                <w:rFonts w:ascii="Arial" w:hAnsi="Arial" w:cs="Arial"/>
                <w:sz w:val="16"/>
                <w:szCs w:val="16"/>
              </w:rPr>
              <w:t>18.- Tepic.</w:t>
            </w:r>
          </w:p>
          <w:p w:rsidR="007B0F98" w:rsidRPr="007A34D2" w:rsidRDefault="007B0F98" w:rsidP="007A34D2">
            <w:pPr>
              <w:rPr>
                <w:rFonts w:ascii="Arial" w:hAnsi="Arial" w:cs="Arial"/>
                <w:sz w:val="16"/>
                <w:szCs w:val="16"/>
              </w:rPr>
            </w:pPr>
            <w:r w:rsidRPr="007A34D2">
              <w:rPr>
                <w:rFonts w:ascii="Arial" w:hAnsi="Arial" w:cs="Arial"/>
                <w:sz w:val="16"/>
                <w:szCs w:val="16"/>
              </w:rPr>
              <w:t>Sistema Integral de Agua Potable y Alcantarillado de Tepic.</w:t>
            </w:r>
          </w:p>
        </w:tc>
        <w:tc>
          <w:tcPr>
            <w:tcW w:w="1673" w:type="dxa"/>
            <w:tcBorders>
              <w:left w:val="single" w:sz="4" w:space="0" w:color="auto"/>
              <w:bottom w:val="single" w:sz="4" w:space="0" w:color="auto"/>
              <w:right w:val="single" w:sz="4" w:space="0" w:color="auto"/>
            </w:tcBorders>
          </w:tcPr>
          <w:p w:rsidR="007B0F98" w:rsidRDefault="007B0F98" w:rsidP="007B0F9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Reglamento Interno del Sistema Integral de Agua Potable y Alcantarillado de Tepic</w:t>
            </w:r>
          </w:p>
          <w:p w:rsidR="007B0F98" w:rsidRPr="007A34D2" w:rsidRDefault="007B0F9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2013" w:type="dxa"/>
            <w:tcBorders>
              <w:left w:val="single" w:sz="4" w:space="0" w:color="auto"/>
              <w:bottom w:val="single" w:sz="4" w:space="0" w:color="auto"/>
              <w:right w:val="single" w:sz="4" w:space="0" w:color="auto"/>
            </w:tcBorders>
          </w:tcPr>
          <w:p w:rsidR="007B0F98" w:rsidRPr="007A34D2" w:rsidRDefault="00684146"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No cuenta con infracciones relacionadas a la cultura del agua.</w:t>
            </w:r>
          </w:p>
        </w:tc>
        <w:tc>
          <w:tcPr>
            <w:tcW w:w="1559" w:type="dxa"/>
            <w:tcBorders>
              <w:left w:val="single" w:sz="4" w:space="0" w:color="auto"/>
              <w:bottom w:val="single" w:sz="4" w:space="0" w:color="auto"/>
              <w:right w:val="single" w:sz="4" w:space="0" w:color="auto"/>
            </w:tcBorders>
          </w:tcPr>
          <w:p w:rsidR="007B0F98" w:rsidRPr="007A34D2" w:rsidRDefault="00684146"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bCs/>
                <w:sz w:val="16"/>
                <w:szCs w:val="16"/>
              </w:rPr>
            </w:pPr>
            <w:r>
              <w:rPr>
                <w:rFonts w:ascii="Arial" w:hAnsi="Arial" w:cs="Arial"/>
                <w:bCs/>
                <w:sz w:val="16"/>
                <w:szCs w:val="16"/>
              </w:rPr>
              <w:t xml:space="preserve">No se encontrarron sanciones relacionadas.a la cultura del agua. </w:t>
            </w:r>
          </w:p>
        </w:tc>
        <w:tc>
          <w:tcPr>
            <w:tcW w:w="1843" w:type="dxa"/>
            <w:tcBorders>
              <w:left w:val="single" w:sz="4" w:space="0" w:color="auto"/>
              <w:bottom w:val="single" w:sz="4" w:space="0" w:color="auto"/>
            </w:tcBorders>
          </w:tcPr>
          <w:p w:rsidR="007B0F98" w:rsidRPr="007A34D2" w:rsidRDefault="00684146"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No existen medios de defensa dentro del reglamento.</w:t>
            </w:r>
          </w:p>
        </w:tc>
      </w:tr>
      <w:tr w:rsidR="007B0F98" w:rsidRPr="007A34D2" w:rsidTr="00703809">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7B0F98" w:rsidRPr="007A34D2" w:rsidRDefault="007B0F98" w:rsidP="007A34D2">
            <w:pPr>
              <w:rPr>
                <w:rFonts w:ascii="Arial" w:hAnsi="Arial" w:cs="Arial"/>
                <w:sz w:val="16"/>
                <w:szCs w:val="16"/>
              </w:rPr>
            </w:pPr>
            <w:r w:rsidRPr="007A34D2">
              <w:rPr>
                <w:rFonts w:ascii="Arial" w:hAnsi="Arial" w:cs="Arial"/>
                <w:sz w:val="16"/>
                <w:szCs w:val="16"/>
              </w:rPr>
              <w:t>19.- Tuxpan.</w:t>
            </w:r>
          </w:p>
          <w:p w:rsidR="007B0F98" w:rsidRPr="007A34D2" w:rsidRDefault="007B0F98" w:rsidP="007A34D2">
            <w:pPr>
              <w:rPr>
                <w:rFonts w:ascii="Arial" w:hAnsi="Arial" w:cs="Arial"/>
                <w:sz w:val="16"/>
                <w:szCs w:val="16"/>
              </w:rPr>
            </w:pPr>
            <w:r w:rsidRPr="007A34D2">
              <w:rPr>
                <w:rFonts w:ascii="Arial" w:hAnsi="Arial" w:cs="Arial"/>
                <w:sz w:val="16"/>
                <w:szCs w:val="16"/>
              </w:rPr>
              <w:t>Organismo Operador Municipal de Agua Potable y Alcantarillado de Tuxpan, Nayarit.</w:t>
            </w:r>
          </w:p>
          <w:p w:rsidR="007B0F98" w:rsidRPr="007A34D2" w:rsidRDefault="007B0F98" w:rsidP="007A34D2">
            <w:pPr>
              <w:rPr>
                <w:rFonts w:ascii="Arial" w:hAnsi="Arial" w:cs="Arial"/>
                <w:sz w:val="16"/>
                <w:szCs w:val="16"/>
              </w:rPr>
            </w:pPr>
          </w:p>
        </w:tc>
        <w:tc>
          <w:tcPr>
            <w:tcW w:w="1673" w:type="dxa"/>
            <w:tcBorders>
              <w:left w:val="none" w:sz="0" w:space="0" w:color="auto"/>
              <w:right w:val="none" w:sz="0" w:space="0" w:color="auto"/>
            </w:tcBorders>
          </w:tcPr>
          <w:p w:rsidR="007B0F98" w:rsidRPr="007A34D2" w:rsidRDefault="007B0F98"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Reglamento Interno Del Organismo Operador Municipal de Agua Potable y Alcantarillado de Tuxpan</w:t>
            </w:r>
          </w:p>
        </w:tc>
        <w:tc>
          <w:tcPr>
            <w:tcW w:w="2013" w:type="dxa"/>
            <w:tcBorders>
              <w:left w:val="none" w:sz="0" w:space="0" w:color="auto"/>
              <w:right w:val="none" w:sz="0" w:space="0" w:color="auto"/>
            </w:tcBorders>
          </w:tcPr>
          <w:p w:rsidR="007B0F98" w:rsidRPr="007A34D2" w:rsidRDefault="007B0F98"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0F21AA">
              <w:rPr>
                <w:rFonts w:ascii="Arial" w:hAnsi="Arial" w:cs="Arial"/>
                <w:sz w:val="16"/>
                <w:szCs w:val="16"/>
              </w:rPr>
              <w:t>.-</w:t>
            </w:r>
            <w:r w:rsidRPr="007A34D2">
              <w:rPr>
                <w:rFonts w:ascii="Arial" w:hAnsi="Arial" w:cs="Arial"/>
                <w:sz w:val="16"/>
                <w:szCs w:val="16"/>
              </w:rPr>
              <w:t xml:space="preserve"> Fracción XII</w:t>
            </w:r>
          </w:p>
          <w:p w:rsidR="007B0F98" w:rsidRDefault="007B0F98"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Los que desperdicien el agua o no cumplan con los programas de uso eficiente.</w:t>
            </w:r>
          </w:p>
          <w:p w:rsidR="007B0F98" w:rsidRPr="007A34D2" w:rsidRDefault="007B0F98"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7B0F98" w:rsidRPr="007A34D2" w:rsidRDefault="007B0F98"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0F21AA">
              <w:rPr>
                <w:rFonts w:ascii="Arial" w:hAnsi="Arial" w:cs="Arial"/>
                <w:sz w:val="16"/>
                <w:szCs w:val="16"/>
              </w:rPr>
              <w:t>.-</w:t>
            </w:r>
            <w:r w:rsidRPr="007A34D2">
              <w:rPr>
                <w:rFonts w:ascii="Arial" w:hAnsi="Arial" w:cs="Arial"/>
                <w:sz w:val="16"/>
                <w:szCs w:val="16"/>
              </w:rPr>
              <w:t xml:space="preserve"> Fracción XVI.</w:t>
            </w:r>
          </w:p>
          <w:p w:rsidR="007B0F98" w:rsidRPr="007A34D2" w:rsidRDefault="007B0F98"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Los propietarios o poseedores de predios que no cumplan con las especificaciones técnica de descarga de aguas residuales, de acuerdo a los parámetros establecidos.</w:t>
            </w:r>
          </w:p>
          <w:p w:rsidR="007B0F98" w:rsidRPr="007A34D2" w:rsidRDefault="007B0F98"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7B0F98" w:rsidRPr="007A34D2" w:rsidRDefault="007B0F98"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0F21AA">
              <w:rPr>
                <w:rFonts w:ascii="Arial" w:hAnsi="Arial" w:cs="Arial"/>
                <w:sz w:val="16"/>
                <w:szCs w:val="16"/>
              </w:rPr>
              <w:t>.-</w:t>
            </w:r>
            <w:r w:rsidRPr="007A34D2">
              <w:rPr>
                <w:rFonts w:ascii="Arial" w:hAnsi="Arial" w:cs="Arial"/>
                <w:sz w:val="16"/>
                <w:szCs w:val="16"/>
              </w:rPr>
              <w:t xml:space="preserve"> Fracción XVII</w:t>
            </w:r>
          </w:p>
          <w:p w:rsidR="007B0F98" w:rsidRDefault="007B0F98"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 xml:space="preserve">Quienes descarguen en el albañal tóxicos, medicamentos o cualquier otra sustancia que rebase las condiciones permitidas de descarga que establece la Norma </w:t>
            </w:r>
            <w:r w:rsidRPr="007A34D2">
              <w:rPr>
                <w:rFonts w:ascii="Arial" w:hAnsi="Arial" w:cs="Arial"/>
                <w:sz w:val="16"/>
                <w:szCs w:val="16"/>
              </w:rPr>
              <w:lastRenderedPageBreak/>
              <w:t>Oficial Mexicana, las Normas Ecológicas o Normas Particulares de descarga que fije el Organismo Operador que puedan ocasionar un desastre ecológico, daños a la salud y situaciones de emergencia.</w:t>
            </w:r>
          </w:p>
          <w:p w:rsidR="007B0F98" w:rsidRPr="007A34D2" w:rsidRDefault="007B0F98"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559" w:type="dxa"/>
            <w:tcBorders>
              <w:left w:val="none" w:sz="0" w:space="0" w:color="auto"/>
              <w:right w:val="none" w:sz="0" w:space="0" w:color="auto"/>
            </w:tcBorders>
          </w:tcPr>
          <w:p w:rsidR="007B0F98" w:rsidRPr="007A34D2" w:rsidRDefault="000F21AA"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Cs/>
                <w:sz w:val="16"/>
                <w:szCs w:val="16"/>
              </w:rPr>
              <w:lastRenderedPageBreak/>
              <w:t>Art.</w:t>
            </w:r>
            <w:r w:rsidR="007B0F98" w:rsidRPr="007A34D2">
              <w:rPr>
                <w:rFonts w:ascii="Arial" w:hAnsi="Arial" w:cs="Arial"/>
                <w:bCs/>
                <w:sz w:val="16"/>
                <w:szCs w:val="16"/>
              </w:rPr>
              <w:t xml:space="preserve"> 94</w:t>
            </w:r>
            <w:r w:rsidR="007B0F98" w:rsidRPr="007A34D2">
              <w:rPr>
                <w:rFonts w:ascii="Arial" w:hAnsi="Arial" w:cs="Arial"/>
                <w:sz w:val="16"/>
                <w:szCs w:val="16"/>
              </w:rPr>
              <w:t>. - Las sanciones a que se harán acreedores los infractores de este</w:t>
            </w:r>
          </w:p>
          <w:p w:rsidR="007B0F98" w:rsidRPr="007A34D2" w:rsidRDefault="007B0F98"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reglamento, cuando causen daños, serán; en la proporción y monto en que se</w:t>
            </w:r>
          </w:p>
          <w:p w:rsidR="007B0F98" w:rsidRPr="007A34D2" w:rsidRDefault="007B0F98"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causaren; por el importe estimado del consumo, si lo hay; y multa de 50 a 500</w:t>
            </w:r>
          </w:p>
          <w:p w:rsidR="007B0F98" w:rsidRPr="007A34D2" w:rsidRDefault="007B0F98" w:rsidP="007A34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veces el salario mínimo general vigente en la zona, a juicio del Organismo</w:t>
            </w:r>
          </w:p>
          <w:p w:rsidR="007B0F98" w:rsidRPr="007A34D2" w:rsidRDefault="007B0F98"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34D2">
              <w:rPr>
                <w:rFonts w:ascii="Arial" w:hAnsi="Arial" w:cs="Arial"/>
                <w:sz w:val="16"/>
                <w:szCs w:val="16"/>
              </w:rPr>
              <w:t>Operador, según la gravedad del caso.</w:t>
            </w:r>
          </w:p>
        </w:tc>
        <w:tc>
          <w:tcPr>
            <w:tcW w:w="1843" w:type="dxa"/>
            <w:tcBorders>
              <w:left w:val="none" w:sz="0" w:space="0" w:color="auto"/>
            </w:tcBorders>
          </w:tcPr>
          <w:p w:rsidR="007B0F98" w:rsidRPr="007A34D2" w:rsidRDefault="000F21A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Art. 95.- </w:t>
            </w:r>
            <w:r w:rsidR="007B0F98" w:rsidRPr="007A34D2">
              <w:rPr>
                <w:rFonts w:ascii="Arial" w:hAnsi="Arial" w:cs="Arial"/>
                <w:sz w:val="16"/>
                <w:szCs w:val="16"/>
              </w:rPr>
              <w:t xml:space="preserve"> Recurso de reconsideración en contra de requerimientos o cobros.</w:t>
            </w:r>
          </w:p>
          <w:p w:rsidR="007B0F98" w:rsidRPr="007A34D2" w:rsidRDefault="007B0F98"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7B0F98" w:rsidRPr="007A34D2" w:rsidRDefault="000F21AA" w:rsidP="007A34D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Art. 96.-</w:t>
            </w:r>
            <w:r w:rsidR="007B0F98" w:rsidRPr="007A34D2">
              <w:rPr>
                <w:rFonts w:ascii="Arial" w:hAnsi="Arial" w:cs="Arial"/>
                <w:sz w:val="16"/>
                <w:szCs w:val="16"/>
              </w:rPr>
              <w:t xml:space="preserve"> Recurso de revisión  en contra de las resoluciones.</w:t>
            </w:r>
          </w:p>
        </w:tc>
      </w:tr>
      <w:tr w:rsidR="007B0F98" w:rsidRPr="007A34D2" w:rsidTr="00703809">
        <w:trPr>
          <w:cnfStyle w:val="000000010000" w:firstRow="0" w:lastRow="0" w:firstColumn="0" w:lastColumn="0" w:oddVBand="0" w:evenVBand="0" w:oddHBand="0" w:evenHBand="1"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rsidR="007B0F98" w:rsidRPr="007A34D2" w:rsidRDefault="007B0F98" w:rsidP="007A34D2">
            <w:pPr>
              <w:rPr>
                <w:rFonts w:ascii="Arial" w:hAnsi="Arial" w:cs="Arial"/>
                <w:sz w:val="16"/>
                <w:szCs w:val="16"/>
              </w:rPr>
            </w:pPr>
            <w:r w:rsidRPr="007A34D2">
              <w:rPr>
                <w:rFonts w:ascii="Arial" w:hAnsi="Arial" w:cs="Arial"/>
                <w:sz w:val="16"/>
                <w:szCs w:val="16"/>
              </w:rPr>
              <w:t>20.- Xalisco.</w:t>
            </w:r>
          </w:p>
          <w:p w:rsidR="007B0F98" w:rsidRPr="007A34D2" w:rsidRDefault="007B0F98" w:rsidP="007A34D2">
            <w:pPr>
              <w:rPr>
                <w:rFonts w:ascii="Arial" w:hAnsi="Arial" w:cs="Arial"/>
                <w:sz w:val="16"/>
                <w:szCs w:val="16"/>
              </w:rPr>
            </w:pPr>
            <w:r w:rsidRPr="007A34D2">
              <w:rPr>
                <w:rFonts w:ascii="Arial" w:hAnsi="Arial" w:cs="Arial"/>
                <w:sz w:val="16"/>
                <w:szCs w:val="16"/>
              </w:rPr>
              <w:t>Organismo Operador de Agua Potable y Alcantarillado del Municipio de Xalisco Nayarit.</w:t>
            </w:r>
          </w:p>
        </w:tc>
        <w:tc>
          <w:tcPr>
            <w:tcW w:w="1673" w:type="dxa"/>
            <w:tcBorders>
              <w:left w:val="none" w:sz="0" w:space="0" w:color="auto"/>
              <w:right w:val="none" w:sz="0" w:space="0" w:color="auto"/>
            </w:tcBorders>
          </w:tcPr>
          <w:p w:rsidR="007B0F98" w:rsidRPr="007A34D2" w:rsidRDefault="007B0F9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Reglamento interno del organismo operador de agua potable y alcantarillado del municipio de Xalisco.</w:t>
            </w:r>
          </w:p>
          <w:p w:rsidR="007B0F98" w:rsidRPr="007A34D2" w:rsidRDefault="007B0F9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7B0F98" w:rsidRPr="007A34D2" w:rsidRDefault="007B0F9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2013" w:type="dxa"/>
            <w:tcBorders>
              <w:left w:val="none" w:sz="0" w:space="0" w:color="auto"/>
              <w:right w:val="none" w:sz="0" w:space="0" w:color="auto"/>
            </w:tcBorders>
          </w:tcPr>
          <w:p w:rsidR="007B0F98" w:rsidRPr="007A34D2" w:rsidRDefault="007B0F9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0F21AA">
              <w:rPr>
                <w:rFonts w:ascii="Arial" w:hAnsi="Arial" w:cs="Arial"/>
                <w:sz w:val="16"/>
                <w:szCs w:val="16"/>
              </w:rPr>
              <w:t>.-</w:t>
            </w:r>
            <w:r w:rsidRPr="007A34D2">
              <w:rPr>
                <w:rFonts w:ascii="Arial" w:hAnsi="Arial" w:cs="Arial"/>
                <w:sz w:val="16"/>
                <w:szCs w:val="16"/>
              </w:rPr>
              <w:t xml:space="preserve"> Fracción XII</w:t>
            </w:r>
          </w:p>
          <w:p w:rsidR="007B0F98" w:rsidRDefault="007B0F9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Los que desperdicien el agua o no cumplan con los programas de uso eficiente.</w:t>
            </w:r>
          </w:p>
          <w:p w:rsidR="007B0F98" w:rsidRPr="007A34D2" w:rsidRDefault="007B0F9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7B0F98" w:rsidRPr="007A34D2" w:rsidRDefault="007B0F9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0F21AA">
              <w:rPr>
                <w:rFonts w:ascii="Arial" w:hAnsi="Arial" w:cs="Arial"/>
                <w:sz w:val="16"/>
                <w:szCs w:val="16"/>
              </w:rPr>
              <w:t>.-</w:t>
            </w:r>
            <w:r w:rsidRPr="007A34D2">
              <w:rPr>
                <w:rFonts w:ascii="Arial" w:hAnsi="Arial" w:cs="Arial"/>
                <w:sz w:val="16"/>
                <w:szCs w:val="16"/>
              </w:rPr>
              <w:t xml:space="preserve"> Fracción XVI.</w:t>
            </w:r>
          </w:p>
          <w:p w:rsidR="007B0F98" w:rsidRPr="007A34D2" w:rsidRDefault="007B0F9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Los propietarios o poseedores de predios que no cumplan con las especificaciones técnica de descarga de aguas residuales, de acuerdo a los parámetros establecidos.</w:t>
            </w:r>
          </w:p>
          <w:p w:rsidR="007B0F98" w:rsidRPr="007A34D2" w:rsidRDefault="007B0F9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7B0F98" w:rsidRPr="007A34D2" w:rsidRDefault="007B0F9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Art. 93</w:t>
            </w:r>
            <w:r w:rsidR="000F21AA">
              <w:rPr>
                <w:rFonts w:ascii="Arial" w:hAnsi="Arial" w:cs="Arial"/>
                <w:sz w:val="16"/>
                <w:szCs w:val="16"/>
              </w:rPr>
              <w:t>.-</w:t>
            </w:r>
            <w:r w:rsidRPr="007A34D2">
              <w:rPr>
                <w:rFonts w:ascii="Arial" w:hAnsi="Arial" w:cs="Arial"/>
                <w:sz w:val="16"/>
                <w:szCs w:val="16"/>
              </w:rPr>
              <w:t xml:space="preserve"> Fracción XVII</w:t>
            </w:r>
          </w:p>
          <w:p w:rsidR="007B0F98" w:rsidRPr="007A34D2" w:rsidRDefault="007B0F9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Quienes descarguen en el albañal tóxicos, medicamentos o cualquier otra sustancia que rebase las condiciones permitidas de descarga que establece la Norma Oficial Mexicana, las Normas Ecológicas o Normas Particulares de descarga que fije el Organismo Operador que puedan ocasionar un desastre ecológico, daños a la salud y situaciones de emergencia.</w:t>
            </w:r>
          </w:p>
        </w:tc>
        <w:tc>
          <w:tcPr>
            <w:tcW w:w="1559" w:type="dxa"/>
            <w:tcBorders>
              <w:left w:val="none" w:sz="0" w:space="0" w:color="auto"/>
              <w:right w:val="none" w:sz="0" w:space="0" w:color="auto"/>
            </w:tcBorders>
          </w:tcPr>
          <w:p w:rsidR="007B0F98" w:rsidRPr="007A34D2" w:rsidRDefault="000F21AA"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bCs/>
                <w:sz w:val="16"/>
                <w:szCs w:val="16"/>
              </w:rPr>
              <w:t>Art.</w:t>
            </w:r>
            <w:r w:rsidR="007B0F98" w:rsidRPr="007A34D2">
              <w:rPr>
                <w:rFonts w:ascii="Arial" w:hAnsi="Arial" w:cs="Arial"/>
                <w:bCs/>
                <w:sz w:val="16"/>
                <w:szCs w:val="16"/>
              </w:rPr>
              <w:t xml:space="preserve"> 94</w:t>
            </w:r>
            <w:r w:rsidR="007B0F98" w:rsidRPr="007A34D2">
              <w:rPr>
                <w:rFonts w:ascii="Arial" w:hAnsi="Arial" w:cs="Arial"/>
                <w:sz w:val="16"/>
                <w:szCs w:val="16"/>
              </w:rPr>
              <w:t>. - Las sanciones a que se harán acreedores los infractores de este</w:t>
            </w:r>
          </w:p>
          <w:p w:rsidR="007B0F98" w:rsidRPr="007A34D2" w:rsidRDefault="007B0F98"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reglamento, cuando causen daños, serán; en la proporción y monto en que se</w:t>
            </w:r>
          </w:p>
          <w:p w:rsidR="007B0F98" w:rsidRPr="007A34D2" w:rsidRDefault="007B0F98"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causaren; por el importe estimado del consumo, si lo hay; y multa de 50 a 500</w:t>
            </w:r>
          </w:p>
          <w:p w:rsidR="007B0F98" w:rsidRPr="007A34D2" w:rsidRDefault="007B0F98" w:rsidP="007A34D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veces el salario mínimo general vigente en la zona, a juicio del Organismo</w:t>
            </w:r>
          </w:p>
          <w:p w:rsidR="007B0F98" w:rsidRPr="007A34D2" w:rsidRDefault="007B0F9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7A34D2">
              <w:rPr>
                <w:rFonts w:ascii="Arial" w:hAnsi="Arial" w:cs="Arial"/>
                <w:sz w:val="16"/>
                <w:szCs w:val="16"/>
              </w:rPr>
              <w:t>Operador, según la gravedad del caso.</w:t>
            </w:r>
          </w:p>
        </w:tc>
        <w:tc>
          <w:tcPr>
            <w:tcW w:w="1843" w:type="dxa"/>
            <w:tcBorders>
              <w:left w:val="none" w:sz="0" w:space="0" w:color="auto"/>
            </w:tcBorders>
          </w:tcPr>
          <w:p w:rsidR="007B0F98" w:rsidRPr="007A34D2" w:rsidRDefault="000F21A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Art. 95.-</w:t>
            </w:r>
            <w:r w:rsidR="007B0F98" w:rsidRPr="007A34D2">
              <w:rPr>
                <w:rFonts w:ascii="Arial" w:hAnsi="Arial" w:cs="Arial"/>
                <w:sz w:val="16"/>
                <w:szCs w:val="16"/>
              </w:rPr>
              <w:t xml:space="preserve"> Recurso de reconsideración en contra de requerimientos o cobros.</w:t>
            </w:r>
          </w:p>
          <w:p w:rsidR="007B0F98" w:rsidRPr="007A34D2" w:rsidRDefault="007B0F9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7B0F98" w:rsidRPr="007A34D2" w:rsidRDefault="000F21AA"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Art. 96.-</w:t>
            </w:r>
            <w:r w:rsidR="007B0F98" w:rsidRPr="007A34D2">
              <w:rPr>
                <w:rFonts w:ascii="Arial" w:hAnsi="Arial" w:cs="Arial"/>
                <w:sz w:val="16"/>
                <w:szCs w:val="16"/>
              </w:rPr>
              <w:t xml:space="preserve"> Recurso de revisión  en contra de las resoluciones.</w:t>
            </w:r>
          </w:p>
          <w:p w:rsidR="007B0F98" w:rsidRPr="007A34D2" w:rsidRDefault="007B0F98" w:rsidP="007A34D2">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bl>
    <w:p w:rsidR="00DE7832" w:rsidRDefault="00DE7832" w:rsidP="00DE7832">
      <w:pPr>
        <w:spacing w:after="0" w:line="240" w:lineRule="auto"/>
        <w:rPr>
          <w:rFonts w:ascii="Arial" w:hAnsi="Arial" w:cs="Arial"/>
          <w:sz w:val="16"/>
          <w:szCs w:val="16"/>
        </w:rPr>
      </w:pPr>
    </w:p>
    <w:p w:rsidR="00524153" w:rsidRPr="00115F60" w:rsidRDefault="00931DC3" w:rsidP="00DE7832">
      <w:pPr>
        <w:spacing w:after="0" w:line="240" w:lineRule="auto"/>
        <w:rPr>
          <w:rFonts w:ascii="Arial" w:hAnsi="Arial" w:cs="Arial"/>
          <w:sz w:val="16"/>
          <w:szCs w:val="16"/>
        </w:rPr>
      </w:pPr>
      <w:r w:rsidRPr="00115F60">
        <w:rPr>
          <w:rFonts w:ascii="Arial" w:hAnsi="Arial" w:cs="Arial"/>
          <w:sz w:val="16"/>
          <w:szCs w:val="16"/>
        </w:rPr>
        <w:t xml:space="preserve">Fuente: Elaboración propia con datos de los reglamentos </w:t>
      </w:r>
      <w:r w:rsidR="004B2E0F" w:rsidRPr="00115F60">
        <w:rPr>
          <w:rFonts w:ascii="Arial" w:hAnsi="Arial" w:cs="Arial"/>
          <w:sz w:val="16"/>
          <w:szCs w:val="16"/>
        </w:rPr>
        <w:t>de los organismos operadores de agua potable de</w:t>
      </w:r>
      <w:r w:rsidRPr="00115F60">
        <w:rPr>
          <w:rFonts w:ascii="Arial" w:hAnsi="Arial" w:cs="Arial"/>
          <w:sz w:val="16"/>
          <w:szCs w:val="16"/>
        </w:rPr>
        <w:t xml:space="preserve"> los municipios de Nayarit.</w:t>
      </w:r>
    </w:p>
    <w:p w:rsidR="00115F60" w:rsidRDefault="00115F60" w:rsidP="00666BE9">
      <w:pPr>
        <w:jc w:val="both"/>
        <w:rPr>
          <w:rFonts w:ascii="Arial" w:hAnsi="Arial" w:cs="Arial"/>
          <w:b/>
          <w:sz w:val="24"/>
          <w:szCs w:val="24"/>
        </w:rPr>
      </w:pPr>
    </w:p>
    <w:p w:rsidR="00931DC3" w:rsidRDefault="00FF7874" w:rsidP="00666BE9">
      <w:pPr>
        <w:jc w:val="both"/>
        <w:rPr>
          <w:rFonts w:ascii="Arial" w:hAnsi="Arial" w:cs="Arial"/>
          <w:b/>
          <w:sz w:val="24"/>
          <w:szCs w:val="24"/>
        </w:rPr>
      </w:pPr>
      <w:r>
        <w:rPr>
          <w:rFonts w:ascii="Arial" w:hAnsi="Arial" w:cs="Arial"/>
          <w:b/>
          <w:sz w:val="24"/>
          <w:szCs w:val="24"/>
        </w:rPr>
        <w:t>CONCLUSIONES</w:t>
      </w:r>
      <w:r w:rsidR="00931DC3" w:rsidRPr="00931DC3">
        <w:rPr>
          <w:rFonts w:ascii="Arial" w:hAnsi="Arial" w:cs="Arial"/>
          <w:b/>
          <w:sz w:val="24"/>
          <w:szCs w:val="24"/>
        </w:rPr>
        <w:t>.</w:t>
      </w:r>
    </w:p>
    <w:p w:rsidR="006868F8" w:rsidRPr="00222572" w:rsidRDefault="006868F8"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 xml:space="preserve">Con base en lo establecido por la Constitución </w:t>
      </w:r>
      <w:r w:rsidR="00AB4D0E" w:rsidRPr="00222572">
        <w:rPr>
          <w:rFonts w:ascii="Times New Roman" w:hAnsi="Times New Roman" w:cs="Times New Roman"/>
          <w:sz w:val="24"/>
          <w:szCs w:val="24"/>
        </w:rPr>
        <w:t xml:space="preserve">Política de los Estados Unidos Mexicanos </w:t>
      </w:r>
      <w:r w:rsidRPr="00222572">
        <w:rPr>
          <w:rFonts w:ascii="Times New Roman" w:hAnsi="Times New Roman" w:cs="Times New Roman"/>
          <w:sz w:val="24"/>
          <w:szCs w:val="24"/>
        </w:rPr>
        <w:t>y</w:t>
      </w:r>
      <w:r w:rsidR="00AB4D0E" w:rsidRPr="00222572">
        <w:rPr>
          <w:rFonts w:ascii="Times New Roman" w:hAnsi="Times New Roman" w:cs="Times New Roman"/>
          <w:sz w:val="24"/>
          <w:szCs w:val="24"/>
        </w:rPr>
        <w:t xml:space="preserve"> relacio</w:t>
      </w:r>
      <w:r w:rsidRPr="00222572">
        <w:rPr>
          <w:rFonts w:ascii="Times New Roman" w:hAnsi="Times New Roman" w:cs="Times New Roman"/>
          <w:sz w:val="24"/>
          <w:szCs w:val="24"/>
        </w:rPr>
        <w:t>n</w:t>
      </w:r>
      <w:r w:rsidR="00AB4D0E" w:rsidRPr="00222572">
        <w:rPr>
          <w:rFonts w:ascii="Times New Roman" w:hAnsi="Times New Roman" w:cs="Times New Roman"/>
          <w:sz w:val="24"/>
          <w:szCs w:val="24"/>
        </w:rPr>
        <w:t>ada</w:t>
      </w:r>
      <w:r w:rsidRPr="00222572">
        <w:rPr>
          <w:rFonts w:ascii="Times New Roman" w:hAnsi="Times New Roman" w:cs="Times New Roman"/>
          <w:sz w:val="24"/>
          <w:szCs w:val="24"/>
        </w:rPr>
        <w:t xml:space="preserve"> a la gestión del agua, la constitución de Nayarit contempla de igual forma </w:t>
      </w:r>
      <w:r w:rsidR="00AB4D0E" w:rsidRPr="00222572">
        <w:rPr>
          <w:rFonts w:ascii="Times New Roman" w:hAnsi="Times New Roman" w:cs="Times New Roman"/>
          <w:sz w:val="24"/>
          <w:szCs w:val="24"/>
        </w:rPr>
        <w:t>la esencia en este sentido,</w:t>
      </w:r>
      <w:r w:rsidR="001309C6" w:rsidRPr="00222572">
        <w:rPr>
          <w:rFonts w:ascii="Times New Roman" w:hAnsi="Times New Roman" w:cs="Times New Roman"/>
          <w:sz w:val="24"/>
          <w:szCs w:val="24"/>
        </w:rPr>
        <w:t xml:space="preserve"> </w:t>
      </w:r>
      <w:r w:rsidR="00AB4D0E" w:rsidRPr="00222572">
        <w:rPr>
          <w:rFonts w:ascii="Times New Roman" w:hAnsi="Times New Roman" w:cs="Times New Roman"/>
          <w:sz w:val="24"/>
          <w:szCs w:val="24"/>
        </w:rPr>
        <w:t xml:space="preserve">para tal efecto se crea la </w:t>
      </w:r>
      <w:r w:rsidR="00115F60" w:rsidRPr="00222572">
        <w:rPr>
          <w:rFonts w:ascii="Times New Roman" w:hAnsi="Times New Roman" w:cs="Times New Roman"/>
          <w:sz w:val="24"/>
          <w:szCs w:val="24"/>
        </w:rPr>
        <w:t>L</w:t>
      </w:r>
      <w:r w:rsidR="00AB4D0E" w:rsidRPr="00222572">
        <w:rPr>
          <w:rFonts w:ascii="Times New Roman" w:hAnsi="Times New Roman" w:cs="Times New Roman"/>
          <w:sz w:val="24"/>
          <w:szCs w:val="24"/>
        </w:rPr>
        <w:t xml:space="preserve">ey de </w:t>
      </w:r>
      <w:r w:rsidR="00115F60" w:rsidRPr="00222572">
        <w:rPr>
          <w:rFonts w:ascii="Times New Roman" w:hAnsi="Times New Roman" w:cs="Times New Roman"/>
          <w:sz w:val="24"/>
          <w:szCs w:val="24"/>
        </w:rPr>
        <w:t>A</w:t>
      </w:r>
      <w:r w:rsidR="00AB4D0E" w:rsidRPr="00222572">
        <w:rPr>
          <w:rFonts w:ascii="Times New Roman" w:hAnsi="Times New Roman" w:cs="Times New Roman"/>
          <w:sz w:val="24"/>
          <w:szCs w:val="24"/>
        </w:rPr>
        <w:t xml:space="preserve">gua </w:t>
      </w:r>
      <w:r w:rsidR="00115F60" w:rsidRPr="00222572">
        <w:rPr>
          <w:rFonts w:ascii="Times New Roman" w:hAnsi="Times New Roman" w:cs="Times New Roman"/>
          <w:sz w:val="24"/>
          <w:szCs w:val="24"/>
        </w:rPr>
        <w:t>P</w:t>
      </w:r>
      <w:r w:rsidR="00AB4D0E" w:rsidRPr="00222572">
        <w:rPr>
          <w:rFonts w:ascii="Times New Roman" w:hAnsi="Times New Roman" w:cs="Times New Roman"/>
          <w:sz w:val="24"/>
          <w:szCs w:val="24"/>
        </w:rPr>
        <w:t xml:space="preserve">otable y </w:t>
      </w:r>
      <w:r w:rsidR="00115F60" w:rsidRPr="00222572">
        <w:rPr>
          <w:rFonts w:ascii="Times New Roman" w:hAnsi="Times New Roman" w:cs="Times New Roman"/>
          <w:sz w:val="24"/>
          <w:szCs w:val="24"/>
        </w:rPr>
        <w:t>A</w:t>
      </w:r>
      <w:r w:rsidR="00AB4D0E" w:rsidRPr="00222572">
        <w:rPr>
          <w:rFonts w:ascii="Times New Roman" w:hAnsi="Times New Roman" w:cs="Times New Roman"/>
          <w:sz w:val="24"/>
          <w:szCs w:val="24"/>
        </w:rPr>
        <w:t>lcantarillado  referida anteriormente.</w:t>
      </w:r>
      <w:r w:rsidR="00115F60" w:rsidRPr="00222572">
        <w:rPr>
          <w:rFonts w:ascii="Times New Roman" w:hAnsi="Times New Roman" w:cs="Times New Roman"/>
          <w:sz w:val="24"/>
          <w:szCs w:val="24"/>
        </w:rPr>
        <w:t xml:space="preserve"> </w:t>
      </w:r>
      <w:r w:rsidR="00AB4D0E" w:rsidRPr="00222572">
        <w:rPr>
          <w:rFonts w:ascii="Times New Roman" w:hAnsi="Times New Roman" w:cs="Times New Roman"/>
          <w:sz w:val="24"/>
          <w:szCs w:val="24"/>
        </w:rPr>
        <w:t>Dicho ordenamiento faculta al ejecutivo</w:t>
      </w:r>
      <w:r w:rsidR="00A3204E" w:rsidRPr="00222572">
        <w:rPr>
          <w:rFonts w:ascii="Times New Roman" w:hAnsi="Times New Roman" w:cs="Times New Roman"/>
          <w:sz w:val="24"/>
          <w:szCs w:val="24"/>
        </w:rPr>
        <w:t xml:space="preserve"> específicamente en su artículo </w:t>
      </w:r>
      <w:r w:rsidR="00DE0C2D" w:rsidRPr="00222572">
        <w:rPr>
          <w:rFonts w:ascii="Times New Roman" w:hAnsi="Times New Roman" w:cs="Times New Roman"/>
          <w:sz w:val="24"/>
          <w:szCs w:val="24"/>
        </w:rPr>
        <w:t>séptimo</w:t>
      </w:r>
      <w:r w:rsidR="00DE3C8B" w:rsidRPr="00222572">
        <w:rPr>
          <w:rFonts w:ascii="Times New Roman" w:hAnsi="Times New Roman" w:cs="Times New Roman"/>
          <w:sz w:val="24"/>
          <w:szCs w:val="24"/>
        </w:rPr>
        <w:t xml:space="preserve"> a la fijación de políticas</w:t>
      </w:r>
      <w:r w:rsidR="00A3204E" w:rsidRPr="00222572">
        <w:rPr>
          <w:rFonts w:ascii="Times New Roman" w:hAnsi="Times New Roman" w:cs="Times New Roman"/>
          <w:sz w:val="24"/>
          <w:szCs w:val="24"/>
        </w:rPr>
        <w:t>,</w:t>
      </w:r>
      <w:r w:rsidR="00DE3C8B" w:rsidRPr="00222572">
        <w:rPr>
          <w:rFonts w:ascii="Times New Roman" w:hAnsi="Times New Roman" w:cs="Times New Roman"/>
          <w:sz w:val="24"/>
          <w:szCs w:val="24"/>
        </w:rPr>
        <w:t xml:space="preserve"> estrategias, programas y normas que sean vincula</w:t>
      </w:r>
      <w:r w:rsidR="00A3204E" w:rsidRPr="00222572">
        <w:rPr>
          <w:rFonts w:ascii="Times New Roman" w:hAnsi="Times New Roman" w:cs="Times New Roman"/>
          <w:sz w:val="24"/>
          <w:szCs w:val="24"/>
        </w:rPr>
        <w:t>das a la utilización eficiente, además de una justa dis</w:t>
      </w:r>
      <w:r w:rsidR="00115F60" w:rsidRPr="00222572">
        <w:rPr>
          <w:rFonts w:ascii="Times New Roman" w:hAnsi="Times New Roman" w:cs="Times New Roman"/>
          <w:sz w:val="24"/>
          <w:szCs w:val="24"/>
        </w:rPr>
        <w:t>tribución en el sistema estatal</w:t>
      </w:r>
      <w:r w:rsidR="00A3204E" w:rsidRPr="00222572">
        <w:rPr>
          <w:rFonts w:ascii="Times New Roman" w:hAnsi="Times New Roman" w:cs="Times New Roman"/>
          <w:sz w:val="24"/>
          <w:szCs w:val="24"/>
        </w:rPr>
        <w:t xml:space="preserve"> </w:t>
      </w:r>
      <w:r w:rsidR="00A3204E" w:rsidRPr="00222572">
        <w:rPr>
          <w:rFonts w:ascii="Times New Roman" w:hAnsi="Times New Roman" w:cs="Times New Roman"/>
          <w:sz w:val="24"/>
          <w:szCs w:val="24"/>
        </w:rPr>
        <w:lastRenderedPageBreak/>
        <w:t>mediante su organismo descentralizado denominado Comisión Estatal del Agua en Nayarit (CEA).</w:t>
      </w:r>
      <w:r w:rsidRPr="00222572">
        <w:rPr>
          <w:rFonts w:ascii="Times New Roman" w:hAnsi="Times New Roman" w:cs="Times New Roman"/>
          <w:sz w:val="24"/>
          <w:szCs w:val="24"/>
        </w:rPr>
        <w:t xml:space="preserve"> </w:t>
      </w:r>
    </w:p>
    <w:p w:rsidR="001309C6" w:rsidRPr="00222572" w:rsidRDefault="00DE0C2D"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Por lo anterior y despué</w:t>
      </w:r>
      <w:r w:rsidR="00B418C7" w:rsidRPr="00222572">
        <w:rPr>
          <w:rFonts w:ascii="Times New Roman" w:hAnsi="Times New Roman" w:cs="Times New Roman"/>
          <w:sz w:val="24"/>
          <w:szCs w:val="24"/>
        </w:rPr>
        <w:t>s del análisis realizado, se desprende la urg</w:t>
      </w:r>
      <w:r w:rsidR="00527460" w:rsidRPr="00222572">
        <w:rPr>
          <w:rFonts w:ascii="Times New Roman" w:hAnsi="Times New Roman" w:cs="Times New Roman"/>
          <w:sz w:val="24"/>
          <w:szCs w:val="24"/>
        </w:rPr>
        <w:t>ente necesidad de la creación</w:t>
      </w:r>
      <w:r w:rsidR="00B418C7" w:rsidRPr="00222572">
        <w:rPr>
          <w:rFonts w:ascii="Times New Roman" w:hAnsi="Times New Roman" w:cs="Times New Roman"/>
          <w:sz w:val="24"/>
          <w:szCs w:val="24"/>
        </w:rPr>
        <w:t xml:space="preserve"> en el Estado de Nayarit de una ley </w:t>
      </w:r>
      <w:r w:rsidR="002501A8" w:rsidRPr="00222572">
        <w:rPr>
          <w:rFonts w:ascii="Times New Roman" w:hAnsi="Times New Roman" w:cs="Times New Roman"/>
          <w:sz w:val="24"/>
          <w:szCs w:val="24"/>
        </w:rPr>
        <w:t>específica</w:t>
      </w:r>
      <w:r w:rsidR="00B418C7" w:rsidRPr="00222572">
        <w:rPr>
          <w:rFonts w:ascii="Times New Roman" w:hAnsi="Times New Roman" w:cs="Times New Roman"/>
          <w:sz w:val="24"/>
          <w:szCs w:val="24"/>
        </w:rPr>
        <w:t xml:space="preserve"> de cultura del agua que permita el fomento ante los </w:t>
      </w:r>
      <w:r w:rsidR="00A67562" w:rsidRPr="00222572">
        <w:rPr>
          <w:rFonts w:ascii="Times New Roman" w:hAnsi="Times New Roman" w:cs="Times New Roman"/>
          <w:sz w:val="24"/>
          <w:szCs w:val="24"/>
        </w:rPr>
        <w:t>habitantes de la entidad,</w:t>
      </w:r>
      <w:r w:rsidR="00B418C7" w:rsidRPr="00222572">
        <w:rPr>
          <w:rFonts w:ascii="Times New Roman" w:hAnsi="Times New Roman" w:cs="Times New Roman"/>
          <w:sz w:val="24"/>
          <w:szCs w:val="24"/>
        </w:rPr>
        <w:t xml:space="preserve"> que prevea claramente acciones direccionadas al</w:t>
      </w:r>
      <w:r w:rsidR="00115F60" w:rsidRPr="00222572">
        <w:rPr>
          <w:rFonts w:ascii="Times New Roman" w:hAnsi="Times New Roman" w:cs="Times New Roman"/>
          <w:sz w:val="24"/>
          <w:szCs w:val="24"/>
        </w:rPr>
        <w:t xml:space="preserve"> cuidado del vital líquido no só</w:t>
      </w:r>
      <w:r w:rsidR="00B418C7" w:rsidRPr="00222572">
        <w:rPr>
          <w:rFonts w:ascii="Times New Roman" w:hAnsi="Times New Roman" w:cs="Times New Roman"/>
          <w:sz w:val="24"/>
          <w:szCs w:val="24"/>
        </w:rPr>
        <w:t>lo por la sociedad</w:t>
      </w:r>
      <w:r w:rsidR="00A67562" w:rsidRPr="00222572">
        <w:rPr>
          <w:rFonts w:ascii="Times New Roman" w:hAnsi="Times New Roman" w:cs="Times New Roman"/>
          <w:sz w:val="24"/>
          <w:szCs w:val="24"/>
        </w:rPr>
        <w:t>,</w:t>
      </w:r>
      <w:r w:rsidR="00115F60" w:rsidRPr="00222572">
        <w:rPr>
          <w:rFonts w:ascii="Times New Roman" w:hAnsi="Times New Roman" w:cs="Times New Roman"/>
          <w:sz w:val="24"/>
          <w:szCs w:val="24"/>
        </w:rPr>
        <w:t xml:space="preserve"> sino de la</w:t>
      </w:r>
      <w:r w:rsidR="00B418C7" w:rsidRPr="00222572">
        <w:rPr>
          <w:rFonts w:ascii="Times New Roman" w:hAnsi="Times New Roman" w:cs="Times New Roman"/>
          <w:sz w:val="24"/>
          <w:szCs w:val="24"/>
        </w:rPr>
        <w:t xml:space="preserve"> misma manera por</w:t>
      </w:r>
      <w:r w:rsidR="006E4886" w:rsidRPr="00222572">
        <w:rPr>
          <w:rFonts w:ascii="Times New Roman" w:hAnsi="Times New Roman" w:cs="Times New Roman"/>
          <w:sz w:val="24"/>
          <w:szCs w:val="24"/>
        </w:rPr>
        <w:t xml:space="preserve"> los</w:t>
      </w:r>
      <w:r w:rsidR="00115F60" w:rsidRPr="00222572">
        <w:rPr>
          <w:rFonts w:ascii="Times New Roman" w:hAnsi="Times New Roman" w:cs="Times New Roman"/>
          <w:sz w:val="24"/>
          <w:szCs w:val="24"/>
        </w:rPr>
        <w:t xml:space="preserve"> organismos públicos</w:t>
      </w:r>
      <w:r w:rsidR="008F2E40" w:rsidRPr="00222572">
        <w:rPr>
          <w:rFonts w:ascii="Times New Roman" w:hAnsi="Times New Roman" w:cs="Times New Roman"/>
          <w:sz w:val="24"/>
          <w:szCs w:val="24"/>
        </w:rPr>
        <w:t>, además del establecimiento de</w:t>
      </w:r>
      <w:r w:rsidR="00B418C7" w:rsidRPr="00222572">
        <w:rPr>
          <w:rFonts w:ascii="Times New Roman" w:hAnsi="Times New Roman" w:cs="Times New Roman"/>
          <w:sz w:val="24"/>
          <w:szCs w:val="24"/>
        </w:rPr>
        <w:t xml:space="preserve"> las funciones </w:t>
      </w:r>
      <w:r w:rsidR="008F2E40" w:rsidRPr="00222572">
        <w:rPr>
          <w:rFonts w:ascii="Times New Roman" w:hAnsi="Times New Roman" w:cs="Times New Roman"/>
          <w:sz w:val="24"/>
          <w:szCs w:val="24"/>
        </w:rPr>
        <w:t>a</w:t>
      </w:r>
      <w:r w:rsidR="00B418C7" w:rsidRPr="00222572">
        <w:rPr>
          <w:rFonts w:ascii="Times New Roman" w:hAnsi="Times New Roman" w:cs="Times New Roman"/>
          <w:sz w:val="24"/>
          <w:szCs w:val="24"/>
        </w:rPr>
        <w:t xml:space="preserve"> desempeñar</w:t>
      </w:r>
      <w:r w:rsidR="008F2E40" w:rsidRPr="00222572">
        <w:rPr>
          <w:rFonts w:ascii="Times New Roman" w:hAnsi="Times New Roman" w:cs="Times New Roman"/>
          <w:sz w:val="24"/>
          <w:szCs w:val="24"/>
        </w:rPr>
        <w:t xml:space="preserve"> por</w:t>
      </w:r>
      <w:r w:rsidR="00B418C7" w:rsidRPr="00222572">
        <w:rPr>
          <w:rFonts w:ascii="Times New Roman" w:hAnsi="Times New Roman" w:cs="Times New Roman"/>
          <w:sz w:val="24"/>
          <w:szCs w:val="24"/>
        </w:rPr>
        <w:t xml:space="preserve"> los distintos actores que intervienen y que mandata la Constitución local. La argume</w:t>
      </w:r>
      <w:r w:rsidR="00EB602C" w:rsidRPr="00222572">
        <w:rPr>
          <w:rFonts w:ascii="Times New Roman" w:hAnsi="Times New Roman" w:cs="Times New Roman"/>
          <w:sz w:val="24"/>
          <w:szCs w:val="24"/>
        </w:rPr>
        <w:t>ntación está fundamentada en</w:t>
      </w:r>
      <w:r w:rsidR="00B418C7" w:rsidRPr="00222572">
        <w:rPr>
          <w:rFonts w:ascii="Times New Roman" w:hAnsi="Times New Roman" w:cs="Times New Roman"/>
          <w:sz w:val="24"/>
          <w:szCs w:val="24"/>
        </w:rPr>
        <w:t xml:space="preserve"> </w:t>
      </w:r>
      <w:r w:rsidR="006E4886" w:rsidRPr="00222572">
        <w:rPr>
          <w:rFonts w:ascii="Times New Roman" w:hAnsi="Times New Roman" w:cs="Times New Roman"/>
          <w:sz w:val="24"/>
          <w:szCs w:val="24"/>
        </w:rPr>
        <w:t>l</w:t>
      </w:r>
      <w:r w:rsidR="00A67562" w:rsidRPr="00222572">
        <w:rPr>
          <w:rFonts w:ascii="Times New Roman" w:hAnsi="Times New Roman" w:cs="Times New Roman"/>
          <w:sz w:val="24"/>
          <w:szCs w:val="24"/>
        </w:rPr>
        <w:t>a</w:t>
      </w:r>
      <w:r w:rsidR="00EB602C" w:rsidRPr="00222572">
        <w:rPr>
          <w:rFonts w:ascii="Times New Roman" w:hAnsi="Times New Roman" w:cs="Times New Roman"/>
          <w:sz w:val="24"/>
          <w:szCs w:val="24"/>
        </w:rPr>
        <w:t xml:space="preserve"> </w:t>
      </w:r>
      <w:r w:rsidR="00A67562" w:rsidRPr="00222572">
        <w:rPr>
          <w:rFonts w:ascii="Times New Roman" w:hAnsi="Times New Roman" w:cs="Times New Roman"/>
          <w:sz w:val="24"/>
          <w:szCs w:val="24"/>
        </w:rPr>
        <w:t>promulgación</w:t>
      </w:r>
      <w:r w:rsidR="00B418C7" w:rsidRPr="00222572">
        <w:rPr>
          <w:rFonts w:ascii="Times New Roman" w:hAnsi="Times New Roman" w:cs="Times New Roman"/>
          <w:sz w:val="24"/>
          <w:szCs w:val="24"/>
        </w:rPr>
        <w:t xml:space="preserve"> que en otros estados de la república</w:t>
      </w:r>
      <w:r w:rsidR="006E4886" w:rsidRPr="00222572">
        <w:rPr>
          <w:rFonts w:ascii="Times New Roman" w:hAnsi="Times New Roman" w:cs="Times New Roman"/>
          <w:sz w:val="24"/>
          <w:szCs w:val="24"/>
        </w:rPr>
        <w:t xml:space="preserve"> </w:t>
      </w:r>
      <w:r w:rsidR="00EB602C" w:rsidRPr="00222572">
        <w:rPr>
          <w:rFonts w:ascii="Times New Roman" w:hAnsi="Times New Roman" w:cs="Times New Roman"/>
          <w:sz w:val="24"/>
          <w:szCs w:val="24"/>
        </w:rPr>
        <w:t>se encuentra establecida</w:t>
      </w:r>
      <w:r w:rsidR="00A67562" w:rsidRPr="00222572">
        <w:rPr>
          <w:rFonts w:ascii="Times New Roman" w:hAnsi="Times New Roman" w:cs="Times New Roman"/>
          <w:sz w:val="24"/>
          <w:szCs w:val="24"/>
        </w:rPr>
        <w:t>,</w:t>
      </w:r>
      <w:r w:rsidR="00B418C7" w:rsidRPr="00222572">
        <w:rPr>
          <w:rFonts w:ascii="Times New Roman" w:hAnsi="Times New Roman" w:cs="Times New Roman"/>
          <w:sz w:val="24"/>
          <w:szCs w:val="24"/>
        </w:rPr>
        <w:t xml:space="preserve"> tal es el caso de</w:t>
      </w:r>
      <w:r w:rsidR="00081941" w:rsidRPr="00222572">
        <w:rPr>
          <w:rFonts w:ascii="Times New Roman" w:hAnsi="Times New Roman" w:cs="Times New Roman"/>
          <w:sz w:val="24"/>
          <w:szCs w:val="24"/>
        </w:rPr>
        <w:t xml:space="preserve"> las</w:t>
      </w:r>
      <w:r w:rsidR="00A67562" w:rsidRPr="00222572">
        <w:rPr>
          <w:rFonts w:ascii="Times New Roman" w:hAnsi="Times New Roman" w:cs="Times New Roman"/>
          <w:sz w:val="24"/>
          <w:szCs w:val="24"/>
        </w:rPr>
        <w:t xml:space="preserve"> </w:t>
      </w:r>
      <w:r w:rsidR="00081941" w:rsidRPr="00222572">
        <w:rPr>
          <w:rFonts w:ascii="Times New Roman" w:hAnsi="Times New Roman" w:cs="Times New Roman"/>
          <w:sz w:val="24"/>
          <w:szCs w:val="24"/>
        </w:rPr>
        <w:t>entidades de</w:t>
      </w:r>
      <w:r w:rsidR="00B418C7" w:rsidRPr="00222572">
        <w:rPr>
          <w:rFonts w:ascii="Times New Roman" w:hAnsi="Times New Roman" w:cs="Times New Roman"/>
          <w:sz w:val="24"/>
          <w:szCs w:val="24"/>
        </w:rPr>
        <w:t xml:space="preserve"> </w:t>
      </w:r>
      <w:r w:rsidR="0007664D" w:rsidRPr="00222572">
        <w:rPr>
          <w:rFonts w:ascii="Times New Roman" w:hAnsi="Times New Roman" w:cs="Times New Roman"/>
          <w:sz w:val="24"/>
          <w:szCs w:val="24"/>
        </w:rPr>
        <w:t>Morelos</w:t>
      </w:r>
      <w:r w:rsidR="00B418C7" w:rsidRPr="00222572">
        <w:rPr>
          <w:rFonts w:ascii="Times New Roman" w:hAnsi="Times New Roman" w:cs="Times New Roman"/>
          <w:sz w:val="24"/>
          <w:szCs w:val="24"/>
        </w:rPr>
        <w:t>,</w:t>
      </w:r>
      <w:r w:rsidR="00EB602C" w:rsidRPr="00222572">
        <w:rPr>
          <w:rFonts w:ascii="Times New Roman" w:hAnsi="Times New Roman" w:cs="Times New Roman"/>
          <w:sz w:val="24"/>
          <w:szCs w:val="24"/>
        </w:rPr>
        <w:t xml:space="preserve"> </w:t>
      </w:r>
      <w:r w:rsidR="0007664D" w:rsidRPr="00222572">
        <w:rPr>
          <w:rFonts w:ascii="Times New Roman" w:hAnsi="Times New Roman" w:cs="Times New Roman"/>
          <w:sz w:val="24"/>
          <w:szCs w:val="24"/>
        </w:rPr>
        <w:t xml:space="preserve">Sonora, Baja California, Quintana Roo, </w:t>
      </w:r>
      <w:r w:rsidR="00081941" w:rsidRPr="00222572">
        <w:rPr>
          <w:rFonts w:ascii="Times New Roman" w:hAnsi="Times New Roman" w:cs="Times New Roman"/>
          <w:sz w:val="24"/>
          <w:szCs w:val="24"/>
        </w:rPr>
        <w:t>entre otr</w:t>
      </w:r>
      <w:r w:rsidR="00527460" w:rsidRPr="00222572">
        <w:rPr>
          <w:rFonts w:ascii="Times New Roman" w:hAnsi="Times New Roman" w:cs="Times New Roman"/>
          <w:sz w:val="24"/>
          <w:szCs w:val="24"/>
        </w:rPr>
        <w:t>a</w:t>
      </w:r>
      <w:r w:rsidR="00081941" w:rsidRPr="00222572">
        <w:rPr>
          <w:rFonts w:ascii="Times New Roman" w:hAnsi="Times New Roman" w:cs="Times New Roman"/>
          <w:sz w:val="24"/>
          <w:szCs w:val="24"/>
        </w:rPr>
        <w:t>s.</w:t>
      </w:r>
    </w:p>
    <w:p w:rsidR="001E5066" w:rsidRPr="00222572" w:rsidRDefault="001E5066"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Por otro lado</w:t>
      </w:r>
      <w:r w:rsidR="00115F60" w:rsidRPr="00222572">
        <w:rPr>
          <w:rFonts w:ascii="Times New Roman" w:hAnsi="Times New Roman" w:cs="Times New Roman"/>
          <w:sz w:val="24"/>
          <w:szCs w:val="24"/>
        </w:rPr>
        <w:t>,</w:t>
      </w:r>
      <w:r w:rsidRPr="00222572">
        <w:rPr>
          <w:rFonts w:ascii="Times New Roman" w:hAnsi="Times New Roman" w:cs="Times New Roman"/>
          <w:sz w:val="24"/>
          <w:szCs w:val="24"/>
        </w:rPr>
        <w:t xml:space="preserve"> la ley especializada sobre el recurso hídrico en Nayarit</w:t>
      </w:r>
      <w:r w:rsidR="008C35E7" w:rsidRPr="00222572">
        <w:rPr>
          <w:rFonts w:ascii="Times New Roman" w:hAnsi="Times New Roman" w:cs="Times New Roman"/>
          <w:sz w:val="24"/>
          <w:szCs w:val="24"/>
        </w:rPr>
        <w:t>,</w:t>
      </w:r>
      <w:r w:rsidRPr="00222572">
        <w:rPr>
          <w:rFonts w:ascii="Times New Roman" w:hAnsi="Times New Roman" w:cs="Times New Roman"/>
          <w:sz w:val="24"/>
          <w:szCs w:val="24"/>
        </w:rPr>
        <w:t xml:space="preserve"> </w:t>
      </w:r>
      <w:r w:rsidR="008C35E7" w:rsidRPr="00222572">
        <w:rPr>
          <w:rFonts w:ascii="Times New Roman" w:hAnsi="Times New Roman" w:cs="Times New Roman"/>
          <w:sz w:val="24"/>
          <w:szCs w:val="24"/>
        </w:rPr>
        <w:t>encarga</w:t>
      </w:r>
      <w:r w:rsidRPr="00222572">
        <w:rPr>
          <w:rFonts w:ascii="Times New Roman" w:hAnsi="Times New Roman" w:cs="Times New Roman"/>
          <w:sz w:val="24"/>
          <w:szCs w:val="24"/>
        </w:rPr>
        <w:t xml:space="preserve"> a los</w:t>
      </w:r>
      <w:r w:rsidR="008C35E7" w:rsidRPr="00222572">
        <w:rPr>
          <w:rFonts w:ascii="Times New Roman" w:hAnsi="Times New Roman" w:cs="Times New Roman"/>
          <w:sz w:val="24"/>
          <w:szCs w:val="24"/>
        </w:rPr>
        <w:t xml:space="preserve"> </w:t>
      </w:r>
      <w:r w:rsidRPr="00222572">
        <w:rPr>
          <w:rFonts w:ascii="Times New Roman" w:hAnsi="Times New Roman" w:cs="Times New Roman"/>
          <w:sz w:val="24"/>
          <w:szCs w:val="24"/>
        </w:rPr>
        <w:t>organismos</w:t>
      </w:r>
      <w:r w:rsidR="008C35E7" w:rsidRPr="00222572">
        <w:rPr>
          <w:rFonts w:ascii="Times New Roman" w:hAnsi="Times New Roman" w:cs="Times New Roman"/>
          <w:sz w:val="24"/>
          <w:szCs w:val="24"/>
        </w:rPr>
        <w:t xml:space="preserve"> operadores la promoción de programas de uso</w:t>
      </w:r>
      <w:r w:rsidR="00294D46" w:rsidRPr="00222572">
        <w:rPr>
          <w:rFonts w:ascii="Times New Roman" w:hAnsi="Times New Roman" w:cs="Times New Roman"/>
          <w:sz w:val="24"/>
          <w:szCs w:val="24"/>
        </w:rPr>
        <w:t xml:space="preserve"> racional, en este tenor ordena</w:t>
      </w:r>
      <w:r w:rsidR="008C35E7" w:rsidRPr="00222572">
        <w:rPr>
          <w:rFonts w:ascii="Times New Roman" w:hAnsi="Times New Roman" w:cs="Times New Roman"/>
          <w:sz w:val="24"/>
          <w:szCs w:val="24"/>
        </w:rPr>
        <w:t xml:space="preserve"> la elaboración de reglamentos, por lo anterior y derivado del estudio de la investigación </w:t>
      </w:r>
      <w:r w:rsidR="00653D6E" w:rsidRPr="00222572">
        <w:rPr>
          <w:rFonts w:ascii="Times New Roman" w:hAnsi="Times New Roman" w:cs="Times New Roman"/>
          <w:sz w:val="24"/>
          <w:szCs w:val="24"/>
        </w:rPr>
        <w:t xml:space="preserve">se concluye en primer lugar </w:t>
      </w:r>
      <w:r w:rsidR="00115F60" w:rsidRPr="00222572">
        <w:rPr>
          <w:rFonts w:ascii="Times New Roman" w:hAnsi="Times New Roman" w:cs="Times New Roman"/>
          <w:sz w:val="24"/>
          <w:szCs w:val="24"/>
        </w:rPr>
        <w:t>que</w:t>
      </w:r>
      <w:r w:rsidR="00C51D2C" w:rsidRPr="00222572">
        <w:rPr>
          <w:rFonts w:ascii="Times New Roman" w:hAnsi="Times New Roman" w:cs="Times New Roman"/>
          <w:sz w:val="24"/>
          <w:szCs w:val="24"/>
        </w:rPr>
        <w:t xml:space="preserve"> de </w:t>
      </w:r>
      <w:r w:rsidR="00653D6E" w:rsidRPr="00222572">
        <w:rPr>
          <w:rFonts w:ascii="Times New Roman" w:hAnsi="Times New Roman" w:cs="Times New Roman"/>
          <w:sz w:val="24"/>
          <w:szCs w:val="24"/>
        </w:rPr>
        <w:t xml:space="preserve">los 20 municipios </w:t>
      </w:r>
      <w:r w:rsidR="00115F60" w:rsidRPr="00222572">
        <w:rPr>
          <w:rFonts w:ascii="Times New Roman" w:hAnsi="Times New Roman" w:cs="Times New Roman"/>
          <w:sz w:val="24"/>
          <w:szCs w:val="24"/>
        </w:rPr>
        <w:t>analizados</w:t>
      </w:r>
      <w:r w:rsidR="00653D6E" w:rsidRPr="00222572">
        <w:rPr>
          <w:rFonts w:ascii="Times New Roman" w:hAnsi="Times New Roman" w:cs="Times New Roman"/>
          <w:sz w:val="24"/>
          <w:szCs w:val="24"/>
        </w:rPr>
        <w:t>, el 30% no tiene su reglamentación disponible en los portales de informació</w:t>
      </w:r>
      <w:r w:rsidR="00C51D2C" w:rsidRPr="00222572">
        <w:rPr>
          <w:rFonts w:ascii="Times New Roman" w:hAnsi="Times New Roman" w:cs="Times New Roman"/>
          <w:sz w:val="24"/>
          <w:szCs w:val="24"/>
        </w:rPr>
        <w:t xml:space="preserve">n oficiales, el 70% restante </w:t>
      </w:r>
      <w:r w:rsidR="00653D6E" w:rsidRPr="00222572">
        <w:rPr>
          <w:rFonts w:ascii="Times New Roman" w:hAnsi="Times New Roman" w:cs="Times New Roman"/>
          <w:sz w:val="24"/>
          <w:szCs w:val="24"/>
        </w:rPr>
        <w:t>tiene su marco normativo</w:t>
      </w:r>
      <w:r w:rsidR="00695127" w:rsidRPr="00222572">
        <w:rPr>
          <w:rFonts w:ascii="Times New Roman" w:hAnsi="Times New Roman" w:cs="Times New Roman"/>
          <w:sz w:val="24"/>
          <w:szCs w:val="24"/>
        </w:rPr>
        <w:t xml:space="preserve"> considerado</w:t>
      </w:r>
      <w:r w:rsidR="00653D6E" w:rsidRPr="00222572">
        <w:rPr>
          <w:rFonts w:ascii="Times New Roman" w:hAnsi="Times New Roman" w:cs="Times New Roman"/>
          <w:sz w:val="24"/>
          <w:szCs w:val="24"/>
        </w:rPr>
        <w:t xml:space="preserve"> utilizable.</w:t>
      </w:r>
    </w:p>
    <w:p w:rsidR="00C51D2C" w:rsidRPr="00222572" w:rsidRDefault="00C51D2C"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De las circunscripciones que tienen</w:t>
      </w:r>
      <w:r w:rsidR="00695127" w:rsidRPr="00222572">
        <w:rPr>
          <w:rFonts w:ascii="Times New Roman" w:hAnsi="Times New Roman" w:cs="Times New Roman"/>
          <w:sz w:val="24"/>
          <w:szCs w:val="24"/>
        </w:rPr>
        <w:t xml:space="preserve"> su legislación publicada, el 92</w:t>
      </w:r>
      <w:r w:rsidRPr="00222572">
        <w:rPr>
          <w:rFonts w:ascii="Times New Roman" w:hAnsi="Times New Roman" w:cs="Times New Roman"/>
          <w:sz w:val="24"/>
          <w:szCs w:val="24"/>
        </w:rPr>
        <w:t>% tiene su apartado idéntico en lo relacionado a infrac</w:t>
      </w:r>
      <w:r w:rsidR="00115F60" w:rsidRPr="00222572">
        <w:rPr>
          <w:rFonts w:ascii="Times New Roman" w:hAnsi="Times New Roman" w:cs="Times New Roman"/>
          <w:sz w:val="24"/>
          <w:szCs w:val="24"/>
        </w:rPr>
        <w:t>ciones, mientras que el resto só</w:t>
      </w:r>
      <w:r w:rsidRPr="00222572">
        <w:rPr>
          <w:rFonts w:ascii="Times New Roman" w:hAnsi="Times New Roman" w:cs="Times New Roman"/>
          <w:sz w:val="24"/>
          <w:szCs w:val="24"/>
        </w:rPr>
        <w:t>lo cambia el numero de los enunciados</w:t>
      </w:r>
      <w:r w:rsidR="00115F60" w:rsidRPr="00222572">
        <w:rPr>
          <w:rFonts w:ascii="Times New Roman" w:hAnsi="Times New Roman" w:cs="Times New Roman"/>
          <w:sz w:val="24"/>
          <w:szCs w:val="24"/>
        </w:rPr>
        <w:t>,</w:t>
      </w:r>
      <w:r w:rsidRPr="00222572">
        <w:rPr>
          <w:rFonts w:ascii="Times New Roman" w:hAnsi="Times New Roman" w:cs="Times New Roman"/>
          <w:sz w:val="24"/>
          <w:szCs w:val="24"/>
        </w:rPr>
        <w:t xml:space="preserve"> pero no su contenido.</w:t>
      </w:r>
    </w:p>
    <w:p w:rsidR="00F22B94" w:rsidRPr="00222572" w:rsidRDefault="00097B4D"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Con base en lo expuesto,</w:t>
      </w:r>
      <w:r w:rsidR="00C51D2C" w:rsidRPr="00222572">
        <w:rPr>
          <w:rFonts w:ascii="Times New Roman" w:hAnsi="Times New Roman" w:cs="Times New Roman"/>
          <w:sz w:val="24"/>
          <w:szCs w:val="24"/>
        </w:rPr>
        <w:t xml:space="preserve"> se considera que l</w:t>
      </w:r>
      <w:r w:rsidR="00483B75" w:rsidRPr="00222572">
        <w:rPr>
          <w:rFonts w:ascii="Times New Roman" w:hAnsi="Times New Roman" w:cs="Times New Roman"/>
          <w:sz w:val="24"/>
          <w:szCs w:val="24"/>
        </w:rPr>
        <w:t>a réplica</w:t>
      </w:r>
      <w:r w:rsidR="00881037" w:rsidRPr="00222572">
        <w:rPr>
          <w:rFonts w:ascii="Times New Roman" w:hAnsi="Times New Roman" w:cs="Times New Roman"/>
          <w:sz w:val="24"/>
          <w:szCs w:val="24"/>
        </w:rPr>
        <w:t xml:space="preserve"> de reglamentos no satisfacen l</w:t>
      </w:r>
      <w:r w:rsidR="00F22B94" w:rsidRPr="00222572">
        <w:rPr>
          <w:rFonts w:ascii="Times New Roman" w:hAnsi="Times New Roman" w:cs="Times New Roman"/>
          <w:sz w:val="24"/>
          <w:szCs w:val="24"/>
        </w:rPr>
        <w:t>a necesidades de</w:t>
      </w:r>
      <w:r w:rsidR="009B241F" w:rsidRPr="00222572">
        <w:rPr>
          <w:rFonts w:ascii="Times New Roman" w:hAnsi="Times New Roman" w:cs="Times New Roman"/>
          <w:sz w:val="24"/>
          <w:szCs w:val="24"/>
        </w:rPr>
        <w:t xml:space="preserve"> buen uso en</w:t>
      </w:r>
      <w:r w:rsidR="00F22B94" w:rsidRPr="00222572">
        <w:rPr>
          <w:rFonts w:ascii="Times New Roman" w:hAnsi="Times New Roman" w:cs="Times New Roman"/>
          <w:sz w:val="24"/>
          <w:szCs w:val="24"/>
        </w:rPr>
        <w:t xml:space="preserve"> cada m</w:t>
      </w:r>
      <w:r w:rsidR="00483B75" w:rsidRPr="00222572">
        <w:rPr>
          <w:rFonts w:ascii="Times New Roman" w:hAnsi="Times New Roman" w:cs="Times New Roman"/>
          <w:sz w:val="24"/>
          <w:szCs w:val="24"/>
        </w:rPr>
        <w:t>unicipio, en este</w:t>
      </w:r>
      <w:r w:rsidR="00762CAB" w:rsidRPr="00222572">
        <w:rPr>
          <w:rFonts w:ascii="Times New Roman" w:hAnsi="Times New Roman" w:cs="Times New Roman"/>
          <w:sz w:val="24"/>
          <w:szCs w:val="24"/>
        </w:rPr>
        <w:t xml:space="preserve"> </w:t>
      </w:r>
      <w:r w:rsidR="00F22B94" w:rsidRPr="00222572">
        <w:rPr>
          <w:rFonts w:ascii="Times New Roman" w:hAnsi="Times New Roman" w:cs="Times New Roman"/>
          <w:sz w:val="24"/>
          <w:szCs w:val="24"/>
        </w:rPr>
        <w:t>sentido se considera que</w:t>
      </w:r>
      <w:r w:rsidR="00483B75" w:rsidRPr="00222572">
        <w:rPr>
          <w:rFonts w:ascii="Times New Roman" w:hAnsi="Times New Roman" w:cs="Times New Roman"/>
          <w:sz w:val="24"/>
          <w:szCs w:val="24"/>
        </w:rPr>
        <w:t xml:space="preserve"> cada circunscripción</w:t>
      </w:r>
      <w:r w:rsidR="00F22B94" w:rsidRPr="00222572">
        <w:rPr>
          <w:rFonts w:ascii="Times New Roman" w:hAnsi="Times New Roman" w:cs="Times New Roman"/>
          <w:sz w:val="24"/>
          <w:szCs w:val="24"/>
        </w:rPr>
        <w:t xml:space="preserve"> </w:t>
      </w:r>
      <w:r w:rsidR="009B241F" w:rsidRPr="00222572">
        <w:rPr>
          <w:rFonts w:ascii="Times New Roman" w:hAnsi="Times New Roman" w:cs="Times New Roman"/>
          <w:sz w:val="24"/>
          <w:szCs w:val="24"/>
        </w:rPr>
        <w:t>tiene</w:t>
      </w:r>
      <w:r w:rsidR="00762CAB" w:rsidRPr="00222572">
        <w:rPr>
          <w:rFonts w:ascii="Times New Roman" w:hAnsi="Times New Roman" w:cs="Times New Roman"/>
          <w:sz w:val="24"/>
          <w:szCs w:val="24"/>
        </w:rPr>
        <w:t xml:space="preserve"> diferentes usos</w:t>
      </w:r>
      <w:r w:rsidR="00483B75" w:rsidRPr="00222572">
        <w:rPr>
          <w:rFonts w:ascii="Times New Roman" w:hAnsi="Times New Roman" w:cs="Times New Roman"/>
          <w:sz w:val="24"/>
          <w:szCs w:val="24"/>
        </w:rPr>
        <w:t xml:space="preserve"> desde el ámbito agrícola en la zona norte</w:t>
      </w:r>
      <w:r w:rsidR="007076FA" w:rsidRPr="00222572">
        <w:rPr>
          <w:rFonts w:ascii="Times New Roman" w:hAnsi="Times New Roman" w:cs="Times New Roman"/>
          <w:sz w:val="24"/>
          <w:szCs w:val="24"/>
        </w:rPr>
        <w:t xml:space="preserve">, </w:t>
      </w:r>
      <w:r w:rsidR="009B241F" w:rsidRPr="00222572">
        <w:rPr>
          <w:rFonts w:ascii="Times New Roman" w:hAnsi="Times New Roman" w:cs="Times New Roman"/>
          <w:sz w:val="24"/>
          <w:szCs w:val="24"/>
        </w:rPr>
        <w:t>pecuarios</w:t>
      </w:r>
      <w:r w:rsidR="001872D5" w:rsidRPr="00222572">
        <w:rPr>
          <w:rFonts w:ascii="Times New Roman" w:hAnsi="Times New Roman" w:cs="Times New Roman"/>
          <w:sz w:val="24"/>
          <w:szCs w:val="24"/>
        </w:rPr>
        <w:t xml:space="preserve"> en la región</w:t>
      </w:r>
      <w:r w:rsidR="00C51D2C" w:rsidRPr="00222572">
        <w:rPr>
          <w:rFonts w:ascii="Times New Roman" w:hAnsi="Times New Roman" w:cs="Times New Roman"/>
          <w:sz w:val="24"/>
          <w:szCs w:val="24"/>
        </w:rPr>
        <w:t xml:space="preserve"> serrana,</w:t>
      </w:r>
      <w:r w:rsidR="00DB5844" w:rsidRPr="00222572">
        <w:rPr>
          <w:rFonts w:ascii="Times New Roman" w:hAnsi="Times New Roman" w:cs="Times New Roman"/>
          <w:sz w:val="24"/>
          <w:szCs w:val="24"/>
        </w:rPr>
        <w:t xml:space="preserve"> </w:t>
      </w:r>
      <w:r w:rsidR="009B241F" w:rsidRPr="00222572">
        <w:rPr>
          <w:rFonts w:ascii="Times New Roman" w:hAnsi="Times New Roman" w:cs="Times New Roman"/>
          <w:sz w:val="24"/>
          <w:szCs w:val="24"/>
        </w:rPr>
        <w:t>así como</w:t>
      </w:r>
      <w:r w:rsidR="00DB5844" w:rsidRPr="00222572">
        <w:rPr>
          <w:rFonts w:ascii="Times New Roman" w:hAnsi="Times New Roman" w:cs="Times New Roman"/>
          <w:sz w:val="24"/>
          <w:szCs w:val="24"/>
        </w:rPr>
        <w:t xml:space="preserve"> para turismo y recr</w:t>
      </w:r>
      <w:r w:rsidR="007076FA" w:rsidRPr="00222572">
        <w:rPr>
          <w:rFonts w:ascii="Times New Roman" w:hAnsi="Times New Roman" w:cs="Times New Roman"/>
          <w:sz w:val="24"/>
          <w:szCs w:val="24"/>
        </w:rPr>
        <w:t>e</w:t>
      </w:r>
      <w:r w:rsidR="00DB5844" w:rsidRPr="00222572">
        <w:rPr>
          <w:rFonts w:ascii="Times New Roman" w:hAnsi="Times New Roman" w:cs="Times New Roman"/>
          <w:sz w:val="24"/>
          <w:szCs w:val="24"/>
        </w:rPr>
        <w:t>ación en la zona suroeste</w:t>
      </w:r>
      <w:r w:rsidR="009B241F" w:rsidRPr="00222572">
        <w:rPr>
          <w:rFonts w:ascii="Times New Roman" w:hAnsi="Times New Roman" w:cs="Times New Roman"/>
          <w:sz w:val="24"/>
          <w:szCs w:val="24"/>
        </w:rPr>
        <w:t xml:space="preserve"> del Estado. Con los anterior es indispensable la adaptación de cada reglamento</w:t>
      </w:r>
      <w:r w:rsidR="00DB5844" w:rsidRPr="00222572">
        <w:rPr>
          <w:rFonts w:ascii="Times New Roman" w:hAnsi="Times New Roman" w:cs="Times New Roman"/>
          <w:sz w:val="24"/>
          <w:szCs w:val="24"/>
        </w:rPr>
        <w:t xml:space="preserve"> </w:t>
      </w:r>
      <w:r w:rsidR="009B241F" w:rsidRPr="00222572">
        <w:rPr>
          <w:rFonts w:ascii="Times New Roman" w:hAnsi="Times New Roman" w:cs="Times New Roman"/>
          <w:sz w:val="24"/>
          <w:szCs w:val="24"/>
        </w:rPr>
        <w:t>a sus actividades económicas,</w:t>
      </w:r>
      <w:r w:rsidR="001872D5" w:rsidRPr="00222572">
        <w:rPr>
          <w:rFonts w:ascii="Times New Roman" w:hAnsi="Times New Roman" w:cs="Times New Roman"/>
          <w:sz w:val="24"/>
          <w:szCs w:val="24"/>
        </w:rPr>
        <w:t xml:space="preserve"> hacia</w:t>
      </w:r>
      <w:r w:rsidR="009B241F" w:rsidRPr="00222572">
        <w:rPr>
          <w:rFonts w:ascii="Times New Roman" w:hAnsi="Times New Roman" w:cs="Times New Roman"/>
          <w:sz w:val="24"/>
          <w:szCs w:val="24"/>
        </w:rPr>
        <w:t xml:space="preserve"> </w:t>
      </w:r>
      <w:r w:rsidR="001872D5" w:rsidRPr="00222572">
        <w:rPr>
          <w:rFonts w:ascii="Times New Roman" w:hAnsi="Times New Roman" w:cs="Times New Roman"/>
          <w:sz w:val="24"/>
          <w:szCs w:val="24"/>
        </w:rPr>
        <w:t>factores soci</w:t>
      </w:r>
      <w:r w:rsidR="009B241F" w:rsidRPr="00222572">
        <w:rPr>
          <w:rFonts w:ascii="Times New Roman" w:hAnsi="Times New Roman" w:cs="Times New Roman"/>
          <w:sz w:val="24"/>
          <w:szCs w:val="24"/>
        </w:rPr>
        <w:t>o</w:t>
      </w:r>
      <w:r w:rsidR="001872D5" w:rsidRPr="00222572">
        <w:rPr>
          <w:rFonts w:ascii="Times New Roman" w:hAnsi="Times New Roman" w:cs="Times New Roman"/>
          <w:sz w:val="24"/>
          <w:szCs w:val="24"/>
        </w:rPr>
        <w:t>culturales</w:t>
      </w:r>
      <w:r w:rsidR="00BE5FFF" w:rsidRPr="00222572">
        <w:rPr>
          <w:rFonts w:ascii="Times New Roman" w:hAnsi="Times New Roman" w:cs="Times New Roman"/>
          <w:sz w:val="24"/>
          <w:szCs w:val="24"/>
        </w:rPr>
        <w:t xml:space="preserve"> que influyen</w:t>
      </w:r>
      <w:r w:rsidR="004B16C4" w:rsidRPr="00222572">
        <w:rPr>
          <w:rFonts w:ascii="Times New Roman" w:hAnsi="Times New Roman" w:cs="Times New Roman"/>
          <w:sz w:val="24"/>
          <w:szCs w:val="24"/>
        </w:rPr>
        <w:t xml:space="preserve"> en </w:t>
      </w:r>
      <w:r w:rsidR="00C51D2C" w:rsidRPr="00222572">
        <w:rPr>
          <w:rFonts w:ascii="Times New Roman" w:hAnsi="Times New Roman" w:cs="Times New Roman"/>
          <w:sz w:val="24"/>
          <w:szCs w:val="24"/>
        </w:rPr>
        <w:t>las distinta</w:t>
      </w:r>
      <w:r w:rsidR="004B16C4" w:rsidRPr="00222572">
        <w:rPr>
          <w:rFonts w:ascii="Times New Roman" w:hAnsi="Times New Roman" w:cs="Times New Roman"/>
          <w:sz w:val="24"/>
          <w:szCs w:val="24"/>
        </w:rPr>
        <w:t>s</w:t>
      </w:r>
      <w:r w:rsidR="00C51D2C" w:rsidRPr="00222572">
        <w:rPr>
          <w:rFonts w:ascii="Times New Roman" w:hAnsi="Times New Roman" w:cs="Times New Roman"/>
          <w:sz w:val="24"/>
          <w:szCs w:val="24"/>
        </w:rPr>
        <w:t xml:space="preserve"> regiones del Estado.</w:t>
      </w:r>
      <w:r w:rsidR="004B16C4" w:rsidRPr="00222572">
        <w:rPr>
          <w:rFonts w:ascii="Times New Roman" w:hAnsi="Times New Roman" w:cs="Times New Roman"/>
          <w:sz w:val="24"/>
          <w:szCs w:val="24"/>
        </w:rPr>
        <w:t xml:space="preserve"> </w:t>
      </w:r>
      <w:r w:rsidR="001872D5" w:rsidRPr="00222572">
        <w:rPr>
          <w:rFonts w:ascii="Times New Roman" w:hAnsi="Times New Roman" w:cs="Times New Roman"/>
          <w:sz w:val="24"/>
          <w:szCs w:val="24"/>
        </w:rPr>
        <w:t xml:space="preserve"> </w:t>
      </w:r>
      <w:r w:rsidR="00F22B94" w:rsidRPr="00222572">
        <w:rPr>
          <w:rFonts w:ascii="Times New Roman" w:hAnsi="Times New Roman" w:cs="Times New Roman"/>
          <w:sz w:val="24"/>
          <w:szCs w:val="24"/>
        </w:rPr>
        <w:t xml:space="preserve"> </w:t>
      </w:r>
    </w:p>
    <w:p w:rsidR="001912CD" w:rsidRPr="00222572" w:rsidRDefault="001912CD" w:rsidP="00222572">
      <w:pPr>
        <w:spacing w:line="360" w:lineRule="auto"/>
        <w:jc w:val="both"/>
        <w:rPr>
          <w:rFonts w:ascii="Times New Roman" w:hAnsi="Times New Roman" w:cs="Times New Roman"/>
          <w:b/>
          <w:sz w:val="24"/>
          <w:szCs w:val="24"/>
        </w:rPr>
      </w:pPr>
    </w:p>
    <w:p w:rsidR="00BE5FFF" w:rsidRPr="00222572" w:rsidRDefault="00075FC7"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lastRenderedPageBreak/>
        <w:t>En ilación a lo establecido previamente</w:t>
      </w:r>
      <w:r w:rsidR="00115F60" w:rsidRPr="00222572">
        <w:rPr>
          <w:rFonts w:ascii="Times New Roman" w:hAnsi="Times New Roman" w:cs="Times New Roman"/>
          <w:sz w:val="24"/>
          <w:szCs w:val="24"/>
        </w:rPr>
        <w:t>,</w:t>
      </w:r>
      <w:r w:rsidRPr="00222572">
        <w:rPr>
          <w:rFonts w:ascii="Times New Roman" w:hAnsi="Times New Roman" w:cs="Times New Roman"/>
          <w:sz w:val="24"/>
          <w:szCs w:val="24"/>
        </w:rPr>
        <w:t xml:space="preserve"> se observa </w:t>
      </w:r>
      <w:r w:rsidR="001912CD" w:rsidRPr="00222572">
        <w:rPr>
          <w:rFonts w:ascii="Times New Roman" w:hAnsi="Times New Roman" w:cs="Times New Roman"/>
          <w:sz w:val="24"/>
          <w:szCs w:val="24"/>
        </w:rPr>
        <w:t xml:space="preserve">como en la totalidad de los </w:t>
      </w:r>
      <w:r w:rsidR="00DE0C2D" w:rsidRPr="00222572">
        <w:rPr>
          <w:rFonts w:ascii="Times New Roman" w:hAnsi="Times New Roman" w:cs="Times New Roman"/>
          <w:sz w:val="24"/>
          <w:szCs w:val="24"/>
        </w:rPr>
        <w:t>municipios</w:t>
      </w:r>
      <w:r w:rsidR="001912CD" w:rsidRPr="00222572">
        <w:rPr>
          <w:rFonts w:ascii="Times New Roman" w:hAnsi="Times New Roman" w:cs="Times New Roman"/>
          <w:sz w:val="24"/>
          <w:szCs w:val="24"/>
        </w:rPr>
        <w:t xml:space="preserve"> analizados contemplan dos medios de defensa, el primero denominado recurso de reconsideración contra requerimientos y cobros, el s</w:t>
      </w:r>
      <w:r w:rsidR="00BE5FFF" w:rsidRPr="00222572">
        <w:rPr>
          <w:rFonts w:ascii="Times New Roman" w:hAnsi="Times New Roman" w:cs="Times New Roman"/>
          <w:sz w:val="24"/>
          <w:szCs w:val="24"/>
        </w:rPr>
        <w:t>egundo de rev</w:t>
      </w:r>
      <w:r w:rsidR="001912CD" w:rsidRPr="00222572">
        <w:rPr>
          <w:rFonts w:ascii="Times New Roman" w:hAnsi="Times New Roman" w:cs="Times New Roman"/>
          <w:sz w:val="24"/>
          <w:szCs w:val="24"/>
        </w:rPr>
        <w:t>isi</w:t>
      </w:r>
      <w:r w:rsidR="003B0DD8" w:rsidRPr="00222572">
        <w:rPr>
          <w:rFonts w:ascii="Times New Roman" w:hAnsi="Times New Roman" w:cs="Times New Roman"/>
          <w:sz w:val="24"/>
          <w:szCs w:val="24"/>
        </w:rPr>
        <w:t xml:space="preserve">ón ligado a </w:t>
      </w:r>
      <w:r w:rsidR="001912CD" w:rsidRPr="00222572">
        <w:rPr>
          <w:rFonts w:ascii="Times New Roman" w:hAnsi="Times New Roman" w:cs="Times New Roman"/>
          <w:sz w:val="24"/>
          <w:szCs w:val="24"/>
        </w:rPr>
        <w:t>resoluciones</w:t>
      </w:r>
      <w:r w:rsidR="00BE5FFF" w:rsidRPr="00222572">
        <w:rPr>
          <w:rFonts w:ascii="Times New Roman" w:hAnsi="Times New Roman" w:cs="Times New Roman"/>
          <w:sz w:val="24"/>
          <w:szCs w:val="24"/>
        </w:rPr>
        <w:t>.</w:t>
      </w:r>
    </w:p>
    <w:p w:rsidR="00821DA9" w:rsidRPr="00222572" w:rsidRDefault="0005498A"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Como recomendación esencial, se acota la imperiosa necesidad de</w:t>
      </w:r>
      <w:r w:rsidR="00BE5FFF" w:rsidRPr="00222572">
        <w:rPr>
          <w:rFonts w:ascii="Times New Roman" w:hAnsi="Times New Roman" w:cs="Times New Roman"/>
          <w:sz w:val="24"/>
          <w:szCs w:val="24"/>
        </w:rPr>
        <w:t xml:space="preserve"> </w:t>
      </w:r>
      <w:r w:rsidRPr="00222572">
        <w:rPr>
          <w:rFonts w:ascii="Times New Roman" w:hAnsi="Times New Roman" w:cs="Times New Roman"/>
          <w:sz w:val="24"/>
          <w:szCs w:val="24"/>
        </w:rPr>
        <w:t>modif</w:t>
      </w:r>
      <w:r w:rsidR="00217912" w:rsidRPr="00222572">
        <w:rPr>
          <w:rFonts w:ascii="Times New Roman" w:hAnsi="Times New Roman" w:cs="Times New Roman"/>
          <w:sz w:val="24"/>
          <w:szCs w:val="24"/>
        </w:rPr>
        <w:t>ic</w:t>
      </w:r>
      <w:r w:rsidRPr="00222572">
        <w:rPr>
          <w:rFonts w:ascii="Times New Roman" w:hAnsi="Times New Roman" w:cs="Times New Roman"/>
          <w:sz w:val="24"/>
          <w:szCs w:val="24"/>
        </w:rPr>
        <w:t xml:space="preserve">ación del </w:t>
      </w:r>
      <w:r w:rsidR="00115F60" w:rsidRPr="00222572">
        <w:rPr>
          <w:rFonts w:ascii="Times New Roman" w:hAnsi="Times New Roman" w:cs="Times New Roman"/>
          <w:sz w:val="24"/>
          <w:szCs w:val="24"/>
        </w:rPr>
        <w:t>capí</w:t>
      </w:r>
      <w:r w:rsidR="00BE5FFF" w:rsidRPr="00222572">
        <w:rPr>
          <w:rFonts w:ascii="Times New Roman" w:hAnsi="Times New Roman" w:cs="Times New Roman"/>
          <w:sz w:val="24"/>
          <w:szCs w:val="24"/>
        </w:rPr>
        <w:t>tulo denominado de las Infracciones y Sanciones de cada reglamento de los municipios del Estado de Nayarit</w:t>
      </w:r>
      <w:r w:rsidR="00184420" w:rsidRPr="00222572">
        <w:rPr>
          <w:rFonts w:ascii="Times New Roman" w:hAnsi="Times New Roman" w:cs="Times New Roman"/>
          <w:sz w:val="24"/>
          <w:szCs w:val="24"/>
        </w:rPr>
        <w:t xml:space="preserve">, con relación </w:t>
      </w:r>
      <w:r w:rsidR="00115F60" w:rsidRPr="00222572">
        <w:rPr>
          <w:rFonts w:ascii="Times New Roman" w:hAnsi="Times New Roman" w:cs="Times New Roman"/>
          <w:sz w:val="24"/>
          <w:szCs w:val="24"/>
        </w:rPr>
        <w:t>en</w:t>
      </w:r>
      <w:r w:rsidR="00C83AF0" w:rsidRPr="00222572">
        <w:rPr>
          <w:rFonts w:ascii="Times New Roman" w:hAnsi="Times New Roman" w:cs="Times New Roman"/>
          <w:sz w:val="24"/>
          <w:szCs w:val="24"/>
        </w:rPr>
        <w:t xml:space="preserve"> cada acción o circunstancia que la reglamentación determine como desperdicio</w:t>
      </w:r>
      <w:r w:rsidR="00821DA9" w:rsidRPr="00222572">
        <w:rPr>
          <w:rFonts w:ascii="Times New Roman" w:hAnsi="Times New Roman" w:cs="Times New Roman"/>
          <w:sz w:val="24"/>
          <w:szCs w:val="24"/>
        </w:rPr>
        <w:t xml:space="preserve"> tipificando especificidades</w:t>
      </w:r>
      <w:r w:rsidR="00184420" w:rsidRPr="00222572">
        <w:rPr>
          <w:rFonts w:ascii="Times New Roman" w:hAnsi="Times New Roman" w:cs="Times New Roman"/>
          <w:sz w:val="24"/>
          <w:szCs w:val="24"/>
        </w:rPr>
        <w:t>,</w:t>
      </w:r>
      <w:r w:rsidR="00821DA9" w:rsidRPr="00222572">
        <w:rPr>
          <w:rFonts w:ascii="Times New Roman" w:hAnsi="Times New Roman" w:cs="Times New Roman"/>
          <w:sz w:val="24"/>
          <w:szCs w:val="24"/>
        </w:rPr>
        <w:t xml:space="preserve"> en este sentido sería importante la descripción detallada de lo que se considera como desperdicio en los distintos usos.</w:t>
      </w:r>
    </w:p>
    <w:p w:rsidR="00217912" w:rsidRPr="00222572" w:rsidRDefault="00821DA9"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 xml:space="preserve">Un ejemplo claro </w:t>
      </w:r>
      <w:r w:rsidR="00115F60" w:rsidRPr="00222572">
        <w:rPr>
          <w:rFonts w:ascii="Times New Roman" w:hAnsi="Times New Roman" w:cs="Times New Roman"/>
          <w:sz w:val="24"/>
          <w:szCs w:val="24"/>
        </w:rPr>
        <w:t xml:space="preserve">se </w:t>
      </w:r>
      <w:r w:rsidRPr="00222572">
        <w:rPr>
          <w:rFonts w:ascii="Times New Roman" w:hAnsi="Times New Roman" w:cs="Times New Roman"/>
          <w:sz w:val="24"/>
          <w:szCs w:val="24"/>
        </w:rPr>
        <w:t xml:space="preserve">describiría en el uso domestico, la </w:t>
      </w:r>
      <w:r w:rsidR="00115F60" w:rsidRPr="00222572">
        <w:rPr>
          <w:rFonts w:ascii="Times New Roman" w:hAnsi="Times New Roman" w:cs="Times New Roman"/>
          <w:sz w:val="24"/>
          <w:szCs w:val="24"/>
        </w:rPr>
        <w:t xml:space="preserve">prohibición de riegos para </w:t>
      </w:r>
      <w:r w:rsidR="00DE0C2D" w:rsidRPr="00222572">
        <w:rPr>
          <w:rFonts w:ascii="Times New Roman" w:hAnsi="Times New Roman" w:cs="Times New Roman"/>
          <w:sz w:val="24"/>
          <w:szCs w:val="24"/>
        </w:rPr>
        <w:t>jardines</w:t>
      </w:r>
      <w:r w:rsidRPr="00222572">
        <w:rPr>
          <w:rFonts w:ascii="Times New Roman" w:hAnsi="Times New Roman" w:cs="Times New Roman"/>
          <w:sz w:val="24"/>
          <w:szCs w:val="24"/>
        </w:rPr>
        <w:t xml:space="preserve"> en horarios que no sean los adecuados para tal efecto,</w:t>
      </w:r>
      <w:r w:rsidR="0002350F" w:rsidRPr="00222572">
        <w:rPr>
          <w:rFonts w:ascii="Times New Roman" w:hAnsi="Times New Roman" w:cs="Times New Roman"/>
        </w:rPr>
        <w:t xml:space="preserve"> </w:t>
      </w:r>
      <w:r w:rsidR="0002350F" w:rsidRPr="00222572">
        <w:rPr>
          <w:rFonts w:ascii="Times New Roman" w:hAnsi="Times New Roman" w:cs="Times New Roman"/>
          <w:sz w:val="24"/>
          <w:szCs w:val="24"/>
        </w:rPr>
        <w:t>la utilización de técnicas</w:t>
      </w:r>
      <w:r w:rsidR="00E4353F" w:rsidRPr="00222572">
        <w:rPr>
          <w:rFonts w:ascii="Times New Roman" w:hAnsi="Times New Roman" w:cs="Times New Roman"/>
          <w:sz w:val="24"/>
          <w:szCs w:val="24"/>
        </w:rPr>
        <w:t xml:space="preserve"> de consumo como el lavado de banquetas o vehículos sin el</w:t>
      </w:r>
      <w:r w:rsidR="00240572" w:rsidRPr="00222572">
        <w:rPr>
          <w:rFonts w:ascii="Times New Roman" w:hAnsi="Times New Roman" w:cs="Times New Roman"/>
          <w:sz w:val="24"/>
          <w:szCs w:val="24"/>
        </w:rPr>
        <w:t xml:space="preserve"> empleo de  </w:t>
      </w:r>
      <w:r w:rsidR="008F3BCF" w:rsidRPr="00222572">
        <w:rPr>
          <w:rFonts w:ascii="Times New Roman" w:hAnsi="Times New Roman" w:cs="Times New Roman"/>
          <w:sz w:val="24"/>
          <w:szCs w:val="24"/>
        </w:rPr>
        <w:t>aparatos economizadores</w:t>
      </w:r>
      <w:r w:rsidR="00240572" w:rsidRPr="00222572">
        <w:rPr>
          <w:rFonts w:ascii="Times New Roman" w:hAnsi="Times New Roman" w:cs="Times New Roman"/>
          <w:sz w:val="24"/>
          <w:szCs w:val="24"/>
        </w:rPr>
        <w:t xml:space="preserve">, </w:t>
      </w:r>
      <w:r w:rsidRPr="00222572">
        <w:rPr>
          <w:rFonts w:ascii="Times New Roman" w:hAnsi="Times New Roman" w:cs="Times New Roman"/>
          <w:sz w:val="24"/>
          <w:szCs w:val="24"/>
        </w:rPr>
        <w:t>la instalación obligatoria de equipos</w:t>
      </w:r>
      <w:r w:rsidR="00240572" w:rsidRPr="00222572">
        <w:rPr>
          <w:rFonts w:ascii="Times New Roman" w:hAnsi="Times New Roman" w:cs="Times New Roman"/>
          <w:sz w:val="24"/>
          <w:szCs w:val="24"/>
        </w:rPr>
        <w:t xml:space="preserve"> con poco consumo del </w:t>
      </w:r>
      <w:r w:rsidR="00A121FE" w:rsidRPr="00222572">
        <w:rPr>
          <w:rFonts w:ascii="Times New Roman" w:hAnsi="Times New Roman" w:cs="Times New Roman"/>
          <w:sz w:val="24"/>
          <w:szCs w:val="24"/>
        </w:rPr>
        <w:t>agua</w:t>
      </w:r>
      <w:r w:rsidR="0002350F" w:rsidRPr="00222572">
        <w:rPr>
          <w:rFonts w:ascii="Times New Roman" w:hAnsi="Times New Roman" w:cs="Times New Roman"/>
          <w:sz w:val="24"/>
          <w:szCs w:val="24"/>
        </w:rPr>
        <w:t xml:space="preserve"> en hospedajes, baños públicos o centros recreativos.</w:t>
      </w:r>
      <w:r w:rsidR="00240572" w:rsidRPr="00222572">
        <w:rPr>
          <w:rFonts w:ascii="Times New Roman" w:hAnsi="Times New Roman" w:cs="Times New Roman"/>
          <w:sz w:val="24"/>
          <w:szCs w:val="24"/>
        </w:rPr>
        <w:t xml:space="preserve"> La obligatoriedad de la manutención en condiciones favorables de la infraestructura</w:t>
      </w:r>
      <w:r w:rsidR="00294D46" w:rsidRPr="00222572">
        <w:rPr>
          <w:rFonts w:ascii="Times New Roman" w:hAnsi="Times New Roman" w:cs="Times New Roman"/>
          <w:sz w:val="24"/>
          <w:szCs w:val="24"/>
        </w:rPr>
        <w:t xml:space="preserve"> </w:t>
      </w:r>
      <w:r w:rsidR="00DE0C2D" w:rsidRPr="00222572">
        <w:rPr>
          <w:rFonts w:ascii="Times New Roman" w:hAnsi="Times New Roman" w:cs="Times New Roman"/>
          <w:sz w:val="24"/>
          <w:szCs w:val="24"/>
        </w:rPr>
        <w:t>hidráulica</w:t>
      </w:r>
      <w:r w:rsidR="00240572" w:rsidRPr="00222572">
        <w:rPr>
          <w:rFonts w:ascii="Times New Roman" w:hAnsi="Times New Roman" w:cs="Times New Roman"/>
          <w:sz w:val="24"/>
          <w:szCs w:val="24"/>
        </w:rPr>
        <w:t xml:space="preserve"> de las casas habitación, así como la instalación de </w:t>
      </w:r>
      <w:r w:rsidR="008F3BCF" w:rsidRPr="00222572">
        <w:rPr>
          <w:rFonts w:ascii="Times New Roman" w:hAnsi="Times New Roman" w:cs="Times New Roman"/>
          <w:sz w:val="24"/>
          <w:szCs w:val="24"/>
        </w:rPr>
        <w:t>instrumentos ahorradores</w:t>
      </w:r>
      <w:r w:rsidR="00240572" w:rsidRPr="00222572">
        <w:rPr>
          <w:rFonts w:ascii="Times New Roman" w:hAnsi="Times New Roman" w:cs="Times New Roman"/>
          <w:sz w:val="24"/>
          <w:szCs w:val="24"/>
        </w:rPr>
        <w:t xml:space="preserve"> en los lugares</w:t>
      </w:r>
      <w:r w:rsidR="008F3BCF" w:rsidRPr="00222572">
        <w:rPr>
          <w:rFonts w:ascii="Times New Roman" w:hAnsi="Times New Roman" w:cs="Times New Roman"/>
          <w:sz w:val="24"/>
          <w:szCs w:val="24"/>
        </w:rPr>
        <w:t xml:space="preserve"> en donde se use el </w:t>
      </w:r>
      <w:r w:rsidR="00A121FE" w:rsidRPr="00222572">
        <w:rPr>
          <w:rFonts w:ascii="Times New Roman" w:hAnsi="Times New Roman" w:cs="Times New Roman"/>
          <w:sz w:val="24"/>
          <w:szCs w:val="24"/>
        </w:rPr>
        <w:t>recurso hídrico</w:t>
      </w:r>
      <w:r w:rsidR="00217912" w:rsidRPr="00222572">
        <w:rPr>
          <w:rFonts w:ascii="Times New Roman" w:hAnsi="Times New Roman" w:cs="Times New Roman"/>
          <w:sz w:val="24"/>
          <w:szCs w:val="24"/>
        </w:rPr>
        <w:t>, el reporte de fugas identificadas en la vía pública con la imposición de sanciones en caso de que el organismo operador no subsane en un tiempo determinado el derrame denunciado.</w:t>
      </w:r>
    </w:p>
    <w:p w:rsidR="00821DA9" w:rsidRPr="00222572" w:rsidRDefault="00217912"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En est</w:t>
      </w:r>
      <w:r w:rsidR="00115F60" w:rsidRPr="00222572">
        <w:rPr>
          <w:rFonts w:ascii="Times New Roman" w:hAnsi="Times New Roman" w:cs="Times New Roman"/>
          <w:sz w:val="24"/>
          <w:szCs w:val="24"/>
        </w:rPr>
        <w:t>e sentido cabe aclarar que no só</w:t>
      </w:r>
      <w:r w:rsidRPr="00222572">
        <w:rPr>
          <w:rFonts w:ascii="Times New Roman" w:hAnsi="Times New Roman" w:cs="Times New Roman"/>
          <w:sz w:val="24"/>
          <w:szCs w:val="24"/>
        </w:rPr>
        <w:t xml:space="preserve">lo la responsabilidad </w:t>
      </w:r>
      <w:r w:rsidR="00DE0C2D" w:rsidRPr="00222572">
        <w:rPr>
          <w:rFonts w:ascii="Times New Roman" w:hAnsi="Times New Roman" w:cs="Times New Roman"/>
          <w:sz w:val="24"/>
          <w:szCs w:val="24"/>
        </w:rPr>
        <w:t>recae</w:t>
      </w:r>
      <w:r w:rsidRPr="00222572">
        <w:rPr>
          <w:rFonts w:ascii="Times New Roman" w:hAnsi="Times New Roman" w:cs="Times New Roman"/>
          <w:sz w:val="24"/>
          <w:szCs w:val="24"/>
        </w:rPr>
        <w:t xml:space="preserve"> en la sociedad, como se ha comentado</w:t>
      </w:r>
      <w:r w:rsidR="005B2811" w:rsidRPr="00222572">
        <w:rPr>
          <w:rFonts w:ascii="Times New Roman" w:hAnsi="Times New Roman" w:cs="Times New Roman"/>
          <w:sz w:val="24"/>
          <w:szCs w:val="24"/>
        </w:rPr>
        <w:t xml:space="preserve"> dentro de la presente investigación, los entes públicos locales deben tener mandatos relacionados a la cultura del </w:t>
      </w:r>
      <w:r w:rsidR="00AF5F75" w:rsidRPr="00222572">
        <w:rPr>
          <w:rFonts w:ascii="Times New Roman" w:hAnsi="Times New Roman" w:cs="Times New Roman"/>
          <w:sz w:val="24"/>
          <w:szCs w:val="24"/>
        </w:rPr>
        <w:t>vital líquido</w:t>
      </w:r>
      <w:r w:rsidR="005B2811" w:rsidRPr="00222572">
        <w:rPr>
          <w:rFonts w:ascii="Times New Roman" w:hAnsi="Times New Roman" w:cs="Times New Roman"/>
          <w:sz w:val="24"/>
          <w:szCs w:val="24"/>
        </w:rPr>
        <w:t xml:space="preserve"> como la implementación interna de su propio programa</w:t>
      </w:r>
      <w:r w:rsidR="00AF5F75" w:rsidRPr="00222572">
        <w:rPr>
          <w:rFonts w:ascii="Times New Roman" w:hAnsi="Times New Roman" w:cs="Times New Roman"/>
          <w:sz w:val="24"/>
          <w:szCs w:val="24"/>
        </w:rPr>
        <w:t xml:space="preserve"> de uso eficiente</w:t>
      </w:r>
      <w:r w:rsidR="005B2811" w:rsidRPr="00222572">
        <w:rPr>
          <w:rFonts w:ascii="Times New Roman" w:hAnsi="Times New Roman" w:cs="Times New Roman"/>
          <w:sz w:val="24"/>
          <w:szCs w:val="24"/>
        </w:rPr>
        <w:t xml:space="preserve">. En el caso específico </w:t>
      </w:r>
      <w:r w:rsidR="00AF5F75" w:rsidRPr="00222572">
        <w:rPr>
          <w:rFonts w:ascii="Times New Roman" w:hAnsi="Times New Roman" w:cs="Times New Roman"/>
          <w:sz w:val="24"/>
          <w:szCs w:val="24"/>
        </w:rPr>
        <w:t>las entidades que tengan por encomi</w:t>
      </w:r>
      <w:r w:rsidR="00115F60" w:rsidRPr="00222572">
        <w:rPr>
          <w:rFonts w:ascii="Times New Roman" w:hAnsi="Times New Roman" w:cs="Times New Roman"/>
          <w:sz w:val="24"/>
          <w:szCs w:val="24"/>
        </w:rPr>
        <w:t xml:space="preserve">enda el riego de parques y </w:t>
      </w:r>
      <w:r w:rsidR="00DE0C2D" w:rsidRPr="00222572">
        <w:rPr>
          <w:rFonts w:ascii="Times New Roman" w:hAnsi="Times New Roman" w:cs="Times New Roman"/>
          <w:sz w:val="24"/>
          <w:szCs w:val="24"/>
        </w:rPr>
        <w:t>jardines</w:t>
      </w:r>
      <w:r w:rsidR="00AF5F75" w:rsidRPr="00222572">
        <w:rPr>
          <w:rFonts w:ascii="Times New Roman" w:hAnsi="Times New Roman" w:cs="Times New Roman"/>
          <w:sz w:val="24"/>
          <w:szCs w:val="24"/>
        </w:rPr>
        <w:t xml:space="preserve"> públicos</w:t>
      </w:r>
      <w:r w:rsidR="00115F60" w:rsidRPr="00222572">
        <w:rPr>
          <w:rFonts w:ascii="Times New Roman" w:hAnsi="Times New Roman" w:cs="Times New Roman"/>
          <w:sz w:val="24"/>
          <w:szCs w:val="24"/>
        </w:rPr>
        <w:t>,</w:t>
      </w:r>
      <w:r w:rsidR="00AF5F75" w:rsidRPr="00222572">
        <w:rPr>
          <w:rFonts w:ascii="Times New Roman" w:hAnsi="Times New Roman" w:cs="Times New Roman"/>
          <w:sz w:val="24"/>
          <w:szCs w:val="24"/>
        </w:rPr>
        <w:t xml:space="preserve"> deberán realizarlo en horas preestablecidas así como por agua tratada. </w:t>
      </w:r>
      <w:r w:rsidR="005B2811" w:rsidRPr="00222572">
        <w:rPr>
          <w:rFonts w:ascii="Times New Roman" w:hAnsi="Times New Roman" w:cs="Times New Roman"/>
          <w:sz w:val="24"/>
          <w:szCs w:val="24"/>
        </w:rPr>
        <w:t xml:space="preserve"> </w:t>
      </w:r>
      <w:r w:rsidRPr="00222572">
        <w:rPr>
          <w:rFonts w:ascii="Times New Roman" w:hAnsi="Times New Roman" w:cs="Times New Roman"/>
          <w:sz w:val="24"/>
          <w:szCs w:val="24"/>
        </w:rPr>
        <w:t xml:space="preserve">  </w:t>
      </w:r>
    </w:p>
    <w:p w:rsidR="003B3A3B" w:rsidRPr="00222572" w:rsidRDefault="00115F60"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Nayarit como e</w:t>
      </w:r>
      <w:r w:rsidR="00AF5F75" w:rsidRPr="00222572">
        <w:rPr>
          <w:rFonts w:ascii="Times New Roman" w:hAnsi="Times New Roman" w:cs="Times New Roman"/>
          <w:sz w:val="24"/>
          <w:szCs w:val="24"/>
        </w:rPr>
        <w:t>stado preponderantemente con uso agrícola</w:t>
      </w:r>
      <w:r w:rsidRPr="00222572">
        <w:rPr>
          <w:rFonts w:ascii="Times New Roman" w:hAnsi="Times New Roman" w:cs="Times New Roman"/>
          <w:sz w:val="24"/>
          <w:szCs w:val="24"/>
        </w:rPr>
        <w:t>,</w:t>
      </w:r>
      <w:r w:rsidR="00AF5F75" w:rsidRPr="00222572">
        <w:rPr>
          <w:rFonts w:ascii="Times New Roman" w:hAnsi="Times New Roman" w:cs="Times New Roman"/>
          <w:sz w:val="24"/>
          <w:szCs w:val="24"/>
        </w:rPr>
        <w:t xml:space="preserve"> </w:t>
      </w:r>
      <w:r w:rsidR="00176571" w:rsidRPr="00222572">
        <w:rPr>
          <w:rFonts w:ascii="Times New Roman" w:hAnsi="Times New Roman" w:cs="Times New Roman"/>
          <w:sz w:val="24"/>
          <w:szCs w:val="24"/>
        </w:rPr>
        <w:t xml:space="preserve">tiene la obligación de examinar las distintas técnicas de riego implementadas con el firme objetivo de coadyuvar al ahorro, en este contexto se considera pertinente la búsqueda de mecanismos de financiamiento para la adquisición de dispositivos que privilegien la eficiencia, por otro lado el organismo operador de cada municipio requiere la elaboración de censos de agricultores que </w:t>
      </w:r>
      <w:r w:rsidR="00176571" w:rsidRPr="00222572">
        <w:rPr>
          <w:rFonts w:ascii="Times New Roman" w:hAnsi="Times New Roman" w:cs="Times New Roman"/>
          <w:sz w:val="24"/>
          <w:szCs w:val="24"/>
        </w:rPr>
        <w:lastRenderedPageBreak/>
        <w:t xml:space="preserve">implementen técnicas de despilfarro con el </w:t>
      </w:r>
      <w:r w:rsidR="00DE0C2D" w:rsidRPr="00222572">
        <w:rPr>
          <w:rFonts w:ascii="Times New Roman" w:hAnsi="Times New Roman" w:cs="Times New Roman"/>
          <w:sz w:val="24"/>
          <w:szCs w:val="24"/>
        </w:rPr>
        <w:t>fin</w:t>
      </w:r>
      <w:r w:rsidR="00176571" w:rsidRPr="00222572">
        <w:rPr>
          <w:rFonts w:ascii="Times New Roman" w:hAnsi="Times New Roman" w:cs="Times New Roman"/>
          <w:sz w:val="24"/>
          <w:szCs w:val="24"/>
        </w:rPr>
        <w:t xml:space="preserve"> de</w:t>
      </w:r>
      <w:r w:rsidR="003B3A3B" w:rsidRPr="00222572">
        <w:rPr>
          <w:rFonts w:ascii="Times New Roman" w:hAnsi="Times New Roman" w:cs="Times New Roman"/>
          <w:sz w:val="24"/>
          <w:szCs w:val="24"/>
        </w:rPr>
        <w:t xml:space="preserve"> redireccionar dichas prácticas a un consumo responsable o en casos específicos la aplicación de posibles sanciones.</w:t>
      </w:r>
    </w:p>
    <w:p w:rsidR="00AF5F75" w:rsidRPr="00222572" w:rsidRDefault="003B3A3B"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 xml:space="preserve">En lo concerniente a las acciones de </w:t>
      </w:r>
      <w:r w:rsidR="003961A9" w:rsidRPr="00222572">
        <w:rPr>
          <w:rFonts w:ascii="Times New Roman" w:hAnsi="Times New Roman" w:cs="Times New Roman"/>
          <w:sz w:val="24"/>
          <w:szCs w:val="24"/>
        </w:rPr>
        <w:t>despilfarro, se presume que no son só</w:t>
      </w:r>
      <w:r w:rsidRPr="00222572">
        <w:rPr>
          <w:rFonts w:ascii="Times New Roman" w:hAnsi="Times New Roman" w:cs="Times New Roman"/>
          <w:sz w:val="24"/>
          <w:szCs w:val="24"/>
        </w:rPr>
        <w:t xml:space="preserve">lo en los usos </w:t>
      </w:r>
      <w:r w:rsidR="00DE0C2D" w:rsidRPr="00222572">
        <w:rPr>
          <w:rFonts w:ascii="Times New Roman" w:hAnsi="Times New Roman" w:cs="Times New Roman"/>
          <w:sz w:val="24"/>
          <w:szCs w:val="24"/>
        </w:rPr>
        <w:t>domésticos</w:t>
      </w:r>
      <w:r w:rsidRPr="00222572">
        <w:rPr>
          <w:rFonts w:ascii="Times New Roman" w:hAnsi="Times New Roman" w:cs="Times New Roman"/>
          <w:sz w:val="24"/>
          <w:szCs w:val="24"/>
        </w:rPr>
        <w:t xml:space="preserve"> o agrícolas, los usos comerciales o industriales de igual manera influyen en la prodigalidad del </w:t>
      </w:r>
      <w:r w:rsidR="007B0F98" w:rsidRPr="00222572">
        <w:rPr>
          <w:rFonts w:ascii="Times New Roman" w:hAnsi="Times New Roman" w:cs="Times New Roman"/>
          <w:sz w:val="24"/>
          <w:szCs w:val="24"/>
        </w:rPr>
        <w:t>agua</w:t>
      </w:r>
      <w:r w:rsidRPr="00222572">
        <w:rPr>
          <w:rFonts w:ascii="Times New Roman" w:hAnsi="Times New Roman" w:cs="Times New Roman"/>
          <w:sz w:val="24"/>
          <w:szCs w:val="24"/>
        </w:rPr>
        <w:t>. Por lo tanto</w:t>
      </w:r>
      <w:r w:rsidR="003961A9" w:rsidRPr="00222572">
        <w:rPr>
          <w:rFonts w:ascii="Times New Roman" w:hAnsi="Times New Roman" w:cs="Times New Roman"/>
          <w:sz w:val="24"/>
          <w:szCs w:val="24"/>
        </w:rPr>
        <w:t>,</w:t>
      </w:r>
      <w:r w:rsidRPr="00222572">
        <w:rPr>
          <w:rFonts w:ascii="Times New Roman" w:hAnsi="Times New Roman" w:cs="Times New Roman"/>
          <w:sz w:val="24"/>
          <w:szCs w:val="24"/>
        </w:rPr>
        <w:t xml:space="preserve"> la modificación de cada reglamento municipal requiere de un estudio profundo</w:t>
      </w:r>
      <w:r w:rsidR="003E1C55" w:rsidRPr="00222572">
        <w:rPr>
          <w:rFonts w:ascii="Times New Roman" w:hAnsi="Times New Roman" w:cs="Times New Roman"/>
          <w:sz w:val="24"/>
          <w:szCs w:val="24"/>
        </w:rPr>
        <w:t xml:space="preserve"> y </w:t>
      </w:r>
      <w:r w:rsidR="00DE0C2D" w:rsidRPr="00222572">
        <w:rPr>
          <w:rFonts w:ascii="Times New Roman" w:hAnsi="Times New Roman" w:cs="Times New Roman"/>
          <w:sz w:val="24"/>
          <w:szCs w:val="24"/>
        </w:rPr>
        <w:t>consensado</w:t>
      </w:r>
      <w:r w:rsidR="003E1C55" w:rsidRPr="00222572">
        <w:rPr>
          <w:rFonts w:ascii="Times New Roman" w:hAnsi="Times New Roman" w:cs="Times New Roman"/>
          <w:sz w:val="24"/>
          <w:szCs w:val="24"/>
        </w:rPr>
        <w:t xml:space="preserve"> por todos los actores involucrados resaltando como actor clave a la misma sociedad.</w:t>
      </w:r>
      <w:r w:rsidRPr="00222572">
        <w:rPr>
          <w:rFonts w:ascii="Times New Roman" w:hAnsi="Times New Roman" w:cs="Times New Roman"/>
          <w:sz w:val="24"/>
          <w:szCs w:val="24"/>
        </w:rPr>
        <w:t xml:space="preserve"> </w:t>
      </w:r>
    </w:p>
    <w:p w:rsidR="003E1C55" w:rsidRPr="00222572" w:rsidRDefault="003E1C55"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 xml:space="preserve">Como toda infracción genera una sanción especifica al infractor, el estudio </w:t>
      </w:r>
      <w:r w:rsidR="003961A9" w:rsidRPr="00222572">
        <w:rPr>
          <w:rFonts w:ascii="Times New Roman" w:hAnsi="Times New Roman" w:cs="Times New Roman"/>
          <w:sz w:val="24"/>
          <w:szCs w:val="24"/>
        </w:rPr>
        <w:t>muestra có</w:t>
      </w:r>
      <w:r w:rsidRPr="00222572">
        <w:rPr>
          <w:rFonts w:ascii="Times New Roman" w:hAnsi="Times New Roman" w:cs="Times New Roman"/>
          <w:sz w:val="24"/>
          <w:szCs w:val="24"/>
        </w:rPr>
        <w:t xml:space="preserve">mo la acciones relacionadas al uso no eficiente del </w:t>
      </w:r>
      <w:r w:rsidR="007B0F98" w:rsidRPr="00222572">
        <w:rPr>
          <w:rFonts w:ascii="Times New Roman" w:hAnsi="Times New Roman" w:cs="Times New Roman"/>
          <w:sz w:val="24"/>
          <w:szCs w:val="24"/>
        </w:rPr>
        <w:t>vital líquido</w:t>
      </w:r>
      <w:r w:rsidR="00C515E0" w:rsidRPr="00222572">
        <w:rPr>
          <w:rFonts w:ascii="Times New Roman" w:hAnsi="Times New Roman" w:cs="Times New Roman"/>
          <w:sz w:val="24"/>
          <w:szCs w:val="24"/>
        </w:rPr>
        <w:t xml:space="preserve"> la Ley de Aguas de la entidad sanciona en un rango de 10 a 500 salarios mínimos generales mientras que</w:t>
      </w:r>
      <w:r w:rsidR="003961A9" w:rsidRPr="00222572">
        <w:rPr>
          <w:rFonts w:ascii="Times New Roman" w:hAnsi="Times New Roman" w:cs="Times New Roman"/>
          <w:sz w:val="24"/>
          <w:szCs w:val="24"/>
        </w:rPr>
        <w:t xml:space="preserve"> en los municipios</w:t>
      </w:r>
      <w:r w:rsidR="00C40945" w:rsidRPr="00222572">
        <w:rPr>
          <w:rFonts w:ascii="Times New Roman" w:hAnsi="Times New Roman" w:cs="Times New Roman"/>
          <w:sz w:val="24"/>
          <w:szCs w:val="24"/>
        </w:rPr>
        <w:t xml:space="preserve">, </w:t>
      </w:r>
      <w:r w:rsidRPr="00222572">
        <w:rPr>
          <w:rFonts w:ascii="Times New Roman" w:hAnsi="Times New Roman" w:cs="Times New Roman"/>
          <w:sz w:val="24"/>
          <w:szCs w:val="24"/>
        </w:rPr>
        <w:t xml:space="preserve"> se castigan en un rango de 50 a 500 salarios mínim</w:t>
      </w:r>
      <w:r w:rsidR="007076FA" w:rsidRPr="00222572">
        <w:rPr>
          <w:rFonts w:ascii="Times New Roman" w:hAnsi="Times New Roman" w:cs="Times New Roman"/>
          <w:sz w:val="24"/>
          <w:szCs w:val="24"/>
        </w:rPr>
        <w:t>os</w:t>
      </w:r>
      <w:r w:rsidR="008D196A" w:rsidRPr="00222572">
        <w:rPr>
          <w:rFonts w:ascii="Times New Roman" w:hAnsi="Times New Roman" w:cs="Times New Roman"/>
          <w:sz w:val="24"/>
          <w:szCs w:val="24"/>
        </w:rPr>
        <w:t xml:space="preserve">. </w:t>
      </w:r>
      <w:r w:rsidR="00C515E0" w:rsidRPr="00222572">
        <w:rPr>
          <w:rFonts w:ascii="Times New Roman" w:hAnsi="Times New Roman" w:cs="Times New Roman"/>
          <w:sz w:val="24"/>
          <w:szCs w:val="24"/>
        </w:rPr>
        <w:t>Con respecto</w:t>
      </w:r>
      <w:r w:rsidR="0040373F" w:rsidRPr="00222572">
        <w:rPr>
          <w:rFonts w:ascii="Times New Roman" w:hAnsi="Times New Roman" w:cs="Times New Roman"/>
          <w:sz w:val="24"/>
          <w:szCs w:val="24"/>
        </w:rPr>
        <w:t xml:space="preserve"> al ámbito municipal</w:t>
      </w:r>
      <w:r w:rsidR="003961A9" w:rsidRPr="00222572">
        <w:rPr>
          <w:rFonts w:ascii="Times New Roman" w:hAnsi="Times New Roman" w:cs="Times New Roman"/>
          <w:sz w:val="24"/>
          <w:szCs w:val="24"/>
        </w:rPr>
        <w:t>,</w:t>
      </w:r>
      <w:r w:rsidR="00C4379B" w:rsidRPr="00222572">
        <w:rPr>
          <w:rFonts w:ascii="Times New Roman" w:hAnsi="Times New Roman" w:cs="Times New Roman"/>
          <w:sz w:val="24"/>
          <w:szCs w:val="24"/>
        </w:rPr>
        <w:t xml:space="preserve"> algunas sanciones se consideran poco claras debido a que las multas serán a juicio del organismo operador con base en la gravedad del hecho o en su defecto por reincidencia, lo anterior </w:t>
      </w:r>
      <w:r w:rsidR="00577580" w:rsidRPr="00222572">
        <w:rPr>
          <w:rFonts w:ascii="Times New Roman" w:hAnsi="Times New Roman" w:cs="Times New Roman"/>
          <w:sz w:val="24"/>
          <w:szCs w:val="24"/>
        </w:rPr>
        <w:t>puede en algún momento dado expresar subjetividad.</w:t>
      </w:r>
      <w:r w:rsidR="003D1233" w:rsidRPr="00222572">
        <w:rPr>
          <w:rFonts w:ascii="Times New Roman" w:hAnsi="Times New Roman" w:cs="Times New Roman"/>
          <w:sz w:val="24"/>
          <w:szCs w:val="24"/>
        </w:rPr>
        <w:t xml:space="preserve"> </w:t>
      </w:r>
      <w:r w:rsidR="00577580" w:rsidRPr="00222572">
        <w:rPr>
          <w:rFonts w:ascii="Times New Roman" w:hAnsi="Times New Roman" w:cs="Times New Roman"/>
          <w:sz w:val="24"/>
          <w:szCs w:val="24"/>
        </w:rPr>
        <w:t xml:space="preserve">Es recomendable la publicación específica </w:t>
      </w:r>
      <w:r w:rsidR="00C81BE7" w:rsidRPr="00222572">
        <w:rPr>
          <w:rFonts w:ascii="Times New Roman" w:hAnsi="Times New Roman" w:cs="Times New Roman"/>
          <w:sz w:val="24"/>
          <w:szCs w:val="24"/>
        </w:rPr>
        <w:t>de lineamientos</w:t>
      </w:r>
      <w:r w:rsidR="00097B4D" w:rsidRPr="00222572">
        <w:rPr>
          <w:rFonts w:ascii="Times New Roman" w:hAnsi="Times New Roman" w:cs="Times New Roman"/>
          <w:sz w:val="24"/>
          <w:szCs w:val="24"/>
        </w:rPr>
        <w:t xml:space="preserve"> de juicio o en su defecto sa</w:t>
      </w:r>
      <w:r w:rsidR="007076FA" w:rsidRPr="00222572">
        <w:rPr>
          <w:rFonts w:ascii="Times New Roman" w:hAnsi="Times New Roman" w:cs="Times New Roman"/>
          <w:sz w:val="24"/>
          <w:szCs w:val="24"/>
        </w:rPr>
        <w:t>nciones específicas con estricto apego</w:t>
      </w:r>
      <w:r w:rsidR="00097B4D" w:rsidRPr="00222572">
        <w:rPr>
          <w:rFonts w:ascii="Times New Roman" w:hAnsi="Times New Roman" w:cs="Times New Roman"/>
          <w:sz w:val="24"/>
          <w:szCs w:val="24"/>
        </w:rPr>
        <w:t xml:space="preserve"> a cada infracción por parte de cada ente </w:t>
      </w:r>
      <w:r w:rsidR="0040373F" w:rsidRPr="00222572">
        <w:rPr>
          <w:rFonts w:ascii="Times New Roman" w:hAnsi="Times New Roman" w:cs="Times New Roman"/>
          <w:sz w:val="24"/>
          <w:szCs w:val="24"/>
        </w:rPr>
        <w:t>loca</w:t>
      </w:r>
      <w:r w:rsidR="00097B4D" w:rsidRPr="00222572">
        <w:rPr>
          <w:rFonts w:ascii="Times New Roman" w:hAnsi="Times New Roman" w:cs="Times New Roman"/>
          <w:sz w:val="24"/>
          <w:szCs w:val="24"/>
        </w:rPr>
        <w:t>l.</w:t>
      </w:r>
      <w:r w:rsidR="00577580" w:rsidRPr="00222572">
        <w:rPr>
          <w:rFonts w:ascii="Times New Roman" w:hAnsi="Times New Roman" w:cs="Times New Roman"/>
          <w:sz w:val="24"/>
          <w:szCs w:val="24"/>
        </w:rPr>
        <w:t xml:space="preserve"> </w:t>
      </w:r>
      <w:r w:rsidRPr="00222572">
        <w:rPr>
          <w:rFonts w:ascii="Times New Roman" w:hAnsi="Times New Roman" w:cs="Times New Roman"/>
          <w:sz w:val="24"/>
          <w:szCs w:val="24"/>
        </w:rPr>
        <w:t xml:space="preserve">     </w:t>
      </w:r>
    </w:p>
    <w:p w:rsidR="009961F2" w:rsidRPr="00222572" w:rsidRDefault="003D1233" w:rsidP="00222572">
      <w:pPr>
        <w:spacing w:line="360" w:lineRule="auto"/>
        <w:jc w:val="both"/>
        <w:rPr>
          <w:rFonts w:ascii="Times New Roman" w:hAnsi="Times New Roman" w:cs="Times New Roman"/>
          <w:sz w:val="24"/>
          <w:szCs w:val="24"/>
        </w:rPr>
      </w:pPr>
      <w:r w:rsidRPr="00222572">
        <w:rPr>
          <w:rFonts w:ascii="Times New Roman" w:hAnsi="Times New Roman" w:cs="Times New Roman"/>
          <w:sz w:val="24"/>
          <w:szCs w:val="24"/>
        </w:rPr>
        <w:t>Como reflexión del apartado anterior, resulta</w:t>
      </w:r>
      <w:r w:rsidR="00F87BB8" w:rsidRPr="00222572">
        <w:rPr>
          <w:rFonts w:ascii="Times New Roman" w:hAnsi="Times New Roman" w:cs="Times New Roman"/>
          <w:sz w:val="24"/>
          <w:szCs w:val="24"/>
        </w:rPr>
        <w:t xml:space="preserve"> la interrogante con relación al rango de </w:t>
      </w:r>
      <w:r w:rsidR="00DE0C2D" w:rsidRPr="00222572">
        <w:rPr>
          <w:rFonts w:ascii="Times New Roman" w:hAnsi="Times New Roman" w:cs="Times New Roman"/>
          <w:sz w:val="24"/>
          <w:szCs w:val="24"/>
        </w:rPr>
        <w:t>sanciones</w:t>
      </w:r>
      <w:r w:rsidR="00F87BB8" w:rsidRPr="00222572">
        <w:rPr>
          <w:rFonts w:ascii="Times New Roman" w:hAnsi="Times New Roman" w:cs="Times New Roman"/>
          <w:sz w:val="24"/>
          <w:szCs w:val="24"/>
        </w:rPr>
        <w:t xml:space="preserve"> pecuniaria</w:t>
      </w:r>
      <w:r w:rsidRPr="00222572">
        <w:rPr>
          <w:rFonts w:ascii="Times New Roman" w:hAnsi="Times New Roman" w:cs="Times New Roman"/>
          <w:sz w:val="24"/>
          <w:szCs w:val="24"/>
        </w:rPr>
        <w:t>s que dicta la normatividad,</w:t>
      </w:r>
      <w:r w:rsidR="009F5067" w:rsidRPr="00222572">
        <w:rPr>
          <w:rFonts w:ascii="Times New Roman" w:hAnsi="Times New Roman" w:cs="Times New Roman"/>
          <w:sz w:val="24"/>
          <w:szCs w:val="24"/>
        </w:rPr>
        <w:t xml:space="preserve"> el debate podría ser iniciado con la pregunta</w:t>
      </w:r>
      <w:r w:rsidRPr="00222572">
        <w:rPr>
          <w:rFonts w:ascii="Times New Roman" w:hAnsi="Times New Roman" w:cs="Times New Roman"/>
          <w:sz w:val="24"/>
          <w:szCs w:val="24"/>
        </w:rPr>
        <w:t xml:space="preserve"> </w:t>
      </w:r>
      <w:r w:rsidR="009F5067" w:rsidRPr="00222572">
        <w:rPr>
          <w:rFonts w:ascii="Times New Roman" w:hAnsi="Times New Roman" w:cs="Times New Roman"/>
          <w:sz w:val="24"/>
          <w:szCs w:val="24"/>
        </w:rPr>
        <w:t xml:space="preserve">de la ecuánime, justa o razonable sanción del </w:t>
      </w:r>
      <w:r w:rsidRPr="00222572">
        <w:rPr>
          <w:rFonts w:ascii="Times New Roman" w:hAnsi="Times New Roman" w:cs="Times New Roman"/>
          <w:sz w:val="24"/>
          <w:szCs w:val="24"/>
        </w:rPr>
        <w:t>intervalo</w:t>
      </w:r>
      <w:r w:rsidR="009F5067" w:rsidRPr="00222572">
        <w:rPr>
          <w:rFonts w:ascii="Times New Roman" w:hAnsi="Times New Roman" w:cs="Times New Roman"/>
          <w:sz w:val="24"/>
          <w:szCs w:val="24"/>
        </w:rPr>
        <w:t xml:space="preserve"> entre los 50 y 500 salarios mínimos, </w:t>
      </w:r>
      <w:r w:rsidR="003961A9" w:rsidRPr="00222572">
        <w:rPr>
          <w:rFonts w:ascii="Times New Roman" w:hAnsi="Times New Roman" w:cs="Times New Roman"/>
          <w:sz w:val="24"/>
          <w:szCs w:val="24"/>
        </w:rPr>
        <w:t>u</w:t>
      </w:r>
      <w:r w:rsidR="009961F2" w:rsidRPr="00222572">
        <w:rPr>
          <w:rFonts w:ascii="Times New Roman" w:hAnsi="Times New Roman" w:cs="Times New Roman"/>
          <w:sz w:val="24"/>
          <w:szCs w:val="24"/>
        </w:rPr>
        <w:t>n principio económico básico es que en general lo que no cuesta se desperdicia. De tal modo, si no se paga nada o se paga poco por el agua, entonces no interesa cuidarla,</w:t>
      </w:r>
      <w:r w:rsidR="00A8496D" w:rsidRPr="00222572">
        <w:rPr>
          <w:rFonts w:ascii="Times New Roman" w:hAnsi="Times New Roman" w:cs="Times New Roman"/>
          <w:sz w:val="24"/>
          <w:szCs w:val="24"/>
        </w:rPr>
        <w:t xml:space="preserve"> </w:t>
      </w:r>
      <w:r w:rsidR="009961F2" w:rsidRPr="00222572">
        <w:rPr>
          <w:rFonts w:ascii="Times New Roman" w:hAnsi="Times New Roman" w:cs="Times New Roman"/>
          <w:sz w:val="24"/>
          <w:szCs w:val="24"/>
        </w:rPr>
        <w:t>desperdiciarla o contaminarla (Ortíz  &amp; Cruz</w:t>
      </w:r>
      <w:r w:rsidR="003961A9" w:rsidRPr="00222572">
        <w:rPr>
          <w:rFonts w:ascii="Times New Roman" w:hAnsi="Times New Roman" w:cs="Times New Roman"/>
          <w:sz w:val="24"/>
          <w:szCs w:val="24"/>
        </w:rPr>
        <w:t>,</w:t>
      </w:r>
      <w:r w:rsidR="009961F2" w:rsidRPr="00222572">
        <w:rPr>
          <w:rFonts w:ascii="Times New Roman" w:hAnsi="Times New Roman" w:cs="Times New Roman"/>
          <w:sz w:val="24"/>
          <w:szCs w:val="24"/>
        </w:rPr>
        <w:t xml:space="preserve"> 2013).</w:t>
      </w:r>
    </w:p>
    <w:p w:rsidR="00524153" w:rsidRPr="009961F2" w:rsidRDefault="00C42FBA" w:rsidP="00222572">
      <w:pPr>
        <w:spacing w:line="360" w:lineRule="auto"/>
        <w:jc w:val="both"/>
        <w:rPr>
          <w:rFonts w:ascii="Arial" w:hAnsi="Arial" w:cs="Arial"/>
          <w:sz w:val="24"/>
          <w:szCs w:val="24"/>
        </w:rPr>
      </w:pPr>
      <w:r w:rsidRPr="00222572">
        <w:rPr>
          <w:rFonts w:ascii="Times New Roman" w:hAnsi="Times New Roman" w:cs="Times New Roman"/>
          <w:sz w:val="24"/>
          <w:szCs w:val="24"/>
        </w:rPr>
        <w:t xml:space="preserve">En términos generales </w:t>
      </w:r>
      <w:r w:rsidR="003961A9" w:rsidRPr="00222572">
        <w:rPr>
          <w:rFonts w:ascii="Times New Roman" w:hAnsi="Times New Roman" w:cs="Times New Roman"/>
          <w:sz w:val="24"/>
          <w:szCs w:val="24"/>
        </w:rPr>
        <w:t>resulta</w:t>
      </w:r>
      <w:r w:rsidRPr="00222572">
        <w:rPr>
          <w:rFonts w:ascii="Times New Roman" w:hAnsi="Times New Roman" w:cs="Times New Roman"/>
          <w:sz w:val="24"/>
          <w:szCs w:val="24"/>
        </w:rPr>
        <w:t xml:space="preserve"> importante coincidir en el reconocimiento que tiene la cultura del agua y la interrelación con su legislación, por lo tanto las normas jurídicas  deben ser acordes a los nuevos fenómenos de un mundo cambiante y globalizado, sin embargo un marco jurídico excelso no garantiza el fin deseado si su aplicabilidad u operatividad</w:t>
      </w:r>
      <w:r w:rsidR="006A26A5" w:rsidRPr="00222572">
        <w:rPr>
          <w:rFonts w:ascii="Times New Roman" w:hAnsi="Times New Roman" w:cs="Times New Roman"/>
          <w:sz w:val="24"/>
          <w:szCs w:val="24"/>
        </w:rPr>
        <w:t xml:space="preserve"> es</w:t>
      </w:r>
      <w:r w:rsidRPr="00222572">
        <w:rPr>
          <w:rFonts w:ascii="Times New Roman" w:hAnsi="Times New Roman" w:cs="Times New Roman"/>
          <w:sz w:val="24"/>
          <w:szCs w:val="24"/>
        </w:rPr>
        <w:t xml:space="preserve"> ineficaz</w:t>
      </w:r>
      <w:r w:rsidR="006A26A5" w:rsidRPr="00222572">
        <w:rPr>
          <w:rFonts w:ascii="Times New Roman" w:hAnsi="Times New Roman" w:cs="Times New Roman"/>
          <w:sz w:val="24"/>
          <w:szCs w:val="24"/>
        </w:rPr>
        <w:t>,</w:t>
      </w:r>
      <w:r w:rsidRPr="00222572">
        <w:rPr>
          <w:rFonts w:ascii="Times New Roman" w:hAnsi="Times New Roman" w:cs="Times New Roman"/>
          <w:sz w:val="24"/>
          <w:szCs w:val="24"/>
        </w:rPr>
        <w:t xml:space="preserve"> por el contrario</w:t>
      </w:r>
      <w:r w:rsidR="003961A9" w:rsidRPr="00222572">
        <w:rPr>
          <w:rFonts w:ascii="Times New Roman" w:hAnsi="Times New Roman" w:cs="Times New Roman"/>
          <w:sz w:val="24"/>
          <w:szCs w:val="24"/>
        </w:rPr>
        <w:t>,</w:t>
      </w:r>
      <w:r w:rsidR="006A26A5" w:rsidRPr="00222572">
        <w:rPr>
          <w:rFonts w:ascii="Times New Roman" w:hAnsi="Times New Roman" w:cs="Times New Roman"/>
          <w:sz w:val="24"/>
          <w:szCs w:val="24"/>
        </w:rPr>
        <w:t xml:space="preserve"> la convicción </w:t>
      </w:r>
      <w:r w:rsidRPr="00222572">
        <w:rPr>
          <w:rFonts w:ascii="Times New Roman" w:hAnsi="Times New Roman" w:cs="Times New Roman"/>
          <w:sz w:val="24"/>
          <w:szCs w:val="24"/>
        </w:rPr>
        <w:t xml:space="preserve">que cada </w:t>
      </w:r>
      <w:r w:rsidR="006A26A5" w:rsidRPr="00222572">
        <w:rPr>
          <w:rFonts w:ascii="Times New Roman" w:hAnsi="Times New Roman" w:cs="Times New Roman"/>
          <w:sz w:val="24"/>
          <w:szCs w:val="24"/>
        </w:rPr>
        <w:t xml:space="preserve">habitante de este planeta asuma sobre </w:t>
      </w:r>
      <w:r w:rsidRPr="00222572">
        <w:rPr>
          <w:rFonts w:ascii="Times New Roman" w:hAnsi="Times New Roman" w:cs="Times New Roman"/>
          <w:sz w:val="24"/>
          <w:szCs w:val="24"/>
        </w:rPr>
        <w:t xml:space="preserve">un consumo </w:t>
      </w:r>
      <w:r w:rsidR="006A26A5" w:rsidRPr="00222572">
        <w:rPr>
          <w:rFonts w:ascii="Times New Roman" w:hAnsi="Times New Roman" w:cs="Times New Roman"/>
          <w:sz w:val="24"/>
          <w:szCs w:val="24"/>
        </w:rPr>
        <w:t xml:space="preserve">responsable en todos y cada uno de los usos de agua, garantizará simplemente el bienestar y la preservación de la especie humana. </w:t>
      </w:r>
      <w:r w:rsidR="006A26A5">
        <w:rPr>
          <w:rFonts w:ascii="Arial" w:hAnsi="Arial" w:cs="Arial"/>
          <w:sz w:val="24"/>
          <w:szCs w:val="24"/>
        </w:rPr>
        <w:t xml:space="preserve"> </w:t>
      </w:r>
    </w:p>
    <w:p w:rsidR="00424DB8" w:rsidRPr="00222572" w:rsidRDefault="00222572" w:rsidP="00666BE9">
      <w:pPr>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B</w:t>
      </w:r>
      <w:r w:rsidRPr="00222572">
        <w:rPr>
          <w:rFonts w:ascii="Calibri" w:eastAsia="Times New Roman" w:hAnsi="Calibri" w:cs="Calibri"/>
          <w:color w:val="7030A0"/>
          <w:sz w:val="28"/>
          <w:szCs w:val="28"/>
          <w:lang w:val="es-ES" w:eastAsia="es-ES"/>
        </w:rPr>
        <w:t>ibliografía.</w:t>
      </w:r>
    </w:p>
    <w:p w:rsidR="00CB2CFB" w:rsidRPr="00222572" w:rsidRDefault="0032186F" w:rsidP="00666BE9">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Ávila-Verdín, E. G., Rosas-Topete, N., &amp; Arciniega-Ponce, A. (2014). La “cultura del agua” desde la percepción ciudadana. Revista Iberoamericana de Producción Académica y Gestión Educativa.</w:t>
      </w:r>
    </w:p>
    <w:p w:rsidR="003C5689" w:rsidRPr="00222572" w:rsidRDefault="003C5689" w:rsidP="00666BE9">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Carabias, J.&amp; Landa, R. (2005). Agua medio ambiente y sociedad. Hacia la gestión integral de los recursos hídricos en Méx</w:t>
      </w:r>
      <w:r w:rsidR="005A4466" w:rsidRPr="00222572">
        <w:rPr>
          <w:rFonts w:ascii="Times New Roman" w:eastAsia="Times New Roman" w:hAnsi="Times New Roman" w:cs="Times New Roman"/>
          <w:bCs/>
          <w:color w:val="000000" w:themeColor="text1"/>
          <w:sz w:val="24"/>
          <w:szCs w:val="24"/>
          <w:lang w:val="es-ES" w:eastAsia="es-ES"/>
        </w:rPr>
        <w:t>ico.</w:t>
      </w:r>
      <w:r w:rsidRPr="00222572">
        <w:rPr>
          <w:rFonts w:ascii="Times New Roman" w:eastAsia="Times New Roman" w:hAnsi="Times New Roman" w:cs="Times New Roman"/>
          <w:bCs/>
          <w:color w:val="000000" w:themeColor="text1"/>
          <w:sz w:val="24"/>
          <w:szCs w:val="24"/>
          <w:lang w:val="es-ES" w:eastAsia="es-ES"/>
        </w:rPr>
        <w:t xml:space="preserve"> México: Universidad Nacional Autónoma de México. Colegio de México y Fundación Gonzalo Río Arronte.</w:t>
      </w:r>
    </w:p>
    <w:p w:rsidR="00AB3DDF" w:rsidRPr="00222572" w:rsidRDefault="00AB3DDF" w:rsidP="00666BE9">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Castro, J. E., Kloster, K., &amp; Torregrosa, M. L. (2004). Ciudadanía y gobernabilidad en México: el caso de la conflictividad y la participación social en torno a la gestión del agua. El Agua en México Visto desde la Academia, Academia Mexicana de Ciencias, México, DF.</w:t>
      </w:r>
    </w:p>
    <w:p w:rsidR="006E1487" w:rsidRPr="00222572" w:rsidRDefault="006E1487" w:rsidP="00666BE9">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Centro Mexicano de Derecho Ambiental. (2006). El agua en México: lo q</w:t>
      </w:r>
      <w:r w:rsidR="00556C61" w:rsidRPr="00222572">
        <w:rPr>
          <w:rFonts w:ascii="Times New Roman" w:eastAsia="Times New Roman" w:hAnsi="Times New Roman" w:cs="Times New Roman"/>
          <w:bCs/>
          <w:color w:val="000000" w:themeColor="text1"/>
          <w:sz w:val="24"/>
          <w:szCs w:val="24"/>
          <w:lang w:val="es-ES" w:eastAsia="es-ES"/>
        </w:rPr>
        <w:t>ue todas y todos debemos saber. Febrero</w:t>
      </w:r>
      <w:r w:rsidRPr="00222572">
        <w:rPr>
          <w:rFonts w:ascii="Times New Roman" w:eastAsia="Times New Roman" w:hAnsi="Times New Roman" w:cs="Times New Roman"/>
          <w:bCs/>
          <w:color w:val="000000" w:themeColor="text1"/>
          <w:sz w:val="24"/>
          <w:szCs w:val="24"/>
          <w:lang w:val="es-ES" w:eastAsia="es-ES"/>
        </w:rPr>
        <w:t xml:space="preserve"> 08</w:t>
      </w:r>
      <w:r w:rsidR="00556C61" w:rsidRPr="00222572">
        <w:rPr>
          <w:rFonts w:ascii="Times New Roman" w:eastAsia="Times New Roman" w:hAnsi="Times New Roman" w:cs="Times New Roman"/>
          <w:bCs/>
          <w:color w:val="000000" w:themeColor="text1"/>
          <w:sz w:val="24"/>
          <w:szCs w:val="24"/>
          <w:lang w:val="es-ES" w:eastAsia="es-ES"/>
        </w:rPr>
        <w:t>,</w:t>
      </w:r>
      <w:r w:rsidR="001045CD" w:rsidRPr="00222572">
        <w:rPr>
          <w:rFonts w:ascii="Times New Roman" w:eastAsia="Times New Roman" w:hAnsi="Times New Roman" w:cs="Times New Roman"/>
          <w:bCs/>
          <w:color w:val="000000" w:themeColor="text1"/>
          <w:sz w:val="24"/>
          <w:szCs w:val="24"/>
          <w:lang w:val="es-ES" w:eastAsia="es-ES"/>
        </w:rPr>
        <w:t xml:space="preserve"> </w:t>
      </w:r>
      <w:r w:rsidRPr="00222572">
        <w:rPr>
          <w:rFonts w:ascii="Times New Roman" w:eastAsia="Times New Roman" w:hAnsi="Times New Roman" w:cs="Times New Roman"/>
          <w:bCs/>
          <w:color w:val="000000" w:themeColor="text1"/>
          <w:sz w:val="24"/>
          <w:szCs w:val="24"/>
          <w:lang w:val="es-ES" w:eastAsia="es-ES"/>
        </w:rPr>
        <w:t>2016, de Centro Virtual de Información sobre el Agua. Sitio web: http://www.cemda.org.mx/wp-content/uploads/2011/12/agua-mexico_001.pdf</w:t>
      </w:r>
    </w:p>
    <w:p w:rsidR="00EF2E24" w:rsidRPr="00222572" w:rsidRDefault="00A8496D" w:rsidP="0080189C">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Comisión Nacional del Agua. (2009). Semblanza Histórica del Agua en México. Enero 15, 2016, de Secretaría de Medio Ambiente y Recursos Naturales Sitio web: http://www.conagua.gob.mx/CONAGUA07/Publicaciones/Publicaciones/SGP-28SemblanzaHist%C3%B3ricaM%C3%A9xico.pdf</w:t>
      </w:r>
      <w:r w:rsidR="007C54F1" w:rsidRPr="00222572">
        <w:rPr>
          <w:rFonts w:ascii="Times New Roman" w:eastAsia="Times New Roman" w:hAnsi="Times New Roman" w:cs="Times New Roman"/>
          <w:bCs/>
          <w:color w:val="000000" w:themeColor="text1"/>
          <w:sz w:val="24"/>
          <w:szCs w:val="24"/>
          <w:lang w:val="es-ES" w:eastAsia="es-ES"/>
        </w:rPr>
        <w:t>.</w:t>
      </w:r>
    </w:p>
    <w:p w:rsidR="001045CD" w:rsidRPr="00222572" w:rsidRDefault="001045CD" w:rsidP="00666BE9">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 xml:space="preserve">Comisión Nacional de Agua. (2012). Cultura del agua. Instrumentos de Política Hídrica Vigente. Enero 12, 2016, de Comisión Nacional del Agua Sitio web: </w:t>
      </w:r>
      <w:r w:rsidR="008B6302" w:rsidRPr="00222572">
        <w:rPr>
          <w:rFonts w:ascii="Times New Roman" w:eastAsia="Times New Roman" w:hAnsi="Times New Roman" w:cs="Times New Roman"/>
          <w:bCs/>
          <w:color w:val="000000" w:themeColor="text1"/>
          <w:sz w:val="24"/>
          <w:szCs w:val="24"/>
          <w:lang w:val="es-ES" w:eastAsia="es-ES"/>
        </w:rPr>
        <w:t xml:space="preserve">http://www.conagua.gob.mx/Contenido.aspx?n1=6&amp;n2=146 </w:t>
      </w:r>
    </w:p>
    <w:p w:rsidR="00AC4B0F" w:rsidRPr="00222572" w:rsidRDefault="00AC4B0F" w:rsidP="00666BE9">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Comisión Nacional del Agua. (2015). Comunicado de Prensa No. 763-15. Es necesaria una nueva ley general de aguas en México.. Febrero 11, 2016, de Comisión Nacional de Aguas Sitio web: http://www.cna.gob.mx/SalaPrensa.aspx?n1=22755&amp;n2=NotaP</w:t>
      </w:r>
    </w:p>
    <w:p w:rsidR="00B01366" w:rsidRPr="00222572" w:rsidRDefault="00B01366" w:rsidP="00666BE9">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Congreso de la Unión. (Act. Febrero 2016). Constitución Política de los Estados Unidos Mexicanos. Enero 15, 2016, de Cámara de Diputados Sitio web: http://www.diputados.gob.mx/LeyesBiblio/ref/cpeum.htm</w:t>
      </w:r>
    </w:p>
    <w:p w:rsidR="003C3682" w:rsidRPr="00222572" w:rsidRDefault="003C3682" w:rsidP="00666BE9">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Congreso de la Unión (Act. Agosto 2014). Ley de Aguas Nacionales. Diciembre 30, 2105, de Cámara de Diputados Sitio web: http://www.diputados.gob.mx/LeyesBiblio/ref/lan.htm</w:t>
      </w:r>
    </w:p>
    <w:p w:rsidR="00006367" w:rsidRPr="00222572" w:rsidRDefault="00BC6866" w:rsidP="00666BE9">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Congreso del Estado de Nayarit. (Act. 2015). Ley de Agua Potable y Alcantarillado en el Estado de Nayarit.. Diciembre 29, 2015, de Congreso del Estado de Nayarit Sitio web: http://www.congresonayarit.mx/media/1155/agua_potable_y_alcantarillado_del_estado_de_nayarit_-ley_de.pdf</w:t>
      </w:r>
    </w:p>
    <w:p w:rsidR="00BE7BC4" w:rsidRPr="00222572" w:rsidRDefault="00BE7BC4" w:rsidP="00006367">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lastRenderedPageBreak/>
        <w:t>Congreso del Estado de Nayarit. (Act. 2015). Constitución Política del estado de Nayarit. Noviembre 30, 2015, de Congreso del Estado de Nayarit Sitio web: http://www.congresonayarit.mx/qu%C3%A9-hacemos/compilaci%C3%B3n-legislativa/constituci%C3%B3n-pol%C3%ADtica-del-estado-libre-y-soberano-de-nayarit/</w:t>
      </w:r>
    </w:p>
    <w:p w:rsidR="00006367" w:rsidRPr="00222572" w:rsidRDefault="00006367" w:rsidP="00006367">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H. Ayuntamiento del Municipio de Acaponeta. (2300). Reglamento Interno del Organismo Operador de Agua Potable y Alcantarillado de Acaponeta, Nayarit.. Enero 03, 2016, de H. Ayuntamiento del Municipio de Acaponeta Sitio web: http://es.scribd.com/doc/245023237/Reglamento-InternoAhuacatlán</w:t>
      </w:r>
    </w:p>
    <w:p w:rsidR="00006367" w:rsidRPr="00222572" w:rsidRDefault="00006367" w:rsidP="00006367">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H. XXXV Ayuntamiento Constitucional.- Ahuacatlán, Nayarit. (2000). Reglamento Interno del Organismo Operador Municipal de Agua Potable, Alcantarillado y Saneamiento de Ahuacatlán, Nayarit.. Febrero 11, 2016, de Periódico Oficial del Estado de Nayarit Sitio web: http://itaiooapa.ahuacatlannayarit.gob.mx/pdf/1/MINUTA_Y_REGLAMENTO_OOAPA.pdf</w:t>
      </w:r>
    </w:p>
    <w:p w:rsidR="00006367" w:rsidRPr="00222572" w:rsidRDefault="00006367" w:rsidP="00006367">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 xml:space="preserve">H. V Ayuntamiento </w:t>
      </w:r>
      <w:r w:rsidR="002501A8" w:rsidRPr="00222572">
        <w:rPr>
          <w:rFonts w:ascii="Times New Roman" w:eastAsia="Times New Roman" w:hAnsi="Times New Roman" w:cs="Times New Roman"/>
          <w:bCs/>
          <w:color w:val="000000" w:themeColor="text1"/>
          <w:sz w:val="24"/>
          <w:szCs w:val="24"/>
          <w:lang w:val="es-ES" w:eastAsia="es-ES"/>
        </w:rPr>
        <w:t>Constitucional</w:t>
      </w:r>
      <w:r w:rsidRPr="00222572">
        <w:rPr>
          <w:rFonts w:ascii="Times New Roman" w:eastAsia="Times New Roman" w:hAnsi="Times New Roman" w:cs="Times New Roman"/>
          <w:bCs/>
          <w:color w:val="000000" w:themeColor="text1"/>
          <w:sz w:val="24"/>
          <w:szCs w:val="24"/>
          <w:lang w:val="es-ES" w:eastAsia="es-ES"/>
        </w:rPr>
        <w:t xml:space="preserve"> de Bahía de Banderas, Nayarit. (2005). Reglamento Interno del Organismo Operador Municipal de Agua Potable, Alcantarillado y Saneamiento de Bahía de Banderas, Nayarit.. Febrero 11, 2016, de Periódico Oficial del Estado de Nayarit Sitio web: http://www.sggnay.gob.mx/periodico_oficial/pdfs/26feb05%20III.pdf</w:t>
      </w:r>
    </w:p>
    <w:p w:rsidR="00006367" w:rsidRPr="00222572" w:rsidRDefault="00BC6866" w:rsidP="00006367">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 xml:space="preserve">H. </w:t>
      </w:r>
      <w:r w:rsidR="00006367" w:rsidRPr="00222572">
        <w:rPr>
          <w:rFonts w:ascii="Times New Roman" w:eastAsia="Times New Roman" w:hAnsi="Times New Roman" w:cs="Times New Roman"/>
          <w:bCs/>
          <w:color w:val="000000" w:themeColor="text1"/>
          <w:sz w:val="24"/>
          <w:szCs w:val="24"/>
          <w:lang w:val="es-ES" w:eastAsia="es-ES"/>
        </w:rPr>
        <w:t>XXII Ayuntamiento de El Nayar. (2006). Reglamento del Organismo Operador de Agua Potable, Alcantarillado y Saneamiento del Municipio de El Nayar, Nayarit. Febrero 11, 2016, de Periódico Oficial del Estado de Nayarit Sitio web: http://municipiodelnayar.gob.mx/web/images/oromapas/27/reglamentointernooromapas.pdf</w:t>
      </w:r>
    </w:p>
    <w:p w:rsidR="00006367" w:rsidRPr="00222572" w:rsidRDefault="00006367" w:rsidP="00006367">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H. Ayuntamiento de Jala, Nayarit.. (2000). Reglamento Interno del Organismo Operador Municipal de Agua Potable, Alcantarillado y Saneamiento del Municipio de Jala, Nayarit.. Enero 03, 2016, de Periódico Oficial del Estado de Nayarit Sitio web: http://www.jalapueblomagico.gob.mx/</w:t>
      </w:r>
    </w:p>
    <w:p w:rsidR="00006367" w:rsidRPr="00222572" w:rsidRDefault="00006367" w:rsidP="00006367">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H. XXVI Ayuntamiento De la Yesca. (2003). Minuta y Reglamento Interno del Organismo Operador Municipal de Agua Potable, Alcantarillado y Saneamiento de la Yesca, Nayarit.. Febrero 11, 2016, de Periódico Oficial del Estado de Nayarit Sitio web: https://onedrive.live.com/view.aspx?cid=BF63ADFA9D195AF8&amp;resid=BF63ADFA9D195AF8!967&amp;app=WordPdf&amp;authkey=!AG5VfdPyFfsehV8</w:t>
      </w:r>
    </w:p>
    <w:p w:rsidR="00006367" w:rsidRPr="00222572" w:rsidRDefault="00BC6866" w:rsidP="00006367">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 xml:space="preserve">H. </w:t>
      </w:r>
      <w:r w:rsidR="00006367" w:rsidRPr="00222572">
        <w:rPr>
          <w:rFonts w:ascii="Times New Roman" w:eastAsia="Times New Roman" w:hAnsi="Times New Roman" w:cs="Times New Roman"/>
          <w:bCs/>
          <w:color w:val="000000" w:themeColor="text1"/>
          <w:sz w:val="24"/>
          <w:szCs w:val="24"/>
          <w:lang w:val="es-ES" w:eastAsia="es-ES"/>
        </w:rPr>
        <w:t>Ayuntamiento de Ruiz, Nayarit. (2010). Reglamento del Organismo Operador de Agua Potable y Alcantarillado de Ruiz, Nayarit.. Febrero 11, 2016, de Periódico Oficial del Estado de Nayarit Sitio web: http://ruiznayarit.gob.mx/trans/leyes/reg_agua.pdf</w:t>
      </w:r>
    </w:p>
    <w:p w:rsidR="00006367" w:rsidRPr="00222572" w:rsidRDefault="00006367" w:rsidP="00006367">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 xml:space="preserve">H. XXXV Ayuntamiento del Municipio de San Blas, Nayarit. (2000). Reglamento Interno del Organismo Operador del Sistema de Agua Potable y Alcantarilladlo del Municipio de </w:t>
      </w:r>
      <w:r w:rsidRPr="00222572">
        <w:rPr>
          <w:rFonts w:ascii="Times New Roman" w:eastAsia="Times New Roman" w:hAnsi="Times New Roman" w:cs="Times New Roman"/>
          <w:bCs/>
          <w:color w:val="000000" w:themeColor="text1"/>
          <w:sz w:val="24"/>
          <w:szCs w:val="24"/>
          <w:lang w:val="es-ES" w:eastAsia="es-ES"/>
        </w:rPr>
        <w:lastRenderedPageBreak/>
        <w:t>San Blas, Nayarit.. Febrero 11, 2016, de Periódico Oficial del Estado de Nayarit Sitio web: http://temp.sanblas.nayarit.gob.mx/files/Reglamento%20Interno.pdf</w:t>
      </w:r>
    </w:p>
    <w:p w:rsidR="00006367" w:rsidRPr="00222572" w:rsidRDefault="00BC6866" w:rsidP="00006367">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 xml:space="preserve">H. </w:t>
      </w:r>
      <w:r w:rsidR="00006367" w:rsidRPr="00222572">
        <w:rPr>
          <w:rFonts w:ascii="Times New Roman" w:eastAsia="Times New Roman" w:hAnsi="Times New Roman" w:cs="Times New Roman"/>
          <w:bCs/>
          <w:color w:val="000000" w:themeColor="text1"/>
          <w:sz w:val="24"/>
          <w:szCs w:val="24"/>
          <w:lang w:val="es-ES" w:eastAsia="es-ES"/>
        </w:rPr>
        <w:t>Ayuntamiento del Municipio Santa Maria del Oro. (2000). Reglamento Interno del Organismo Operador de Agua Potable, alcantarillado y Saneamiento de Santa Ma. del Oro, Nayarit. Febrero 11, 2016, de Periódico Oficial del Estado de Nayarit Sitio web: http://santamariadeloro.nayarit.gob.mx/images/SIAPA/ITAI/Num27/ReglamentoSIAPA.pdf</w:t>
      </w:r>
    </w:p>
    <w:p w:rsidR="00006367" w:rsidRPr="00222572" w:rsidRDefault="00006367" w:rsidP="00006367">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H. XXXV Ayuntamiento del Municipio de Santiago Ixcuintla, Nayarit.. (2000). Reglamento Interno del Organismo Operador Municipal de Agua Potable y Alcantarillado de Santiago Ixcuintla, Nayarit.. Febrero 11, 2016, de Periódico Oficial del Estado de Nayarit Sitio web: http://santiago-ixcuintla.gob.mx/transparencia/marco%20normativo/municipio/agua_potable.pdf</w:t>
      </w:r>
    </w:p>
    <w:p w:rsidR="00006367" w:rsidRPr="00222572" w:rsidRDefault="00006367" w:rsidP="00006367">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H. Ayuntamiento de Rosamorada,</w:t>
      </w:r>
      <w:r w:rsidR="002501A8" w:rsidRPr="00222572">
        <w:rPr>
          <w:rFonts w:ascii="Times New Roman" w:eastAsia="Times New Roman" w:hAnsi="Times New Roman" w:cs="Times New Roman"/>
          <w:bCs/>
          <w:color w:val="000000" w:themeColor="text1"/>
          <w:sz w:val="24"/>
          <w:szCs w:val="24"/>
          <w:lang w:val="es-ES" w:eastAsia="es-ES"/>
        </w:rPr>
        <w:t xml:space="preserve"> </w:t>
      </w:r>
      <w:r w:rsidRPr="00222572">
        <w:rPr>
          <w:rFonts w:ascii="Times New Roman" w:eastAsia="Times New Roman" w:hAnsi="Times New Roman" w:cs="Times New Roman"/>
          <w:bCs/>
          <w:color w:val="000000" w:themeColor="text1"/>
          <w:sz w:val="24"/>
          <w:szCs w:val="24"/>
          <w:lang w:val="es-ES" w:eastAsia="es-ES"/>
        </w:rPr>
        <w:t xml:space="preserve">H. Ayuntamiento de Tuxpan &amp; H. Ayuntamiento de Santiago. (2000). Reglamento Interno del Organismo Operador Intermunicipal de Agua Potable, Alcantarillado y Saneamiento del Sistema </w:t>
      </w:r>
      <w:r w:rsidR="002501A8" w:rsidRPr="00222572">
        <w:rPr>
          <w:rFonts w:ascii="Times New Roman" w:eastAsia="Times New Roman" w:hAnsi="Times New Roman" w:cs="Times New Roman"/>
          <w:bCs/>
          <w:color w:val="000000" w:themeColor="text1"/>
          <w:sz w:val="24"/>
          <w:szCs w:val="24"/>
          <w:lang w:val="es-ES" w:eastAsia="es-ES"/>
        </w:rPr>
        <w:t>Múltiple</w:t>
      </w:r>
      <w:r w:rsidRPr="00222572">
        <w:rPr>
          <w:rFonts w:ascii="Times New Roman" w:eastAsia="Times New Roman" w:hAnsi="Times New Roman" w:cs="Times New Roman"/>
          <w:bCs/>
          <w:color w:val="000000" w:themeColor="text1"/>
          <w:sz w:val="24"/>
          <w:szCs w:val="24"/>
          <w:lang w:val="es-ES" w:eastAsia="es-ES"/>
        </w:rPr>
        <w:t xml:space="preserve"> Mexcaltitan. Febrero 11, 2016, de Periódico Oficial del Estado de Nayarit Sitio web: http://santiago-ixcuintla.gob.mx/transparencia/marco%20normativo/municipio/agua_potable_mexcaltitan.pdf</w:t>
      </w:r>
    </w:p>
    <w:p w:rsidR="00006367" w:rsidRPr="00222572" w:rsidRDefault="00006367" w:rsidP="00006367">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H. XXXV Ayuntamiento de Tecuala, Nayarit,. (2001). Reglamento Interno para el Organismo Operador del Agua Potable y Alcantarillado en el Municipio de Tecuala, Nayarit.. Febrero 11, 2016, de Periódico Oficial del Estado de Nayarit Sitio web: http://oromapas.tecuala.gob.mx/transparencia/27/Reglamento_Agua_potable_alcantarillado.pdf</w:t>
      </w:r>
    </w:p>
    <w:p w:rsidR="00006367" w:rsidRPr="00222572" w:rsidRDefault="00BC6866" w:rsidP="00006367">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 xml:space="preserve">H. </w:t>
      </w:r>
      <w:r w:rsidR="00006367" w:rsidRPr="00222572">
        <w:rPr>
          <w:rFonts w:ascii="Times New Roman" w:eastAsia="Times New Roman" w:hAnsi="Times New Roman" w:cs="Times New Roman"/>
          <w:bCs/>
          <w:color w:val="000000" w:themeColor="text1"/>
          <w:sz w:val="24"/>
          <w:szCs w:val="24"/>
          <w:lang w:val="es-ES" w:eastAsia="es-ES"/>
        </w:rPr>
        <w:t>Ayuntamiento del Municipio de Tepic, Nayarit.. (2001). Reglamento Interno del Sistema Integral de Agua Potable y Alcantarillado de Tepic . Febrero 11, 2016, de Junta de Gobierno Sitio web: http://www.transparenciafiscal.tepic.gob.mx/docs/sistema/docs/2013/20130923-0015-i-3-4-reglamento-siapa.pdf</w:t>
      </w:r>
    </w:p>
    <w:p w:rsidR="00006367" w:rsidRPr="00222572" w:rsidRDefault="00006367" w:rsidP="00006367">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H. XXXV Ayuntamiento del Municipio de Tuxpan, Nayarit. (2000). Reglamento Interno del Organismo Operador Municipal de Agua Potable y Alcantarillado de Tuxpan, Nayarit.. Febrero 11, 2016, de Periódico Oficial del Estado de Nayarit Sitio web: http://www.tuxpan.gob.mx/area10/up_2012/punto_27/contenido3/reglamento_oroapas_tuxpan.pdf</w:t>
      </w:r>
    </w:p>
    <w:p w:rsidR="00006367" w:rsidRPr="00222572" w:rsidRDefault="00006367" w:rsidP="00006367">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 xml:space="preserve">H. XXXIV Ayuntamiento de Xalisco, Nayarit. (1999). Reglamento Interno del Organismo Operador de Agua Potable y Alcantarillado del Municipio de Xalisco, Nayarit. Febrero 11, </w:t>
      </w:r>
      <w:r w:rsidRPr="00222572">
        <w:rPr>
          <w:rFonts w:ascii="Times New Roman" w:eastAsia="Times New Roman" w:hAnsi="Times New Roman" w:cs="Times New Roman"/>
          <w:bCs/>
          <w:color w:val="000000" w:themeColor="text1"/>
          <w:sz w:val="24"/>
          <w:szCs w:val="24"/>
          <w:lang w:val="es-ES" w:eastAsia="es-ES"/>
        </w:rPr>
        <w:lastRenderedPageBreak/>
        <w:t>2016, de Periódico Oficial del Estado de Nayarit Sitio web: http://www.xalisco.gob.mx/transparencia/Reglamento_del_OROMAPAS.pdf</w:t>
      </w:r>
    </w:p>
    <w:p w:rsidR="009451F6" w:rsidRPr="00222572" w:rsidRDefault="009451F6" w:rsidP="00666BE9">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Ortíz G &amp; Cruz F. (2013). Legislación y cultura del agua. Conceptos básicos de administración y legislación del agua en México. México.: Instituto Mexicano de Tecnología del Agua</w:t>
      </w:r>
    </w:p>
    <w:p w:rsidR="00363DB2" w:rsidRPr="00222572" w:rsidRDefault="00363DB2" w:rsidP="00666BE9">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Organización de las Naciones Unidas para la Educación, la Ciencia y la Cultura. Programa Hidrológico Internacional. Cultura del Agua. Febrero 08, 2016, de Organización de las Naciones Unidas para la Educación, la Ciencia y la Cultura Sitio web: http://www.unesco.org.uy/phi/aguaycultura/es/inicio/cultura-del-agua.html</w:t>
      </w:r>
    </w:p>
    <w:p w:rsidR="007A3482" w:rsidRPr="00222572" w:rsidRDefault="00753EEC" w:rsidP="00666BE9">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 xml:space="preserve">Perry C.J. 1999. “The IWMI water </w:t>
      </w:r>
      <w:r w:rsidR="007A3482" w:rsidRPr="00222572">
        <w:rPr>
          <w:rFonts w:ascii="Times New Roman" w:eastAsia="Times New Roman" w:hAnsi="Times New Roman" w:cs="Times New Roman"/>
          <w:bCs/>
          <w:color w:val="000000" w:themeColor="text1"/>
          <w:sz w:val="24"/>
          <w:szCs w:val="24"/>
          <w:lang w:val="es-ES" w:eastAsia="es-ES"/>
        </w:rPr>
        <w:t>resources paradigm: D</w:t>
      </w:r>
      <w:r w:rsidRPr="00222572">
        <w:rPr>
          <w:rFonts w:ascii="Times New Roman" w:eastAsia="Times New Roman" w:hAnsi="Times New Roman" w:cs="Times New Roman"/>
          <w:bCs/>
          <w:color w:val="000000" w:themeColor="text1"/>
          <w:sz w:val="24"/>
          <w:szCs w:val="24"/>
          <w:lang w:val="es-ES" w:eastAsia="es-ES"/>
        </w:rPr>
        <w:t>efinitions and implications” Agricultural water Management Institute.</w:t>
      </w:r>
      <w:r w:rsidR="002A6328" w:rsidRPr="00222572">
        <w:rPr>
          <w:rFonts w:ascii="Times New Roman" w:eastAsia="Times New Roman" w:hAnsi="Times New Roman" w:cs="Times New Roman"/>
          <w:bCs/>
          <w:color w:val="000000" w:themeColor="text1"/>
          <w:sz w:val="24"/>
          <w:szCs w:val="24"/>
          <w:lang w:val="es-ES" w:eastAsia="es-ES"/>
        </w:rPr>
        <w:t xml:space="preserve"> 40 -1: 45-50</w:t>
      </w:r>
    </w:p>
    <w:p w:rsidR="00753EEC" w:rsidRPr="00222572" w:rsidRDefault="007A3482" w:rsidP="00666BE9">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 xml:space="preserve">Perry C.J., M. Rock y D. Seckler 1997. “Water as an Economic Good: A Solution, or a Problem?” Research Report. 14. Colombo Sri Lanka. International Irrigation Management Institute. </w:t>
      </w:r>
      <w:r w:rsidR="00753EEC" w:rsidRPr="00222572">
        <w:rPr>
          <w:rFonts w:ascii="Times New Roman" w:eastAsia="Times New Roman" w:hAnsi="Times New Roman" w:cs="Times New Roman"/>
          <w:bCs/>
          <w:color w:val="000000" w:themeColor="text1"/>
          <w:sz w:val="24"/>
          <w:szCs w:val="24"/>
          <w:lang w:val="es-ES" w:eastAsia="es-ES"/>
        </w:rPr>
        <w:t xml:space="preserve"> </w:t>
      </w:r>
    </w:p>
    <w:p w:rsidR="008326B2" w:rsidRPr="00222572" w:rsidRDefault="008326B2" w:rsidP="00666BE9">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Poder Legislativo del Estado de Nayarit (1995). Ley de Agua Potable y Alcantarillado del Estado de Nayarit. Enero 31, 2016, de Congreso del Estado de Nayarit Sitio web: http://www.congresonayarit.mx/media/1155/agua_potable_y_alcantarillado_del_estado_de_nayarit_-ley_de.pdf</w:t>
      </w:r>
    </w:p>
    <w:p w:rsidR="002D2378" w:rsidRPr="00222572" w:rsidRDefault="002D2378" w:rsidP="00666BE9">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Toledo, A. (2002). El agua en México y el Mundo. Gaceta Ecológica, (64), 9-18.</w:t>
      </w:r>
    </w:p>
    <w:p w:rsidR="004E2442" w:rsidRPr="00222572" w:rsidRDefault="004E2442" w:rsidP="00AB30F1">
      <w:pPr>
        <w:jc w:val="both"/>
        <w:rPr>
          <w:rFonts w:ascii="Times New Roman" w:eastAsia="Times New Roman" w:hAnsi="Times New Roman" w:cs="Times New Roman"/>
          <w:bCs/>
          <w:color w:val="000000" w:themeColor="text1"/>
          <w:sz w:val="24"/>
          <w:szCs w:val="24"/>
          <w:lang w:val="es-ES" w:eastAsia="es-ES"/>
        </w:rPr>
      </w:pPr>
      <w:r w:rsidRPr="00222572">
        <w:rPr>
          <w:rFonts w:ascii="Times New Roman" w:eastAsia="Times New Roman" w:hAnsi="Times New Roman" w:cs="Times New Roman"/>
          <w:bCs/>
          <w:color w:val="000000" w:themeColor="text1"/>
          <w:sz w:val="24"/>
          <w:szCs w:val="24"/>
          <w:lang w:val="es-ES" w:eastAsia="es-ES"/>
        </w:rPr>
        <w:t>Vargas R. (2006). La cultura del agua. Lecciones de la América Indígena. Montevideo Uruguay: Programa Hidrológico Internacional de la UNESCO para América Latina y el Caribe</w:t>
      </w:r>
    </w:p>
    <w:p w:rsidR="00C1135C" w:rsidRPr="001045CD" w:rsidRDefault="00AB30F1" w:rsidP="00A72D3B">
      <w:pPr>
        <w:jc w:val="both"/>
        <w:rPr>
          <w:rFonts w:ascii="Arial" w:hAnsi="Arial" w:cs="Arial"/>
          <w:sz w:val="24"/>
          <w:szCs w:val="24"/>
        </w:rPr>
      </w:pPr>
      <w:r w:rsidRPr="00222572">
        <w:rPr>
          <w:rFonts w:ascii="Times New Roman" w:eastAsia="Times New Roman" w:hAnsi="Times New Roman" w:cs="Times New Roman"/>
          <w:bCs/>
          <w:color w:val="000000" w:themeColor="text1"/>
          <w:sz w:val="24"/>
          <w:szCs w:val="24"/>
          <w:lang w:val="es-ES" w:eastAsia="es-ES"/>
        </w:rPr>
        <w:t xml:space="preserve">Zapata Peraza, R. L. (1989). </w:t>
      </w:r>
      <w:r w:rsidR="009E7344" w:rsidRPr="00222572">
        <w:rPr>
          <w:rFonts w:ascii="Times New Roman" w:eastAsia="Times New Roman" w:hAnsi="Times New Roman" w:cs="Times New Roman"/>
          <w:bCs/>
          <w:color w:val="000000" w:themeColor="text1"/>
          <w:sz w:val="24"/>
          <w:szCs w:val="24"/>
          <w:lang w:val="es-ES" w:eastAsia="es-ES"/>
        </w:rPr>
        <w:t>Los chultunes. Sistemas de captación y almacenamiento de agua pluvial</w:t>
      </w:r>
      <w:r w:rsidRPr="00222572">
        <w:rPr>
          <w:rFonts w:ascii="Times New Roman" w:eastAsia="Times New Roman" w:hAnsi="Times New Roman" w:cs="Times New Roman"/>
          <w:bCs/>
          <w:color w:val="000000" w:themeColor="text1"/>
          <w:sz w:val="24"/>
          <w:szCs w:val="24"/>
          <w:lang w:val="es-ES" w:eastAsia="es-ES"/>
        </w:rPr>
        <w:t>.</w:t>
      </w:r>
      <w:r w:rsidR="005A4466" w:rsidRPr="00222572">
        <w:rPr>
          <w:rFonts w:ascii="Times New Roman" w:eastAsia="Times New Roman" w:hAnsi="Times New Roman" w:cs="Times New Roman"/>
          <w:bCs/>
          <w:color w:val="000000" w:themeColor="text1"/>
          <w:sz w:val="24"/>
          <w:szCs w:val="24"/>
          <w:lang w:val="es-ES" w:eastAsia="es-ES"/>
        </w:rPr>
        <w:t xml:space="preserve"> México:</w:t>
      </w:r>
      <w:r w:rsidRPr="00222572">
        <w:rPr>
          <w:rFonts w:ascii="Times New Roman" w:eastAsia="Times New Roman" w:hAnsi="Times New Roman" w:cs="Times New Roman"/>
          <w:bCs/>
          <w:color w:val="000000" w:themeColor="text1"/>
          <w:sz w:val="24"/>
          <w:szCs w:val="24"/>
          <w:lang w:val="es-ES" w:eastAsia="es-ES"/>
        </w:rPr>
        <w:t xml:space="preserve"> Instituto Naci</w:t>
      </w:r>
      <w:r w:rsidR="001045CD" w:rsidRPr="00222572">
        <w:rPr>
          <w:rFonts w:ascii="Times New Roman" w:eastAsia="Times New Roman" w:hAnsi="Times New Roman" w:cs="Times New Roman"/>
          <w:bCs/>
          <w:color w:val="000000" w:themeColor="text1"/>
          <w:sz w:val="24"/>
          <w:szCs w:val="24"/>
          <w:lang w:val="es-ES" w:eastAsia="es-ES"/>
        </w:rPr>
        <w:t>onal de Antropología e Historia.</w:t>
      </w:r>
      <w:r w:rsidR="00036A82">
        <w:t xml:space="preserve">  </w:t>
      </w:r>
    </w:p>
    <w:sectPr w:rsidR="00C1135C" w:rsidRPr="001045CD" w:rsidSect="00F07995">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482" w:rsidRDefault="00881482" w:rsidP="009A61B7">
      <w:pPr>
        <w:spacing w:after="0" w:line="240" w:lineRule="auto"/>
      </w:pPr>
      <w:r>
        <w:separator/>
      </w:r>
    </w:p>
  </w:endnote>
  <w:endnote w:type="continuationSeparator" w:id="0">
    <w:p w:rsidR="00881482" w:rsidRDefault="00881482" w:rsidP="009A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13422"/>
      <w:docPartObj>
        <w:docPartGallery w:val="Page Numbers (Bottom of Page)"/>
        <w:docPartUnique/>
      </w:docPartObj>
    </w:sdtPr>
    <w:sdtEndPr/>
    <w:sdtContent>
      <w:p w:rsidR="004821CA" w:rsidRDefault="00222572" w:rsidP="00222572">
        <w:pPr>
          <w:pStyle w:val="Piedepgina"/>
          <w:jc w:val="center"/>
        </w:pPr>
        <w:r>
          <w:rPr>
            <w:rFonts w:ascii="Calibri" w:hAnsi="Calibri" w:cs="Calibri"/>
            <w:b/>
          </w:rPr>
          <w:t>Vol. 5</w:t>
        </w:r>
        <w:r w:rsidRPr="00090601">
          <w:rPr>
            <w:rFonts w:ascii="Calibri" w:hAnsi="Calibri" w:cs="Calibri"/>
            <w:b/>
          </w:rPr>
          <w:t xml:space="preserve">, Núm. </w:t>
        </w:r>
        <w:r>
          <w:rPr>
            <w:rFonts w:ascii="Calibri" w:hAnsi="Calibri" w:cs="Calibri"/>
            <w:b/>
          </w:rPr>
          <w:t>9</w:t>
        </w:r>
        <w:r w:rsidRPr="00090601">
          <w:rPr>
            <w:rFonts w:ascii="Calibri" w:hAnsi="Calibri" w:cs="Calibri"/>
            <w:b/>
          </w:rPr>
          <w:t xml:space="preserve">     </w:t>
        </w:r>
        <w:r>
          <w:rPr>
            <w:rFonts w:ascii="Calibri" w:hAnsi="Calibri" w:cs="Calibri"/>
            <w:b/>
          </w:rPr>
          <w:t xml:space="preserve">              Enero - Junio 2016</w:t>
        </w:r>
        <w:r w:rsidRPr="00090601">
          <w:rPr>
            <w:rFonts w:ascii="Calibri" w:hAnsi="Calibri" w:cs="Calibri"/>
            <w:b/>
          </w:rPr>
          <w:t xml:space="preserve">                           CIBA</w:t>
        </w:r>
      </w:p>
    </w:sdtContent>
  </w:sdt>
  <w:p w:rsidR="004821CA" w:rsidRDefault="004821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482" w:rsidRDefault="00881482" w:rsidP="009A61B7">
      <w:pPr>
        <w:spacing w:after="0" w:line="240" w:lineRule="auto"/>
      </w:pPr>
      <w:r>
        <w:separator/>
      </w:r>
    </w:p>
  </w:footnote>
  <w:footnote w:type="continuationSeparator" w:id="0">
    <w:p w:rsidR="00881482" w:rsidRDefault="00881482" w:rsidP="009A61B7">
      <w:pPr>
        <w:spacing w:after="0" w:line="240" w:lineRule="auto"/>
      </w:pPr>
      <w:r>
        <w:continuationSeparator/>
      </w:r>
    </w:p>
  </w:footnote>
  <w:footnote w:id="1">
    <w:p w:rsidR="00115F60" w:rsidRPr="009A61B7" w:rsidRDefault="00115F60" w:rsidP="009A61B7">
      <w:pPr>
        <w:pStyle w:val="Textonotapie"/>
        <w:jc w:val="both"/>
      </w:pPr>
      <w:r>
        <w:rPr>
          <w:rStyle w:val="Refdenotaalpie"/>
        </w:rPr>
        <w:footnoteRef/>
      </w:r>
      <w:r>
        <w:t xml:space="preserve"> </w:t>
      </w:r>
      <w:r w:rsidRPr="009A61B7">
        <w:t>Los jagüeyes, también conocidos como ollas de agua, cajas de agua, aljibes, trampas de agua o bordos de agua, son depresiones sobre el terreno, que permiten almacenar agua proveniente de escurrimientos superficiales</w:t>
      </w:r>
      <w:r>
        <w:t>.</w:t>
      </w:r>
    </w:p>
  </w:footnote>
  <w:footnote w:id="2">
    <w:p w:rsidR="00115F60" w:rsidRPr="00511A15" w:rsidRDefault="00115F60" w:rsidP="00C64496">
      <w:pPr>
        <w:pStyle w:val="Textonotapie"/>
        <w:jc w:val="both"/>
        <w:rPr>
          <w:rStyle w:val="Refdenotaalpie"/>
        </w:rPr>
      </w:pPr>
      <w:r w:rsidRPr="00511A15">
        <w:rPr>
          <w:rStyle w:val="Refdenotaalpie"/>
        </w:rPr>
        <w:footnoteRef/>
      </w:r>
      <w:r w:rsidRPr="00511A15">
        <w:rPr>
          <w:rStyle w:val="Refdenotaalpie"/>
        </w:rPr>
        <w:t xml:space="preserve"> </w:t>
      </w:r>
      <w:r w:rsidRPr="00511A15">
        <w:rPr>
          <w:rStyle w:val="Refdenotaalpie"/>
          <w:vertAlign w:val="baseline"/>
        </w:rPr>
        <w:t>Este termino se refiere a un receptáculo de gran tamaño que se emplea para transportar, llevar, contener y a su vez en conservar y medir cualquier líquido.</w:t>
      </w:r>
    </w:p>
  </w:footnote>
  <w:footnote w:id="3">
    <w:p w:rsidR="00115F60" w:rsidRPr="00511A15" w:rsidRDefault="00115F60" w:rsidP="00511A15">
      <w:pPr>
        <w:pStyle w:val="Textonotapie"/>
        <w:jc w:val="both"/>
        <w:rPr>
          <w:rStyle w:val="Refdenotaalpie"/>
          <w:vertAlign w:val="baseline"/>
        </w:rPr>
      </w:pPr>
      <w:r w:rsidRPr="00511A15">
        <w:rPr>
          <w:rStyle w:val="Refdenotaalpie"/>
        </w:rPr>
        <w:footnoteRef/>
      </w:r>
      <w:r w:rsidRPr="00511A15">
        <w:rPr>
          <w:rStyle w:val="Refdenotaalpie"/>
        </w:rPr>
        <w:t xml:space="preserve"> </w:t>
      </w:r>
      <w:r>
        <w:rPr>
          <w:rStyle w:val="Refdenotaalpie"/>
          <w:vertAlign w:val="baseline"/>
        </w:rPr>
        <w:t>D</w:t>
      </w:r>
      <w:r w:rsidRPr="00511A15">
        <w:rPr>
          <w:rStyle w:val="Refdenotaalpie"/>
          <w:vertAlign w:val="baseline"/>
        </w:rPr>
        <w:t>epósitos subterráneos.</w:t>
      </w:r>
    </w:p>
  </w:footnote>
  <w:footnote w:id="4">
    <w:p w:rsidR="00115F60" w:rsidRDefault="00115F60">
      <w:pPr>
        <w:pStyle w:val="Textonotapie"/>
      </w:pPr>
      <w:r>
        <w:rPr>
          <w:rStyle w:val="Refdenotaalpie"/>
        </w:rPr>
        <w:footnoteRef/>
      </w:r>
      <w:r>
        <w:t xml:space="preserve"> Dato referenciado al 2016.</w:t>
      </w:r>
    </w:p>
  </w:footnote>
  <w:footnote w:id="5">
    <w:p w:rsidR="00115F60" w:rsidRDefault="00115F60">
      <w:pPr>
        <w:pStyle w:val="Textonotapie"/>
      </w:pPr>
      <w:r>
        <w:rPr>
          <w:rStyle w:val="Refdenotaalpie"/>
        </w:rPr>
        <w:footnoteRef/>
      </w:r>
      <w:r>
        <w:t xml:space="preserve"> El estado de Nayarit cuenta con veinte municipios</w:t>
      </w:r>
      <w:r w:rsidR="00A121F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572" w:rsidRDefault="00222572" w:rsidP="00222572">
    <w:pPr>
      <w:pStyle w:val="Encabezado"/>
      <w:jc w:val="center"/>
    </w:pPr>
    <w:r w:rsidRPr="00090601">
      <w:rPr>
        <w:rFonts w:ascii="Calibri" w:eastAsia="Calibri" w:hAnsi="Calibri" w:cs="Calibri"/>
        <w:b/>
        <w:i/>
      </w:rPr>
      <w:t xml:space="preserve">Revista Iberoamericana de las Ciencias Biológicas y Agropecuarias                       </w:t>
    </w:r>
    <w:r w:rsidRPr="00090601">
      <w:rPr>
        <w:rFonts w:ascii="Calibri" w:eastAsia="Calibri" w:hAnsi="Calibri" w:cs="Calibri"/>
        <w:b/>
      </w:rPr>
      <w:t>ISSN 2007-9990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C53AB"/>
    <w:rsid w:val="00001F31"/>
    <w:rsid w:val="00006367"/>
    <w:rsid w:val="00013603"/>
    <w:rsid w:val="0002350F"/>
    <w:rsid w:val="00036A82"/>
    <w:rsid w:val="00044797"/>
    <w:rsid w:val="00045609"/>
    <w:rsid w:val="0005498A"/>
    <w:rsid w:val="00075FC7"/>
    <w:rsid w:val="0007664D"/>
    <w:rsid w:val="000768C9"/>
    <w:rsid w:val="00081941"/>
    <w:rsid w:val="00094ED7"/>
    <w:rsid w:val="00095B94"/>
    <w:rsid w:val="00097B4D"/>
    <w:rsid w:val="000A3228"/>
    <w:rsid w:val="000A7AC8"/>
    <w:rsid w:val="000C3CF9"/>
    <w:rsid w:val="000D42FC"/>
    <w:rsid w:val="000D4FC6"/>
    <w:rsid w:val="000D5C2B"/>
    <w:rsid w:val="000D5C5E"/>
    <w:rsid w:val="000D685D"/>
    <w:rsid w:val="000E0589"/>
    <w:rsid w:val="000E2E4F"/>
    <w:rsid w:val="000F21AA"/>
    <w:rsid w:val="000F6E39"/>
    <w:rsid w:val="00102D49"/>
    <w:rsid w:val="001045CD"/>
    <w:rsid w:val="00106DC6"/>
    <w:rsid w:val="00107485"/>
    <w:rsid w:val="00112D60"/>
    <w:rsid w:val="00115F60"/>
    <w:rsid w:val="001309C6"/>
    <w:rsid w:val="00131B82"/>
    <w:rsid w:val="001404DF"/>
    <w:rsid w:val="0014067C"/>
    <w:rsid w:val="00162AFC"/>
    <w:rsid w:val="00174A84"/>
    <w:rsid w:val="00174CD0"/>
    <w:rsid w:val="00176571"/>
    <w:rsid w:val="00176794"/>
    <w:rsid w:val="00184420"/>
    <w:rsid w:val="001872D5"/>
    <w:rsid w:val="001911E7"/>
    <w:rsid w:val="001912CD"/>
    <w:rsid w:val="00191D15"/>
    <w:rsid w:val="0019433B"/>
    <w:rsid w:val="001A43DA"/>
    <w:rsid w:val="001E5066"/>
    <w:rsid w:val="001F3C2C"/>
    <w:rsid w:val="00205787"/>
    <w:rsid w:val="00207441"/>
    <w:rsid w:val="00217912"/>
    <w:rsid w:val="002209C1"/>
    <w:rsid w:val="00222572"/>
    <w:rsid w:val="00227BB2"/>
    <w:rsid w:val="00237C28"/>
    <w:rsid w:val="00240572"/>
    <w:rsid w:val="00244D67"/>
    <w:rsid w:val="002501A8"/>
    <w:rsid w:val="00270651"/>
    <w:rsid w:val="0028567D"/>
    <w:rsid w:val="00294D46"/>
    <w:rsid w:val="002A43BE"/>
    <w:rsid w:val="002A6328"/>
    <w:rsid w:val="002B3886"/>
    <w:rsid w:val="002B7D33"/>
    <w:rsid w:val="002C2653"/>
    <w:rsid w:val="002D2378"/>
    <w:rsid w:val="002D2806"/>
    <w:rsid w:val="002E21F3"/>
    <w:rsid w:val="002E63E5"/>
    <w:rsid w:val="002F0EC6"/>
    <w:rsid w:val="002F1EE7"/>
    <w:rsid w:val="002F57FD"/>
    <w:rsid w:val="00301161"/>
    <w:rsid w:val="0032186F"/>
    <w:rsid w:val="0032248D"/>
    <w:rsid w:val="00322F18"/>
    <w:rsid w:val="00330458"/>
    <w:rsid w:val="00343E85"/>
    <w:rsid w:val="00347E00"/>
    <w:rsid w:val="0035170A"/>
    <w:rsid w:val="00363B41"/>
    <w:rsid w:val="00363DB2"/>
    <w:rsid w:val="003961A9"/>
    <w:rsid w:val="003A7E8A"/>
    <w:rsid w:val="003B0DD8"/>
    <w:rsid w:val="003B37FD"/>
    <w:rsid w:val="003B3A3B"/>
    <w:rsid w:val="003B6C7B"/>
    <w:rsid w:val="003C3200"/>
    <w:rsid w:val="003C3682"/>
    <w:rsid w:val="003C4726"/>
    <w:rsid w:val="003C4DEF"/>
    <w:rsid w:val="003C5689"/>
    <w:rsid w:val="003C782E"/>
    <w:rsid w:val="003D0858"/>
    <w:rsid w:val="003D1233"/>
    <w:rsid w:val="003D18AE"/>
    <w:rsid w:val="003E1120"/>
    <w:rsid w:val="003E1C55"/>
    <w:rsid w:val="003E3640"/>
    <w:rsid w:val="003F42E2"/>
    <w:rsid w:val="0040373F"/>
    <w:rsid w:val="00420052"/>
    <w:rsid w:val="00424DB8"/>
    <w:rsid w:val="004354E6"/>
    <w:rsid w:val="00436A6D"/>
    <w:rsid w:val="0043789D"/>
    <w:rsid w:val="0044253E"/>
    <w:rsid w:val="004449E4"/>
    <w:rsid w:val="004474EE"/>
    <w:rsid w:val="00451075"/>
    <w:rsid w:val="00460628"/>
    <w:rsid w:val="004633B4"/>
    <w:rsid w:val="00470262"/>
    <w:rsid w:val="00473264"/>
    <w:rsid w:val="00475A43"/>
    <w:rsid w:val="004821CA"/>
    <w:rsid w:val="00483B75"/>
    <w:rsid w:val="004855C4"/>
    <w:rsid w:val="00497E61"/>
    <w:rsid w:val="004B16C4"/>
    <w:rsid w:val="004B2E0F"/>
    <w:rsid w:val="004C17C3"/>
    <w:rsid w:val="004C2CA1"/>
    <w:rsid w:val="004C5AC2"/>
    <w:rsid w:val="004E2442"/>
    <w:rsid w:val="004F3751"/>
    <w:rsid w:val="004F7DBE"/>
    <w:rsid w:val="00500729"/>
    <w:rsid w:val="00511A15"/>
    <w:rsid w:val="005133AD"/>
    <w:rsid w:val="00523412"/>
    <w:rsid w:val="00524153"/>
    <w:rsid w:val="00527460"/>
    <w:rsid w:val="00544869"/>
    <w:rsid w:val="00552FF9"/>
    <w:rsid w:val="00556C61"/>
    <w:rsid w:val="0056056B"/>
    <w:rsid w:val="005644F4"/>
    <w:rsid w:val="00577522"/>
    <w:rsid w:val="00577580"/>
    <w:rsid w:val="005824D3"/>
    <w:rsid w:val="00592677"/>
    <w:rsid w:val="005A12D7"/>
    <w:rsid w:val="005A1AFE"/>
    <w:rsid w:val="005A2B25"/>
    <w:rsid w:val="005A4466"/>
    <w:rsid w:val="005A67EB"/>
    <w:rsid w:val="005B20A8"/>
    <w:rsid w:val="005B2811"/>
    <w:rsid w:val="005B3BE3"/>
    <w:rsid w:val="005C272D"/>
    <w:rsid w:val="005D5F59"/>
    <w:rsid w:val="005E4D02"/>
    <w:rsid w:val="005F22FF"/>
    <w:rsid w:val="005F3415"/>
    <w:rsid w:val="00602B44"/>
    <w:rsid w:val="0061141B"/>
    <w:rsid w:val="00615CBB"/>
    <w:rsid w:val="00616755"/>
    <w:rsid w:val="006217C4"/>
    <w:rsid w:val="00621EE8"/>
    <w:rsid w:val="00636604"/>
    <w:rsid w:val="00643E39"/>
    <w:rsid w:val="00653D6E"/>
    <w:rsid w:val="00666BE9"/>
    <w:rsid w:val="006838E6"/>
    <w:rsid w:val="00684146"/>
    <w:rsid w:val="00684F5B"/>
    <w:rsid w:val="006868F8"/>
    <w:rsid w:val="00695026"/>
    <w:rsid w:val="00695127"/>
    <w:rsid w:val="006A26A5"/>
    <w:rsid w:val="006C45A9"/>
    <w:rsid w:val="006E1487"/>
    <w:rsid w:val="006E4886"/>
    <w:rsid w:val="006E4E85"/>
    <w:rsid w:val="006F3A0F"/>
    <w:rsid w:val="00703174"/>
    <w:rsid w:val="00703809"/>
    <w:rsid w:val="0070511A"/>
    <w:rsid w:val="007076FA"/>
    <w:rsid w:val="00711781"/>
    <w:rsid w:val="00712D3B"/>
    <w:rsid w:val="00735E41"/>
    <w:rsid w:val="0074390E"/>
    <w:rsid w:val="00753EEC"/>
    <w:rsid w:val="0075763C"/>
    <w:rsid w:val="00757B29"/>
    <w:rsid w:val="00762CAB"/>
    <w:rsid w:val="00771A9D"/>
    <w:rsid w:val="00780404"/>
    <w:rsid w:val="00791BB1"/>
    <w:rsid w:val="007933E9"/>
    <w:rsid w:val="00793C4E"/>
    <w:rsid w:val="00796355"/>
    <w:rsid w:val="00797804"/>
    <w:rsid w:val="007A3482"/>
    <w:rsid w:val="007A34D2"/>
    <w:rsid w:val="007A5898"/>
    <w:rsid w:val="007B0F98"/>
    <w:rsid w:val="007C0549"/>
    <w:rsid w:val="007C54F1"/>
    <w:rsid w:val="007D15B0"/>
    <w:rsid w:val="007D3E04"/>
    <w:rsid w:val="007D4B17"/>
    <w:rsid w:val="007D4D9D"/>
    <w:rsid w:val="007D68AE"/>
    <w:rsid w:val="007F448F"/>
    <w:rsid w:val="0080189C"/>
    <w:rsid w:val="0080402C"/>
    <w:rsid w:val="00813AAA"/>
    <w:rsid w:val="00815E5D"/>
    <w:rsid w:val="00821DA9"/>
    <w:rsid w:val="00826155"/>
    <w:rsid w:val="008326B2"/>
    <w:rsid w:val="00840EBC"/>
    <w:rsid w:val="00863029"/>
    <w:rsid w:val="0087580B"/>
    <w:rsid w:val="00875A53"/>
    <w:rsid w:val="0087774F"/>
    <w:rsid w:val="00881037"/>
    <w:rsid w:val="00881482"/>
    <w:rsid w:val="008959F8"/>
    <w:rsid w:val="008A5235"/>
    <w:rsid w:val="008A622B"/>
    <w:rsid w:val="008A7448"/>
    <w:rsid w:val="008B6302"/>
    <w:rsid w:val="008C35E7"/>
    <w:rsid w:val="008D196A"/>
    <w:rsid w:val="008D2B49"/>
    <w:rsid w:val="008F2E40"/>
    <w:rsid w:val="008F3389"/>
    <w:rsid w:val="008F3BCF"/>
    <w:rsid w:val="008F58B0"/>
    <w:rsid w:val="008F5C33"/>
    <w:rsid w:val="00901592"/>
    <w:rsid w:val="00903956"/>
    <w:rsid w:val="00931DC3"/>
    <w:rsid w:val="00933E3A"/>
    <w:rsid w:val="009421B5"/>
    <w:rsid w:val="009451F6"/>
    <w:rsid w:val="00946226"/>
    <w:rsid w:val="009467C2"/>
    <w:rsid w:val="00956C8C"/>
    <w:rsid w:val="00987C91"/>
    <w:rsid w:val="009961F2"/>
    <w:rsid w:val="0099778A"/>
    <w:rsid w:val="009A1B69"/>
    <w:rsid w:val="009A61B7"/>
    <w:rsid w:val="009B241F"/>
    <w:rsid w:val="009B3273"/>
    <w:rsid w:val="009C2503"/>
    <w:rsid w:val="009D27DB"/>
    <w:rsid w:val="009D76ED"/>
    <w:rsid w:val="009E5854"/>
    <w:rsid w:val="009E7344"/>
    <w:rsid w:val="009F49B6"/>
    <w:rsid w:val="009F5067"/>
    <w:rsid w:val="00A111A3"/>
    <w:rsid w:val="00A121FE"/>
    <w:rsid w:val="00A15262"/>
    <w:rsid w:val="00A15D4A"/>
    <w:rsid w:val="00A26064"/>
    <w:rsid w:val="00A3204E"/>
    <w:rsid w:val="00A36591"/>
    <w:rsid w:val="00A47B5F"/>
    <w:rsid w:val="00A51993"/>
    <w:rsid w:val="00A67562"/>
    <w:rsid w:val="00A72D3B"/>
    <w:rsid w:val="00A7348E"/>
    <w:rsid w:val="00A80E10"/>
    <w:rsid w:val="00A831C5"/>
    <w:rsid w:val="00A838F7"/>
    <w:rsid w:val="00A8496D"/>
    <w:rsid w:val="00A94943"/>
    <w:rsid w:val="00AB0103"/>
    <w:rsid w:val="00AB1E1D"/>
    <w:rsid w:val="00AB30F1"/>
    <w:rsid w:val="00AB3DDF"/>
    <w:rsid w:val="00AB4D0E"/>
    <w:rsid w:val="00AC4B0F"/>
    <w:rsid w:val="00AD0A93"/>
    <w:rsid w:val="00AD263C"/>
    <w:rsid w:val="00AD5C17"/>
    <w:rsid w:val="00AF0336"/>
    <w:rsid w:val="00AF5F75"/>
    <w:rsid w:val="00B01366"/>
    <w:rsid w:val="00B0516B"/>
    <w:rsid w:val="00B16FBF"/>
    <w:rsid w:val="00B35FD0"/>
    <w:rsid w:val="00B418C7"/>
    <w:rsid w:val="00B60201"/>
    <w:rsid w:val="00B6467B"/>
    <w:rsid w:val="00B67967"/>
    <w:rsid w:val="00B70694"/>
    <w:rsid w:val="00B72DAC"/>
    <w:rsid w:val="00B75EBC"/>
    <w:rsid w:val="00B77D74"/>
    <w:rsid w:val="00B92A69"/>
    <w:rsid w:val="00B97B89"/>
    <w:rsid w:val="00BB2C60"/>
    <w:rsid w:val="00BB52AB"/>
    <w:rsid w:val="00BC53AB"/>
    <w:rsid w:val="00BC6866"/>
    <w:rsid w:val="00BD435C"/>
    <w:rsid w:val="00BE23CB"/>
    <w:rsid w:val="00BE5FFF"/>
    <w:rsid w:val="00BE7BC4"/>
    <w:rsid w:val="00BF358A"/>
    <w:rsid w:val="00BF4888"/>
    <w:rsid w:val="00BF73D4"/>
    <w:rsid w:val="00C01D49"/>
    <w:rsid w:val="00C1135C"/>
    <w:rsid w:val="00C161F4"/>
    <w:rsid w:val="00C40945"/>
    <w:rsid w:val="00C42FBA"/>
    <w:rsid w:val="00C4323D"/>
    <w:rsid w:val="00C4379B"/>
    <w:rsid w:val="00C446E2"/>
    <w:rsid w:val="00C515E0"/>
    <w:rsid w:val="00C51D2C"/>
    <w:rsid w:val="00C57DF7"/>
    <w:rsid w:val="00C64496"/>
    <w:rsid w:val="00C64E96"/>
    <w:rsid w:val="00C75A33"/>
    <w:rsid w:val="00C81BE7"/>
    <w:rsid w:val="00C82D71"/>
    <w:rsid w:val="00C83AF0"/>
    <w:rsid w:val="00C849D2"/>
    <w:rsid w:val="00C950BD"/>
    <w:rsid w:val="00C97458"/>
    <w:rsid w:val="00CA6075"/>
    <w:rsid w:val="00CB2CFB"/>
    <w:rsid w:val="00CC6DD1"/>
    <w:rsid w:val="00CD4B7B"/>
    <w:rsid w:val="00CD51F7"/>
    <w:rsid w:val="00CD644C"/>
    <w:rsid w:val="00CE3C8C"/>
    <w:rsid w:val="00CE44DC"/>
    <w:rsid w:val="00CF00D2"/>
    <w:rsid w:val="00CF338A"/>
    <w:rsid w:val="00CF6A11"/>
    <w:rsid w:val="00D20640"/>
    <w:rsid w:val="00D30119"/>
    <w:rsid w:val="00D42DA7"/>
    <w:rsid w:val="00D43B7A"/>
    <w:rsid w:val="00D47C0D"/>
    <w:rsid w:val="00D62D99"/>
    <w:rsid w:val="00D66082"/>
    <w:rsid w:val="00D6639B"/>
    <w:rsid w:val="00D671CF"/>
    <w:rsid w:val="00D92D85"/>
    <w:rsid w:val="00DA0D61"/>
    <w:rsid w:val="00DA2698"/>
    <w:rsid w:val="00DB1110"/>
    <w:rsid w:val="00DB5844"/>
    <w:rsid w:val="00DD45BA"/>
    <w:rsid w:val="00DE0C2D"/>
    <w:rsid w:val="00DE3C8B"/>
    <w:rsid w:val="00DE7832"/>
    <w:rsid w:val="00E03DB5"/>
    <w:rsid w:val="00E04E5E"/>
    <w:rsid w:val="00E11B1E"/>
    <w:rsid w:val="00E1230F"/>
    <w:rsid w:val="00E15451"/>
    <w:rsid w:val="00E2016E"/>
    <w:rsid w:val="00E23683"/>
    <w:rsid w:val="00E26A8F"/>
    <w:rsid w:val="00E4353F"/>
    <w:rsid w:val="00E46CC5"/>
    <w:rsid w:val="00E629FC"/>
    <w:rsid w:val="00E64ABC"/>
    <w:rsid w:val="00E703D9"/>
    <w:rsid w:val="00E70997"/>
    <w:rsid w:val="00E714A6"/>
    <w:rsid w:val="00E71ED7"/>
    <w:rsid w:val="00E74ED4"/>
    <w:rsid w:val="00E756A2"/>
    <w:rsid w:val="00E76BFA"/>
    <w:rsid w:val="00E87311"/>
    <w:rsid w:val="00EA01BE"/>
    <w:rsid w:val="00EA5278"/>
    <w:rsid w:val="00EB275C"/>
    <w:rsid w:val="00EB5D85"/>
    <w:rsid w:val="00EB602C"/>
    <w:rsid w:val="00ED5B1E"/>
    <w:rsid w:val="00EE4A31"/>
    <w:rsid w:val="00EF253C"/>
    <w:rsid w:val="00EF2E24"/>
    <w:rsid w:val="00F03870"/>
    <w:rsid w:val="00F068DE"/>
    <w:rsid w:val="00F0798A"/>
    <w:rsid w:val="00F07995"/>
    <w:rsid w:val="00F142D1"/>
    <w:rsid w:val="00F163A6"/>
    <w:rsid w:val="00F22B94"/>
    <w:rsid w:val="00F37D14"/>
    <w:rsid w:val="00F41F2F"/>
    <w:rsid w:val="00F52972"/>
    <w:rsid w:val="00F67D04"/>
    <w:rsid w:val="00F76055"/>
    <w:rsid w:val="00F8040E"/>
    <w:rsid w:val="00F8085B"/>
    <w:rsid w:val="00F80BB4"/>
    <w:rsid w:val="00F87BB8"/>
    <w:rsid w:val="00F9138E"/>
    <w:rsid w:val="00FA1CA5"/>
    <w:rsid w:val="00FA755A"/>
    <w:rsid w:val="00FB28BD"/>
    <w:rsid w:val="00FB7C83"/>
    <w:rsid w:val="00FC07C7"/>
    <w:rsid w:val="00FD4572"/>
    <w:rsid w:val="00FD7457"/>
    <w:rsid w:val="00FF78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CE470-A7AA-4866-88BF-CC978CBD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079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C4B0F"/>
    <w:rPr>
      <w:color w:val="0000FF" w:themeColor="hyperlink"/>
      <w:u w:val="single"/>
    </w:rPr>
  </w:style>
  <w:style w:type="table" w:styleId="Sombreadomedio1-nfasis5">
    <w:name w:val="Medium Shading 1 Accent 5"/>
    <w:basedOn w:val="Tablanormal"/>
    <w:uiPriority w:val="63"/>
    <w:rsid w:val="00343E85"/>
    <w:pPr>
      <w:spacing w:after="0" w:line="240" w:lineRule="auto"/>
    </w:pPr>
    <w:rPr>
      <w:lang w:val="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Textonotapie">
    <w:name w:val="footnote text"/>
    <w:basedOn w:val="Normal"/>
    <w:link w:val="TextonotapieCar"/>
    <w:uiPriority w:val="99"/>
    <w:semiHidden/>
    <w:unhideWhenUsed/>
    <w:rsid w:val="009A61B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A61B7"/>
    <w:rPr>
      <w:sz w:val="20"/>
      <w:szCs w:val="20"/>
    </w:rPr>
  </w:style>
  <w:style w:type="character" w:styleId="Refdenotaalpie">
    <w:name w:val="footnote reference"/>
    <w:basedOn w:val="Fuentedeprrafopredeter"/>
    <w:uiPriority w:val="99"/>
    <w:semiHidden/>
    <w:unhideWhenUsed/>
    <w:rsid w:val="009A61B7"/>
    <w:rPr>
      <w:vertAlign w:val="superscript"/>
    </w:rPr>
  </w:style>
  <w:style w:type="character" w:styleId="Refdecomentario">
    <w:name w:val="annotation reference"/>
    <w:uiPriority w:val="99"/>
    <w:semiHidden/>
    <w:rsid w:val="00615CBB"/>
    <w:rPr>
      <w:rFonts w:cs="Times New Roman"/>
      <w:sz w:val="16"/>
    </w:rPr>
  </w:style>
  <w:style w:type="paragraph" w:styleId="Textocomentario">
    <w:name w:val="annotation text"/>
    <w:basedOn w:val="Normal"/>
    <w:link w:val="TextocomentarioCar"/>
    <w:uiPriority w:val="99"/>
    <w:semiHidden/>
    <w:unhideWhenUsed/>
    <w:rsid w:val="00615CBB"/>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15CBB"/>
    <w:rPr>
      <w:rFonts w:ascii="Times New Roman" w:eastAsia="Times New Roman" w:hAnsi="Times New Roman" w:cs="Times New Roman"/>
      <w:sz w:val="20"/>
      <w:szCs w:val="20"/>
      <w:lang w:val="es-ES" w:eastAsia="es-ES"/>
    </w:rPr>
  </w:style>
  <w:style w:type="character" w:styleId="Hipervnculovisitado">
    <w:name w:val="FollowedHyperlink"/>
    <w:basedOn w:val="Fuentedeprrafopredeter"/>
    <w:uiPriority w:val="99"/>
    <w:semiHidden/>
    <w:unhideWhenUsed/>
    <w:rsid w:val="008B6302"/>
    <w:rPr>
      <w:color w:val="800080" w:themeColor="followedHyperlink"/>
      <w:u w:val="single"/>
    </w:rPr>
  </w:style>
  <w:style w:type="paragraph" w:styleId="Encabezado">
    <w:name w:val="header"/>
    <w:basedOn w:val="Normal"/>
    <w:link w:val="EncabezadoCar"/>
    <w:uiPriority w:val="99"/>
    <w:unhideWhenUsed/>
    <w:rsid w:val="004821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21CA"/>
  </w:style>
  <w:style w:type="paragraph" w:styleId="Piedepgina">
    <w:name w:val="footer"/>
    <w:basedOn w:val="Normal"/>
    <w:link w:val="PiedepginaCar"/>
    <w:uiPriority w:val="99"/>
    <w:unhideWhenUsed/>
    <w:rsid w:val="004821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2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te.uan@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garavilav1@hot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mmpeso995@hot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rcipon@gmail.com" TargetMode="External"/><Relationship Id="rId4" Type="http://schemas.openxmlformats.org/officeDocument/2006/relationships/webSettings" Target="webSettings.xml"/><Relationship Id="rId9" Type="http://schemas.openxmlformats.org/officeDocument/2006/relationships/hyperlink" Target="mailto:ismasangal@yahoo.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D2174-EE2D-48D8-B814-150B59C0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8997</Words>
  <Characters>49487</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EdgarAvila</dc:creator>
  <cp:lastModifiedBy>JOE</cp:lastModifiedBy>
  <cp:revision>4</cp:revision>
  <dcterms:created xsi:type="dcterms:W3CDTF">2016-03-08T02:41:00Z</dcterms:created>
  <dcterms:modified xsi:type="dcterms:W3CDTF">2017-03-14T01:01:00Z</dcterms:modified>
</cp:coreProperties>
</file>