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EA0" w:rsidRPr="000D386C" w:rsidRDefault="00165D56" w:rsidP="000D386C">
      <w:pPr>
        <w:spacing w:after="0"/>
        <w:jc w:val="right"/>
        <w:rPr>
          <w:rFonts w:ascii="Calibri" w:eastAsia="Calibri" w:hAnsi="Calibri" w:cs="Calibri"/>
          <w:color w:val="7030A0"/>
          <w:sz w:val="36"/>
          <w:szCs w:val="36"/>
          <w:lang w:val="es-ES" w:eastAsia="en-US"/>
        </w:rPr>
      </w:pPr>
      <w:r w:rsidRPr="000D386C">
        <w:rPr>
          <w:rFonts w:ascii="Calibri" w:eastAsia="Calibri" w:hAnsi="Calibri" w:cs="Calibri"/>
          <w:color w:val="7030A0"/>
          <w:sz w:val="36"/>
          <w:szCs w:val="36"/>
          <w:lang w:val="es-ES" w:eastAsia="en-US"/>
        </w:rPr>
        <w:t>I</w:t>
      </w:r>
      <w:r w:rsidR="000D386C" w:rsidRPr="000D386C">
        <w:rPr>
          <w:rFonts w:ascii="Calibri" w:eastAsia="Calibri" w:hAnsi="Calibri" w:cs="Calibri"/>
          <w:color w:val="7030A0"/>
          <w:sz w:val="36"/>
          <w:szCs w:val="36"/>
          <w:lang w:val="es-ES" w:eastAsia="en-US"/>
        </w:rPr>
        <w:t xml:space="preserve">nnovación y proximidad en dos sistemas agroalimentarios localizados de </w:t>
      </w:r>
      <w:r w:rsidR="000D386C">
        <w:rPr>
          <w:rFonts w:ascii="Calibri" w:eastAsia="Calibri" w:hAnsi="Calibri" w:cs="Calibri"/>
          <w:color w:val="7030A0"/>
          <w:sz w:val="36"/>
          <w:szCs w:val="36"/>
          <w:lang w:val="es-ES" w:eastAsia="en-US"/>
        </w:rPr>
        <w:t>M</w:t>
      </w:r>
      <w:r w:rsidR="000D386C" w:rsidRPr="000D386C">
        <w:rPr>
          <w:rFonts w:ascii="Calibri" w:eastAsia="Calibri" w:hAnsi="Calibri" w:cs="Calibri"/>
          <w:color w:val="7030A0"/>
          <w:sz w:val="36"/>
          <w:szCs w:val="36"/>
          <w:lang w:val="es-ES" w:eastAsia="en-US"/>
        </w:rPr>
        <w:t>éxico</w:t>
      </w:r>
      <w:r w:rsidR="001F06EF" w:rsidRPr="000D386C">
        <w:rPr>
          <w:rFonts w:ascii="Calibri" w:eastAsia="Calibri" w:hAnsi="Calibri" w:cs="Calibri"/>
          <w:color w:val="7030A0"/>
          <w:sz w:val="36"/>
          <w:szCs w:val="36"/>
          <w:vertAlign w:val="superscript"/>
          <w:lang w:val="es-ES" w:eastAsia="en-US"/>
        </w:rPr>
        <w:footnoteReference w:id="1"/>
      </w:r>
    </w:p>
    <w:p w:rsidR="000D386C" w:rsidRDefault="000D386C" w:rsidP="000D386C">
      <w:pPr>
        <w:spacing w:after="0"/>
        <w:jc w:val="right"/>
        <w:rPr>
          <w:rFonts w:ascii="Calibri" w:eastAsia="Calibri" w:hAnsi="Calibri" w:cs="Calibri"/>
          <w:i/>
          <w:color w:val="7030A0"/>
          <w:sz w:val="28"/>
          <w:szCs w:val="36"/>
          <w:lang w:val="es-ES" w:eastAsia="en-US"/>
        </w:rPr>
      </w:pPr>
    </w:p>
    <w:p w:rsidR="00AF008E" w:rsidRPr="000D386C" w:rsidRDefault="00343499" w:rsidP="000D386C">
      <w:pPr>
        <w:spacing w:after="0"/>
        <w:jc w:val="right"/>
        <w:rPr>
          <w:rFonts w:ascii="Arial" w:hAnsi="Arial" w:cs="Arial"/>
          <w:i/>
          <w:lang w:val="en-US"/>
        </w:rPr>
      </w:pPr>
      <w:r w:rsidRPr="00694BF2">
        <w:rPr>
          <w:rFonts w:ascii="Calibri" w:eastAsia="Calibri" w:hAnsi="Calibri" w:cs="Calibri"/>
          <w:i/>
          <w:color w:val="7030A0"/>
          <w:sz w:val="28"/>
          <w:szCs w:val="36"/>
          <w:lang w:val="en-US" w:eastAsia="en-US"/>
        </w:rPr>
        <w:t>I</w:t>
      </w:r>
      <w:r w:rsidR="000D386C" w:rsidRPr="00694BF2">
        <w:rPr>
          <w:rFonts w:ascii="Calibri" w:eastAsia="Calibri" w:hAnsi="Calibri" w:cs="Calibri"/>
          <w:i/>
          <w:color w:val="7030A0"/>
          <w:sz w:val="28"/>
          <w:szCs w:val="36"/>
          <w:lang w:val="en-US" w:eastAsia="en-US"/>
        </w:rPr>
        <w:t xml:space="preserve">nnovation and proximity in two </w:t>
      </w:r>
      <w:proofErr w:type="spellStart"/>
      <w:r w:rsidR="000D386C" w:rsidRPr="00694BF2">
        <w:rPr>
          <w:rFonts w:ascii="Calibri" w:eastAsia="Calibri" w:hAnsi="Calibri" w:cs="Calibri"/>
          <w:i/>
          <w:color w:val="7030A0"/>
          <w:sz w:val="28"/>
          <w:szCs w:val="36"/>
          <w:lang w:val="en-US" w:eastAsia="en-US"/>
        </w:rPr>
        <w:t>localised</w:t>
      </w:r>
      <w:proofErr w:type="spellEnd"/>
      <w:r w:rsidR="000D386C" w:rsidRPr="00694BF2">
        <w:rPr>
          <w:rFonts w:ascii="Calibri" w:eastAsia="Calibri" w:hAnsi="Calibri" w:cs="Calibri"/>
          <w:i/>
          <w:color w:val="7030A0"/>
          <w:sz w:val="28"/>
          <w:szCs w:val="36"/>
          <w:lang w:val="en-US" w:eastAsia="en-US"/>
        </w:rPr>
        <w:t xml:space="preserve"> </w:t>
      </w:r>
      <w:proofErr w:type="spellStart"/>
      <w:r w:rsidR="000D386C" w:rsidRPr="00694BF2">
        <w:rPr>
          <w:rFonts w:ascii="Calibri" w:eastAsia="Calibri" w:hAnsi="Calibri" w:cs="Calibri"/>
          <w:i/>
          <w:color w:val="7030A0"/>
          <w:sz w:val="28"/>
          <w:szCs w:val="36"/>
          <w:lang w:val="en-US" w:eastAsia="en-US"/>
        </w:rPr>
        <w:t>agri</w:t>
      </w:r>
      <w:proofErr w:type="spellEnd"/>
      <w:r w:rsidR="000D386C" w:rsidRPr="00694BF2">
        <w:rPr>
          <w:rFonts w:ascii="Calibri" w:eastAsia="Calibri" w:hAnsi="Calibri" w:cs="Calibri"/>
          <w:i/>
          <w:color w:val="7030A0"/>
          <w:sz w:val="28"/>
          <w:szCs w:val="36"/>
          <w:lang w:val="en-US" w:eastAsia="en-US"/>
        </w:rPr>
        <w:t xml:space="preserve"> food systems of Mexico</w:t>
      </w:r>
    </w:p>
    <w:p w:rsidR="003375A2" w:rsidRPr="00694BF2" w:rsidRDefault="003375A2" w:rsidP="00945380">
      <w:pPr>
        <w:spacing w:after="0" w:line="360" w:lineRule="auto"/>
        <w:jc w:val="right"/>
        <w:rPr>
          <w:rFonts w:ascii="Arial" w:hAnsi="Arial" w:cs="Arial"/>
          <w:sz w:val="24"/>
          <w:szCs w:val="24"/>
          <w:lang w:val="en-US"/>
        </w:rPr>
      </w:pPr>
    </w:p>
    <w:p w:rsidR="00166BCC" w:rsidRPr="00434B8D" w:rsidRDefault="007916AC" w:rsidP="000D386C">
      <w:pPr>
        <w:spacing w:after="0"/>
        <w:jc w:val="right"/>
        <w:rPr>
          <w:rFonts w:ascii="Arial" w:hAnsi="Arial" w:cs="Arial"/>
          <w:sz w:val="24"/>
          <w:szCs w:val="24"/>
          <w:vertAlign w:val="superscript"/>
        </w:rPr>
      </w:pPr>
      <w:r w:rsidRPr="000D386C">
        <w:rPr>
          <w:rFonts w:ascii="Calibri" w:eastAsia="Calibri" w:hAnsi="Calibri" w:cs="Calibri"/>
          <w:b/>
          <w:sz w:val="24"/>
          <w:szCs w:val="24"/>
          <w:lang w:val="es-ES" w:eastAsia="en-US"/>
        </w:rPr>
        <w:t>Jonathan López</w:t>
      </w:r>
      <w:r w:rsidR="003375A2" w:rsidRPr="000D386C">
        <w:rPr>
          <w:rFonts w:ascii="Calibri" w:eastAsia="Calibri" w:hAnsi="Calibri" w:cs="Calibri"/>
          <w:b/>
          <w:sz w:val="24"/>
          <w:szCs w:val="24"/>
          <w:lang w:val="es-ES" w:eastAsia="en-US"/>
        </w:rPr>
        <w:t xml:space="preserve"> </w:t>
      </w:r>
      <w:r w:rsidR="00166BCC" w:rsidRPr="000D386C">
        <w:rPr>
          <w:rFonts w:ascii="Calibri" w:eastAsia="Calibri" w:hAnsi="Calibri" w:cs="Calibri"/>
          <w:b/>
          <w:sz w:val="24"/>
          <w:szCs w:val="24"/>
          <w:lang w:val="es-ES" w:eastAsia="en-US"/>
        </w:rPr>
        <w:t xml:space="preserve">Santos </w:t>
      </w:r>
    </w:p>
    <w:p w:rsidR="00137897" w:rsidRPr="0051262B" w:rsidRDefault="003375A2" w:rsidP="000D386C">
      <w:pPr>
        <w:spacing w:after="0"/>
        <w:jc w:val="right"/>
        <w:rPr>
          <w:rFonts w:ascii="Calibri" w:eastAsia="Calibri" w:hAnsi="Calibri" w:cs="Times New Roman"/>
          <w:sz w:val="24"/>
          <w:szCs w:val="24"/>
          <w:lang w:eastAsia="en-US"/>
        </w:rPr>
      </w:pPr>
      <w:r w:rsidRPr="0051262B">
        <w:rPr>
          <w:rFonts w:ascii="Calibri" w:eastAsia="Calibri" w:hAnsi="Calibri" w:cs="Times New Roman"/>
          <w:sz w:val="24"/>
          <w:szCs w:val="24"/>
          <w:lang w:eastAsia="en-US"/>
        </w:rPr>
        <w:t>UNAM</w:t>
      </w:r>
      <w:r w:rsidR="00694BF2" w:rsidRPr="0051262B">
        <w:rPr>
          <w:rFonts w:ascii="Calibri" w:eastAsia="Calibri" w:hAnsi="Calibri" w:cs="Times New Roman"/>
          <w:sz w:val="24"/>
          <w:szCs w:val="24"/>
          <w:lang w:eastAsia="en-US"/>
        </w:rPr>
        <w:t>, México</w:t>
      </w:r>
    </w:p>
    <w:p w:rsidR="00166BCC" w:rsidRPr="000D386C" w:rsidRDefault="00137897" w:rsidP="000D386C">
      <w:pPr>
        <w:spacing w:after="0"/>
        <w:jc w:val="right"/>
        <w:rPr>
          <w:rStyle w:val="Hipervnculo"/>
          <w:rFonts w:ascii="Calibri" w:eastAsia="Calibri" w:hAnsi="Calibri" w:cs="Times New Roman"/>
          <w:color w:val="FF0000"/>
          <w:u w:val="none"/>
          <w:lang w:eastAsia="en-US"/>
        </w:rPr>
      </w:pPr>
      <w:r w:rsidRPr="0051262B">
        <w:rPr>
          <w:rFonts w:ascii="Calibri" w:eastAsia="Calibri" w:hAnsi="Calibri" w:cs="Times New Roman"/>
          <w:sz w:val="24"/>
          <w:szCs w:val="24"/>
          <w:lang w:eastAsia="en-US"/>
        </w:rPr>
        <w:t>Programa de becas posdoctorales en la UNAM, becario del Instituto de Investigaciones S</w:t>
      </w:r>
      <w:bookmarkStart w:id="0" w:name="_GoBack"/>
      <w:bookmarkEnd w:id="0"/>
      <w:r w:rsidRPr="0051262B">
        <w:rPr>
          <w:rFonts w:ascii="Calibri" w:eastAsia="Calibri" w:hAnsi="Calibri" w:cs="Times New Roman"/>
          <w:sz w:val="24"/>
          <w:szCs w:val="24"/>
          <w:lang w:eastAsia="en-US"/>
        </w:rPr>
        <w:t>ociales</w:t>
      </w:r>
      <w:r w:rsidR="000D386C">
        <w:rPr>
          <w:rFonts w:ascii="Arial" w:hAnsi="Arial" w:cs="Arial"/>
          <w:sz w:val="24"/>
          <w:szCs w:val="24"/>
        </w:rPr>
        <w:br/>
      </w:r>
      <w:hyperlink r:id="rId9" w:history="1">
        <w:r w:rsidR="003375A2" w:rsidRPr="000D386C">
          <w:rPr>
            <w:rStyle w:val="Hipervnculo"/>
            <w:rFonts w:ascii="Calibri" w:eastAsia="Calibri" w:hAnsi="Calibri" w:cs="Times New Roman"/>
            <w:color w:val="FF0000"/>
            <w:sz w:val="24"/>
            <w:u w:val="none"/>
            <w:lang w:eastAsia="en-US"/>
          </w:rPr>
          <w:t>jonathanlopezsantos@yahoo.com.mx</w:t>
        </w:r>
      </w:hyperlink>
    </w:p>
    <w:p w:rsidR="003375A2" w:rsidRPr="00434B8D" w:rsidRDefault="003375A2" w:rsidP="000D386C">
      <w:pPr>
        <w:spacing w:after="0"/>
        <w:jc w:val="right"/>
        <w:rPr>
          <w:rFonts w:ascii="Arial" w:hAnsi="Arial" w:cs="Arial"/>
          <w:sz w:val="24"/>
          <w:szCs w:val="24"/>
        </w:rPr>
      </w:pPr>
    </w:p>
    <w:p w:rsidR="00AF008E" w:rsidRPr="00434B8D" w:rsidRDefault="00AF008E" w:rsidP="000D386C">
      <w:pPr>
        <w:spacing w:after="0"/>
        <w:rPr>
          <w:rFonts w:ascii="Arial" w:hAnsi="Arial" w:cs="Arial"/>
          <w:sz w:val="24"/>
          <w:szCs w:val="24"/>
        </w:rPr>
      </w:pPr>
    </w:p>
    <w:p w:rsidR="00AF008E" w:rsidRPr="00434B8D" w:rsidRDefault="00AF008E" w:rsidP="000D386C">
      <w:pPr>
        <w:spacing w:after="0"/>
        <w:jc w:val="right"/>
        <w:rPr>
          <w:rFonts w:ascii="Arial" w:hAnsi="Arial" w:cs="Arial"/>
          <w:sz w:val="24"/>
          <w:szCs w:val="24"/>
          <w:vertAlign w:val="superscript"/>
        </w:rPr>
      </w:pPr>
      <w:proofErr w:type="spellStart"/>
      <w:r w:rsidRPr="000D386C">
        <w:rPr>
          <w:rFonts w:ascii="Calibri" w:eastAsia="Calibri" w:hAnsi="Calibri" w:cs="Calibri"/>
          <w:b/>
          <w:sz w:val="24"/>
          <w:szCs w:val="24"/>
          <w:lang w:val="es-ES" w:eastAsia="en-US"/>
        </w:rPr>
        <w:t>Tirzo</w:t>
      </w:r>
      <w:proofErr w:type="spellEnd"/>
      <w:r w:rsidRPr="000D386C">
        <w:rPr>
          <w:rFonts w:ascii="Calibri" w:eastAsia="Calibri" w:hAnsi="Calibri" w:cs="Calibri"/>
          <w:b/>
          <w:sz w:val="24"/>
          <w:szCs w:val="24"/>
          <w:lang w:val="es-ES" w:eastAsia="en-US"/>
        </w:rPr>
        <w:t xml:space="preserve"> Castañeda</w:t>
      </w:r>
      <w:r w:rsidR="003375A2" w:rsidRPr="000D386C">
        <w:rPr>
          <w:rFonts w:ascii="Calibri" w:eastAsia="Calibri" w:hAnsi="Calibri" w:cs="Calibri"/>
          <w:b/>
          <w:sz w:val="24"/>
          <w:szCs w:val="24"/>
          <w:lang w:val="es-ES" w:eastAsia="en-US"/>
        </w:rPr>
        <w:t xml:space="preserve"> </w:t>
      </w:r>
      <w:r w:rsidRPr="000D386C">
        <w:rPr>
          <w:rFonts w:ascii="Calibri" w:eastAsia="Calibri" w:hAnsi="Calibri" w:cs="Calibri"/>
          <w:b/>
          <w:sz w:val="24"/>
          <w:szCs w:val="24"/>
          <w:lang w:val="es-ES" w:eastAsia="en-US"/>
        </w:rPr>
        <w:t>Martínez</w:t>
      </w:r>
    </w:p>
    <w:p w:rsidR="003375A2" w:rsidRDefault="00166BCC" w:rsidP="000D386C">
      <w:pPr>
        <w:autoSpaceDE w:val="0"/>
        <w:autoSpaceDN w:val="0"/>
        <w:adjustRightInd w:val="0"/>
        <w:spacing w:after="0"/>
        <w:jc w:val="right"/>
        <w:rPr>
          <w:rFonts w:ascii="Arial" w:hAnsi="Arial" w:cs="Arial"/>
          <w:sz w:val="24"/>
          <w:szCs w:val="24"/>
        </w:rPr>
      </w:pPr>
      <w:r w:rsidRPr="000D386C">
        <w:rPr>
          <w:rFonts w:ascii="Calibri" w:eastAsia="Calibri" w:hAnsi="Calibri" w:cs="Times New Roman"/>
          <w:sz w:val="24"/>
          <w:szCs w:val="24"/>
          <w:lang w:eastAsia="en-US"/>
        </w:rPr>
        <w:t>Universidad Autónoma del</w:t>
      </w:r>
      <w:r w:rsidR="007979B5" w:rsidRPr="000D386C">
        <w:rPr>
          <w:rFonts w:ascii="Calibri" w:eastAsia="Calibri" w:hAnsi="Calibri" w:cs="Times New Roman"/>
          <w:sz w:val="24"/>
          <w:szCs w:val="24"/>
          <w:lang w:eastAsia="en-US"/>
        </w:rPr>
        <w:t xml:space="preserve"> Estado de México</w:t>
      </w:r>
      <w:r w:rsidR="00694BF2">
        <w:rPr>
          <w:rFonts w:ascii="Calibri" w:eastAsia="Calibri" w:hAnsi="Calibri" w:cs="Calibri"/>
          <w:lang w:eastAsia="en-US"/>
        </w:rPr>
        <w:t>, México</w:t>
      </w:r>
    </w:p>
    <w:p w:rsidR="00F14F7E" w:rsidRPr="000D386C" w:rsidRDefault="00700C0A" w:rsidP="000D386C">
      <w:pPr>
        <w:spacing w:after="0"/>
        <w:jc w:val="right"/>
        <w:rPr>
          <w:rStyle w:val="Hipervnculo"/>
          <w:rFonts w:ascii="Calibri" w:eastAsia="Calibri" w:hAnsi="Calibri" w:cs="Times New Roman"/>
          <w:color w:val="FF0000"/>
          <w:sz w:val="24"/>
          <w:u w:val="none"/>
          <w:lang w:eastAsia="en-US"/>
        </w:rPr>
      </w:pPr>
      <w:hyperlink r:id="rId10" w:history="1">
        <w:r w:rsidR="008A1E85" w:rsidRPr="000D386C">
          <w:rPr>
            <w:rStyle w:val="Hipervnculo"/>
            <w:rFonts w:ascii="Calibri" w:eastAsia="Calibri" w:hAnsi="Calibri" w:cs="Times New Roman"/>
            <w:color w:val="FF0000"/>
            <w:sz w:val="24"/>
            <w:u w:val="none"/>
            <w:lang w:eastAsia="en-US"/>
          </w:rPr>
          <w:t>tcastanedam@uaemex.mx</w:t>
        </w:r>
      </w:hyperlink>
    </w:p>
    <w:p w:rsidR="003375A2" w:rsidRDefault="003375A2" w:rsidP="00194054">
      <w:pPr>
        <w:autoSpaceDE w:val="0"/>
        <w:autoSpaceDN w:val="0"/>
        <w:adjustRightInd w:val="0"/>
        <w:spacing w:after="0"/>
        <w:jc w:val="right"/>
        <w:rPr>
          <w:rStyle w:val="Hipervnculo"/>
          <w:rFonts w:ascii="Arial" w:hAnsi="Arial" w:cs="Arial"/>
          <w:color w:val="auto"/>
          <w:sz w:val="24"/>
          <w:szCs w:val="24"/>
          <w:u w:val="none"/>
        </w:rPr>
      </w:pPr>
    </w:p>
    <w:p w:rsidR="003375A2" w:rsidRPr="00434B8D" w:rsidRDefault="003375A2" w:rsidP="00194054">
      <w:pPr>
        <w:autoSpaceDE w:val="0"/>
        <w:autoSpaceDN w:val="0"/>
        <w:adjustRightInd w:val="0"/>
        <w:spacing w:after="0"/>
        <w:jc w:val="right"/>
        <w:rPr>
          <w:rFonts w:ascii="Arial" w:hAnsi="Arial" w:cs="Arial"/>
          <w:b/>
          <w:sz w:val="24"/>
          <w:szCs w:val="24"/>
        </w:rPr>
      </w:pPr>
    </w:p>
    <w:p w:rsidR="0060020E" w:rsidRPr="000D386C" w:rsidRDefault="0060020E" w:rsidP="00434B8D">
      <w:pPr>
        <w:autoSpaceDE w:val="0"/>
        <w:autoSpaceDN w:val="0"/>
        <w:adjustRightInd w:val="0"/>
        <w:spacing w:after="0" w:line="480" w:lineRule="auto"/>
        <w:jc w:val="both"/>
        <w:rPr>
          <w:rFonts w:ascii="Calibri" w:eastAsia="Times New Roman" w:hAnsi="Calibri" w:cs="Calibri"/>
          <w:color w:val="7030A0"/>
          <w:sz w:val="28"/>
          <w:szCs w:val="28"/>
          <w:lang w:val="es-ES" w:eastAsia="es-ES"/>
        </w:rPr>
      </w:pPr>
      <w:r w:rsidRPr="000D386C">
        <w:rPr>
          <w:rFonts w:ascii="Calibri" w:eastAsia="Times New Roman" w:hAnsi="Calibri" w:cs="Calibri"/>
          <w:color w:val="7030A0"/>
          <w:sz w:val="28"/>
          <w:szCs w:val="28"/>
          <w:lang w:val="es-ES" w:eastAsia="es-ES"/>
        </w:rPr>
        <w:t>Resumen</w:t>
      </w:r>
    </w:p>
    <w:p w:rsidR="0060020E" w:rsidRPr="000D386C" w:rsidRDefault="0060020E"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La innovación es un proceso </w:t>
      </w:r>
      <w:r w:rsidRPr="000D386C">
        <w:rPr>
          <w:rFonts w:ascii="Times New Roman" w:hAnsi="Times New Roman" w:cs="Times New Roman"/>
          <w:iCs/>
          <w:color w:val="231F20"/>
          <w:sz w:val="24"/>
          <w:szCs w:val="24"/>
        </w:rPr>
        <w:t>socioeconómico, intersubjetivo y hermenéutico</w:t>
      </w:r>
      <w:r w:rsidRPr="000D386C">
        <w:rPr>
          <w:rFonts w:ascii="Times New Roman" w:hAnsi="Times New Roman" w:cs="Times New Roman"/>
          <w:sz w:val="24"/>
          <w:szCs w:val="24"/>
        </w:rPr>
        <w:t xml:space="preserve"> de generación de conocimientos, resultante de la acción social. </w:t>
      </w:r>
      <w:r w:rsidR="00B64A49" w:rsidRPr="000D386C">
        <w:rPr>
          <w:rFonts w:ascii="Times New Roman" w:hAnsi="Times New Roman" w:cs="Times New Roman"/>
          <w:sz w:val="24"/>
          <w:szCs w:val="24"/>
        </w:rPr>
        <w:t>En tal sentido, el objetivo del trabajo fue analizar el rol de las dinámicas de proximidad sobre la innovación productiva y socio-institucional en dos Sistemas Agroalimentarios Localizados de México</w:t>
      </w:r>
      <w:r w:rsidR="00E27081" w:rsidRPr="000D386C">
        <w:rPr>
          <w:rFonts w:ascii="Times New Roman" w:hAnsi="Times New Roman" w:cs="Times New Roman"/>
          <w:sz w:val="24"/>
          <w:szCs w:val="24"/>
        </w:rPr>
        <w:t>:</w:t>
      </w:r>
      <w:r w:rsidRPr="000D386C">
        <w:rPr>
          <w:rFonts w:ascii="Times New Roman" w:hAnsi="Times New Roman" w:cs="Times New Roman"/>
          <w:sz w:val="24"/>
          <w:szCs w:val="24"/>
        </w:rPr>
        <w:t xml:space="preserve"> uno de producción de pan artesanal y otro de fabricación de quesos.</w:t>
      </w:r>
      <w:r w:rsidR="004F2E7A" w:rsidRPr="000D386C">
        <w:rPr>
          <w:rFonts w:ascii="Times New Roman" w:hAnsi="Times New Roman" w:cs="Times New Roman"/>
          <w:sz w:val="24"/>
          <w:szCs w:val="24"/>
        </w:rPr>
        <w:t xml:space="preserve"> En l</w:t>
      </w:r>
      <w:r w:rsidRPr="000D386C">
        <w:rPr>
          <w:rFonts w:ascii="Times New Roman" w:hAnsi="Times New Roman" w:cs="Times New Roman"/>
          <w:sz w:val="24"/>
          <w:szCs w:val="24"/>
        </w:rPr>
        <w:t xml:space="preserve">a metodología </w:t>
      </w:r>
      <w:r w:rsidR="004F2E7A" w:rsidRPr="000D386C">
        <w:rPr>
          <w:rFonts w:ascii="Times New Roman" w:hAnsi="Times New Roman" w:cs="Times New Roman"/>
          <w:sz w:val="24"/>
          <w:szCs w:val="24"/>
        </w:rPr>
        <w:t xml:space="preserve">se propone un modelo analítico para los tipos de innovación en los SIAL y se examina el papel de las dimensiones de proximidad sobre la innovación utilizando la propuesta de </w:t>
      </w:r>
      <w:proofErr w:type="spellStart"/>
      <w:r w:rsidR="004F2E7A" w:rsidRPr="000D386C">
        <w:rPr>
          <w:rFonts w:ascii="Times New Roman" w:hAnsi="Times New Roman" w:cs="Times New Roman"/>
          <w:sz w:val="24"/>
          <w:szCs w:val="24"/>
        </w:rPr>
        <w:t>Boschma</w:t>
      </w:r>
      <w:proofErr w:type="spellEnd"/>
      <w:r w:rsidR="004F2E7A" w:rsidRPr="000D386C">
        <w:rPr>
          <w:rFonts w:ascii="Times New Roman" w:hAnsi="Times New Roman" w:cs="Times New Roman"/>
          <w:sz w:val="24"/>
          <w:szCs w:val="24"/>
        </w:rPr>
        <w:t xml:space="preserve"> (2005).</w:t>
      </w:r>
      <w:r w:rsidRPr="000D386C">
        <w:rPr>
          <w:rFonts w:ascii="Times New Roman" w:hAnsi="Times New Roman" w:cs="Times New Roman"/>
          <w:sz w:val="24"/>
          <w:szCs w:val="24"/>
        </w:rPr>
        <w:t xml:space="preserve"> Los resultados especificaron </w:t>
      </w:r>
      <w:r w:rsidR="004F2E7A" w:rsidRPr="000D386C">
        <w:rPr>
          <w:rFonts w:ascii="Times New Roman" w:hAnsi="Times New Roman" w:cs="Times New Roman"/>
          <w:color w:val="000000" w:themeColor="text1"/>
          <w:sz w:val="24"/>
          <w:szCs w:val="24"/>
          <w:lang w:val="es-ES"/>
        </w:rPr>
        <w:t xml:space="preserve">que </w:t>
      </w:r>
      <w:r w:rsidRPr="000D386C">
        <w:rPr>
          <w:rFonts w:ascii="Times New Roman" w:hAnsi="Times New Roman" w:cs="Times New Roman"/>
          <w:color w:val="000000" w:themeColor="text1"/>
          <w:sz w:val="24"/>
          <w:szCs w:val="24"/>
          <w:lang w:val="es-ES"/>
        </w:rPr>
        <w:t xml:space="preserve">las proximidades </w:t>
      </w:r>
      <w:r w:rsidRPr="000D386C">
        <w:rPr>
          <w:rFonts w:ascii="Times New Roman" w:hAnsi="Times New Roman" w:cs="Times New Roman"/>
          <w:sz w:val="24"/>
          <w:szCs w:val="24"/>
          <w:lang w:val="es-ES"/>
        </w:rPr>
        <w:t>son</w:t>
      </w:r>
      <w:r w:rsidRPr="000D386C">
        <w:rPr>
          <w:rFonts w:ascii="Times New Roman" w:hAnsi="Times New Roman" w:cs="Times New Roman"/>
          <w:sz w:val="24"/>
          <w:szCs w:val="24"/>
        </w:rPr>
        <w:t xml:space="preserve"> formas de interacción y construcción de relaciones sociales, que</w:t>
      </w:r>
      <w:r w:rsidRPr="000D386C">
        <w:rPr>
          <w:rStyle w:val="hps"/>
          <w:rFonts w:ascii="Times New Roman" w:hAnsi="Times New Roman" w:cs="Times New Roman"/>
          <w:color w:val="000000" w:themeColor="text1"/>
          <w:sz w:val="24"/>
          <w:szCs w:val="24"/>
        </w:rPr>
        <w:t xml:space="preserve"> </w:t>
      </w:r>
      <w:r w:rsidRPr="000D386C">
        <w:rPr>
          <w:rFonts w:ascii="Times New Roman" w:hAnsi="Times New Roman" w:cs="Times New Roman"/>
          <w:color w:val="000000" w:themeColor="text1"/>
          <w:sz w:val="24"/>
          <w:szCs w:val="24"/>
          <w:lang w:val="es-ES"/>
        </w:rPr>
        <w:t xml:space="preserve">condicionan la </w:t>
      </w:r>
      <w:r w:rsidRPr="000D386C">
        <w:rPr>
          <w:rStyle w:val="hps"/>
          <w:rFonts w:ascii="Times New Roman" w:hAnsi="Times New Roman" w:cs="Times New Roman"/>
          <w:sz w:val="24"/>
          <w:szCs w:val="24"/>
          <w:lang w:val="es-ES"/>
        </w:rPr>
        <w:t xml:space="preserve">transferencia de conocimientos para </w:t>
      </w:r>
      <w:r w:rsidRPr="000D386C">
        <w:rPr>
          <w:rFonts w:ascii="Times New Roman" w:hAnsi="Times New Roman" w:cs="Times New Roman"/>
          <w:sz w:val="24"/>
          <w:szCs w:val="24"/>
        </w:rPr>
        <w:t>la competitividad</w:t>
      </w:r>
      <w:r w:rsidR="004F2E7A" w:rsidRPr="000D386C">
        <w:rPr>
          <w:rFonts w:ascii="Times New Roman" w:hAnsi="Times New Roman" w:cs="Times New Roman"/>
          <w:sz w:val="24"/>
          <w:szCs w:val="24"/>
        </w:rPr>
        <w:t xml:space="preserve"> en los SIAL</w:t>
      </w:r>
      <w:r w:rsidRPr="000D386C">
        <w:rPr>
          <w:rFonts w:ascii="Times New Roman" w:hAnsi="Times New Roman" w:cs="Times New Roman"/>
          <w:sz w:val="24"/>
          <w:szCs w:val="24"/>
        </w:rPr>
        <w:t xml:space="preserve">. </w:t>
      </w:r>
    </w:p>
    <w:p w:rsidR="00945380" w:rsidRDefault="0060020E" w:rsidP="00194054">
      <w:pPr>
        <w:autoSpaceDE w:val="0"/>
        <w:autoSpaceDN w:val="0"/>
        <w:adjustRightInd w:val="0"/>
        <w:spacing w:after="0" w:line="480" w:lineRule="auto"/>
        <w:jc w:val="both"/>
        <w:rPr>
          <w:rFonts w:ascii="Arial" w:hAnsi="Arial" w:cs="Arial"/>
          <w:sz w:val="24"/>
          <w:szCs w:val="24"/>
        </w:rPr>
      </w:pPr>
      <w:r w:rsidRPr="000D386C">
        <w:rPr>
          <w:rFonts w:ascii="Calibri" w:eastAsia="Times New Roman" w:hAnsi="Calibri" w:cs="Calibri"/>
          <w:color w:val="7030A0"/>
          <w:sz w:val="28"/>
          <w:szCs w:val="28"/>
          <w:lang w:val="es-ES" w:eastAsia="es-ES"/>
        </w:rPr>
        <w:t>Palabras clave:</w:t>
      </w:r>
      <w:r w:rsidRPr="004F2E7A">
        <w:rPr>
          <w:rFonts w:ascii="Arial" w:hAnsi="Arial" w:cs="Arial"/>
          <w:sz w:val="24"/>
          <w:szCs w:val="24"/>
        </w:rPr>
        <w:t xml:space="preserve"> </w:t>
      </w:r>
      <w:r w:rsidR="006A600D" w:rsidRPr="000D386C">
        <w:rPr>
          <w:rFonts w:ascii="Times New Roman" w:hAnsi="Times New Roman" w:cs="Times New Roman"/>
          <w:sz w:val="24"/>
          <w:szCs w:val="24"/>
        </w:rPr>
        <w:t>i</w:t>
      </w:r>
      <w:r w:rsidRPr="000D386C">
        <w:rPr>
          <w:rFonts w:ascii="Times New Roman" w:hAnsi="Times New Roman" w:cs="Times New Roman"/>
          <w:sz w:val="24"/>
          <w:szCs w:val="24"/>
        </w:rPr>
        <w:t>nnovación, proximidad, sistema</w:t>
      </w:r>
      <w:r w:rsidR="004F2E7A" w:rsidRPr="000D386C">
        <w:rPr>
          <w:rFonts w:ascii="Times New Roman" w:hAnsi="Times New Roman" w:cs="Times New Roman"/>
          <w:sz w:val="24"/>
          <w:szCs w:val="24"/>
        </w:rPr>
        <w:t>s agroalimentarios localizados.</w:t>
      </w:r>
      <w:r w:rsidR="00945380">
        <w:rPr>
          <w:rFonts w:ascii="Arial" w:hAnsi="Arial" w:cs="Arial"/>
          <w:sz w:val="24"/>
          <w:szCs w:val="24"/>
        </w:rPr>
        <w:br w:type="page"/>
      </w:r>
    </w:p>
    <w:p w:rsidR="006B0F58" w:rsidRPr="00694BF2" w:rsidRDefault="00F14F7E" w:rsidP="00434B8D">
      <w:pPr>
        <w:autoSpaceDE w:val="0"/>
        <w:autoSpaceDN w:val="0"/>
        <w:adjustRightInd w:val="0"/>
        <w:spacing w:after="0" w:line="480" w:lineRule="auto"/>
        <w:jc w:val="both"/>
        <w:rPr>
          <w:rFonts w:ascii="Calibri" w:eastAsia="Times New Roman" w:hAnsi="Calibri" w:cs="Calibri"/>
          <w:color w:val="7030A0"/>
          <w:sz w:val="28"/>
          <w:szCs w:val="28"/>
          <w:lang w:val="en-US" w:eastAsia="es-ES"/>
        </w:rPr>
      </w:pPr>
      <w:r w:rsidRPr="00694BF2">
        <w:rPr>
          <w:rFonts w:ascii="Calibri" w:eastAsia="Times New Roman" w:hAnsi="Calibri" w:cs="Calibri"/>
          <w:color w:val="7030A0"/>
          <w:sz w:val="28"/>
          <w:szCs w:val="28"/>
          <w:lang w:val="en-US" w:eastAsia="es-ES"/>
        </w:rPr>
        <w:lastRenderedPageBreak/>
        <w:t>Abstract</w:t>
      </w:r>
    </w:p>
    <w:p w:rsidR="00355CFC" w:rsidRPr="00694BF2" w:rsidRDefault="00355CFC" w:rsidP="00355CFC">
      <w:pPr>
        <w:spacing w:after="0" w:line="360" w:lineRule="auto"/>
        <w:jc w:val="both"/>
        <w:rPr>
          <w:lang w:val="en-US"/>
        </w:rPr>
      </w:pPr>
      <w:r w:rsidRPr="00694BF2">
        <w:rPr>
          <w:rFonts w:ascii="Times New Roman" w:hAnsi="Times New Roman" w:cs="Times New Roman"/>
          <w:sz w:val="24"/>
          <w:szCs w:val="24"/>
          <w:lang w:val="en-US"/>
        </w:rPr>
        <w:t xml:space="preserve">Innovation is a socio-economic, intersubjective and hermeneutic process of knowledge generation, resulting from social action. Accordingly, the objective of the study was to analyze the role of dynamics of proximity on the productive and social and institutional innovation in two Localized </w:t>
      </w:r>
      <w:proofErr w:type="spellStart"/>
      <w:r w:rsidRPr="00694BF2">
        <w:rPr>
          <w:rFonts w:ascii="Times New Roman" w:hAnsi="Times New Roman" w:cs="Times New Roman"/>
          <w:sz w:val="24"/>
          <w:szCs w:val="24"/>
          <w:lang w:val="en-US"/>
        </w:rPr>
        <w:t>Agrifood</w:t>
      </w:r>
      <w:proofErr w:type="spellEnd"/>
      <w:r w:rsidRPr="00694BF2">
        <w:rPr>
          <w:rFonts w:ascii="Times New Roman" w:hAnsi="Times New Roman" w:cs="Times New Roman"/>
          <w:sz w:val="24"/>
          <w:szCs w:val="24"/>
          <w:lang w:val="en-US"/>
        </w:rPr>
        <w:t xml:space="preserve"> Systems (SIAL) of Mexico: one artisan bread production and other of cheeses. In methodology is proposed an analytical model for the types of innovation in the SIAL and examined the role of proximity on innovation dimensions using the proposal of </w:t>
      </w:r>
      <w:proofErr w:type="spellStart"/>
      <w:r w:rsidRPr="00694BF2">
        <w:rPr>
          <w:rFonts w:ascii="Times New Roman" w:hAnsi="Times New Roman" w:cs="Times New Roman"/>
          <w:sz w:val="24"/>
          <w:szCs w:val="24"/>
          <w:lang w:val="en-US"/>
        </w:rPr>
        <w:t>Boschma</w:t>
      </w:r>
      <w:proofErr w:type="spellEnd"/>
      <w:r w:rsidRPr="00694BF2">
        <w:rPr>
          <w:rFonts w:ascii="Times New Roman" w:hAnsi="Times New Roman" w:cs="Times New Roman"/>
          <w:sz w:val="24"/>
          <w:szCs w:val="24"/>
          <w:lang w:val="en-US"/>
        </w:rPr>
        <w:t xml:space="preserve"> (2005). The results specified that the vicinity are forms of interaction and construction of social relations, affecting the transfer of knowledge for competitiveness in the SIAL.</w:t>
      </w:r>
    </w:p>
    <w:p w:rsidR="002B3B6C" w:rsidRDefault="00355CFC" w:rsidP="00355CFC">
      <w:pPr>
        <w:autoSpaceDE w:val="0"/>
        <w:autoSpaceDN w:val="0"/>
        <w:adjustRightInd w:val="0"/>
        <w:spacing w:after="0" w:line="480" w:lineRule="auto"/>
        <w:jc w:val="both"/>
        <w:rPr>
          <w:rStyle w:val="hps"/>
          <w:rFonts w:ascii="Arial" w:hAnsi="Arial" w:cs="Arial"/>
          <w:color w:val="222222"/>
          <w:sz w:val="24"/>
          <w:szCs w:val="24"/>
          <w:lang w:val="en-US"/>
        </w:rPr>
      </w:pPr>
      <w:r w:rsidRPr="00694BF2">
        <w:rPr>
          <w:rFonts w:eastAsia="Times New Roman" w:cs="Calibri"/>
          <w:color w:val="7030A0"/>
          <w:sz w:val="28"/>
          <w:szCs w:val="28"/>
          <w:lang w:val="en-US" w:eastAsia="es-ES"/>
        </w:rPr>
        <w:br/>
        <w:t>Key words:</w:t>
      </w:r>
      <w:r>
        <w:rPr>
          <w:rStyle w:val="hps"/>
          <w:rFonts w:ascii="Arial" w:hAnsi="Arial" w:cs="Arial"/>
          <w:color w:val="222222"/>
          <w:sz w:val="24"/>
          <w:szCs w:val="24"/>
          <w:lang w:val="en-US"/>
        </w:rPr>
        <w:t xml:space="preserve"> </w:t>
      </w:r>
      <w:r>
        <w:rPr>
          <w:rFonts w:ascii="Times New Roman" w:eastAsia="Times New Roman" w:hAnsi="Times New Roman" w:cs="Times New Roman"/>
          <w:sz w:val="24"/>
          <w:szCs w:val="24"/>
          <w:lang w:val="en-US"/>
        </w:rPr>
        <w:t xml:space="preserve">innovation, proximity, localized </w:t>
      </w:r>
      <w:proofErr w:type="spellStart"/>
      <w:r>
        <w:rPr>
          <w:rFonts w:ascii="Times New Roman" w:eastAsia="Times New Roman" w:hAnsi="Times New Roman" w:cs="Times New Roman"/>
          <w:sz w:val="24"/>
          <w:szCs w:val="24"/>
          <w:lang w:val="en-US"/>
        </w:rPr>
        <w:t>agrifood</w:t>
      </w:r>
      <w:proofErr w:type="spellEnd"/>
      <w:r>
        <w:rPr>
          <w:rFonts w:ascii="Times New Roman" w:eastAsia="Times New Roman" w:hAnsi="Times New Roman" w:cs="Times New Roman"/>
          <w:sz w:val="24"/>
          <w:szCs w:val="24"/>
          <w:lang w:val="en-US"/>
        </w:rPr>
        <w:t xml:space="preserve"> systems</w:t>
      </w:r>
      <w:r w:rsidR="00273CB4" w:rsidRPr="00434B8D">
        <w:rPr>
          <w:rStyle w:val="hps"/>
          <w:rFonts w:ascii="Arial" w:hAnsi="Arial" w:cs="Arial"/>
          <w:color w:val="222222"/>
          <w:sz w:val="24"/>
          <w:szCs w:val="24"/>
          <w:lang w:val="en-US"/>
        </w:rPr>
        <w:t xml:space="preserve"> </w:t>
      </w:r>
    </w:p>
    <w:p w:rsidR="00C94C21" w:rsidRPr="00694BF2" w:rsidRDefault="00C94C21" w:rsidP="00C94C21">
      <w:pPr>
        <w:autoSpaceDE w:val="0"/>
        <w:autoSpaceDN w:val="0"/>
        <w:adjustRightInd w:val="0"/>
        <w:spacing w:after="0" w:line="480" w:lineRule="auto"/>
        <w:jc w:val="both"/>
        <w:rPr>
          <w:rStyle w:val="hps"/>
          <w:rFonts w:ascii="Arial" w:hAnsi="Arial" w:cs="Arial"/>
          <w:color w:val="222222"/>
          <w:sz w:val="24"/>
          <w:szCs w:val="24"/>
        </w:rPr>
      </w:pPr>
      <w:r w:rsidRPr="00E078CA">
        <w:rPr>
          <w:b/>
          <w:color w:val="000000"/>
          <w:sz w:val="24"/>
        </w:rPr>
        <w:t>Fecha Recepción:</w:t>
      </w:r>
      <w:r w:rsidRPr="00E078CA">
        <w:rPr>
          <w:color w:val="000000"/>
          <w:sz w:val="24"/>
        </w:rPr>
        <w:t xml:space="preserve">     </w:t>
      </w:r>
      <w:r>
        <w:rPr>
          <w:color w:val="000000"/>
          <w:sz w:val="24"/>
        </w:rPr>
        <w:t xml:space="preserve">Junio 2015                  </w:t>
      </w:r>
      <w:r w:rsidRPr="00E078CA">
        <w:rPr>
          <w:b/>
          <w:color w:val="000000"/>
          <w:sz w:val="24"/>
        </w:rPr>
        <w:t>Fecha Aceptación:</w:t>
      </w:r>
      <w:r w:rsidRPr="00E078CA">
        <w:rPr>
          <w:color w:val="000000"/>
          <w:sz w:val="24"/>
        </w:rPr>
        <w:t xml:space="preserve">  </w:t>
      </w:r>
      <w:r>
        <w:rPr>
          <w:color w:val="000000"/>
          <w:sz w:val="24"/>
        </w:rPr>
        <w:t>Diciembre 2015</w:t>
      </w:r>
      <w:r w:rsidR="00700C0A">
        <w:rPr>
          <w:sz w:val="24"/>
        </w:rPr>
        <w:pict>
          <v:rect id="_x0000_i1025" style="width:0;height:1.5pt" o:hralign="center" o:hrstd="t" o:hr="t" fillcolor="#a0a0a0" stroked="f"/>
        </w:pict>
      </w:r>
    </w:p>
    <w:p w:rsidR="002B3B6C" w:rsidRPr="00694BF2" w:rsidRDefault="002B3B6C" w:rsidP="00434B8D">
      <w:pPr>
        <w:spacing w:line="480" w:lineRule="auto"/>
        <w:rPr>
          <w:rStyle w:val="hps"/>
          <w:rFonts w:ascii="Arial" w:hAnsi="Arial" w:cs="Arial"/>
          <w:color w:val="222222"/>
          <w:sz w:val="24"/>
          <w:szCs w:val="24"/>
        </w:rPr>
      </w:pPr>
    </w:p>
    <w:p w:rsidR="0025648E" w:rsidRPr="00434B8D" w:rsidRDefault="0025648E" w:rsidP="00434B8D">
      <w:pPr>
        <w:autoSpaceDE w:val="0"/>
        <w:autoSpaceDN w:val="0"/>
        <w:adjustRightInd w:val="0"/>
        <w:spacing w:after="0" w:line="480" w:lineRule="auto"/>
        <w:jc w:val="both"/>
        <w:rPr>
          <w:rFonts w:ascii="Arial" w:hAnsi="Arial" w:cs="Arial"/>
          <w:b/>
          <w:sz w:val="24"/>
          <w:szCs w:val="24"/>
        </w:rPr>
      </w:pPr>
      <w:r w:rsidRPr="000D386C">
        <w:rPr>
          <w:rFonts w:ascii="Calibri" w:eastAsia="Times New Roman" w:hAnsi="Calibri" w:cs="Calibri"/>
          <w:color w:val="7030A0"/>
          <w:sz w:val="28"/>
          <w:szCs w:val="28"/>
          <w:lang w:val="es-ES" w:eastAsia="es-ES"/>
        </w:rPr>
        <w:t>Introducción</w:t>
      </w:r>
      <w:r w:rsidR="003E3ED2" w:rsidRPr="00434B8D">
        <w:rPr>
          <w:rFonts w:ascii="Arial" w:hAnsi="Arial" w:cs="Arial"/>
          <w:b/>
          <w:sz w:val="24"/>
          <w:szCs w:val="24"/>
        </w:rPr>
        <w:t xml:space="preserve"> </w:t>
      </w:r>
    </w:p>
    <w:p w:rsidR="004E43C1" w:rsidRPr="000D386C" w:rsidRDefault="0026404F"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Desde una perspectiva sociológica</w:t>
      </w:r>
      <w:r w:rsidR="00B04025" w:rsidRPr="000D386C">
        <w:rPr>
          <w:rFonts w:ascii="Times New Roman" w:hAnsi="Times New Roman" w:cs="Times New Roman"/>
          <w:sz w:val="24"/>
          <w:szCs w:val="24"/>
        </w:rPr>
        <w:t>,</w:t>
      </w:r>
      <w:r w:rsidRPr="000D386C">
        <w:rPr>
          <w:rFonts w:ascii="Times New Roman" w:hAnsi="Times New Roman" w:cs="Times New Roman"/>
          <w:sz w:val="24"/>
          <w:szCs w:val="24"/>
        </w:rPr>
        <w:t xml:space="preserve"> la innovación se</w:t>
      </w:r>
      <w:r w:rsidR="009463CB" w:rsidRPr="000D386C">
        <w:rPr>
          <w:rFonts w:ascii="Times New Roman" w:hAnsi="Times New Roman" w:cs="Times New Roman"/>
          <w:sz w:val="24"/>
          <w:szCs w:val="24"/>
        </w:rPr>
        <w:t xml:space="preserve"> asume como una </w:t>
      </w:r>
      <w:r w:rsidR="0069211D" w:rsidRPr="000D386C">
        <w:rPr>
          <w:rFonts w:ascii="Times New Roman" w:hAnsi="Times New Roman" w:cs="Times New Roman"/>
          <w:sz w:val="24"/>
          <w:szCs w:val="24"/>
        </w:rPr>
        <w:t>actividad</w:t>
      </w:r>
      <w:r w:rsidR="000A6600" w:rsidRPr="000D386C">
        <w:rPr>
          <w:rFonts w:ascii="Times New Roman" w:hAnsi="Times New Roman" w:cs="Times New Roman"/>
          <w:sz w:val="24"/>
          <w:szCs w:val="24"/>
        </w:rPr>
        <w:t xml:space="preserve"> que se </w:t>
      </w:r>
      <w:r w:rsidR="00472100" w:rsidRPr="000D386C">
        <w:rPr>
          <w:rFonts w:ascii="Times New Roman" w:hAnsi="Times New Roman" w:cs="Times New Roman"/>
          <w:sz w:val="24"/>
          <w:szCs w:val="24"/>
        </w:rPr>
        <w:t>produc</w:t>
      </w:r>
      <w:r w:rsidR="000A6600" w:rsidRPr="000D386C">
        <w:rPr>
          <w:rFonts w:ascii="Times New Roman" w:hAnsi="Times New Roman" w:cs="Times New Roman"/>
          <w:sz w:val="24"/>
          <w:szCs w:val="24"/>
        </w:rPr>
        <w:t xml:space="preserve">e </w:t>
      </w:r>
      <w:r w:rsidR="009463CB" w:rsidRPr="000D386C">
        <w:rPr>
          <w:rFonts w:ascii="Times New Roman" w:hAnsi="Times New Roman" w:cs="Times New Roman"/>
          <w:sz w:val="24"/>
          <w:szCs w:val="24"/>
        </w:rPr>
        <w:t xml:space="preserve">y reproduce </w:t>
      </w:r>
      <w:r w:rsidR="00472100" w:rsidRPr="000D386C">
        <w:rPr>
          <w:rFonts w:ascii="Times New Roman" w:hAnsi="Times New Roman" w:cs="Times New Roman"/>
          <w:sz w:val="24"/>
          <w:szCs w:val="24"/>
        </w:rPr>
        <w:t>s</w:t>
      </w:r>
      <w:r w:rsidR="000A6600" w:rsidRPr="000D386C">
        <w:rPr>
          <w:rFonts w:ascii="Times New Roman" w:hAnsi="Times New Roman" w:cs="Times New Roman"/>
          <w:sz w:val="24"/>
          <w:szCs w:val="24"/>
        </w:rPr>
        <w:t>ocialmente</w:t>
      </w:r>
      <w:r w:rsidR="009463CB" w:rsidRPr="000D386C">
        <w:rPr>
          <w:rFonts w:ascii="Times New Roman" w:hAnsi="Times New Roman" w:cs="Times New Roman"/>
          <w:sz w:val="24"/>
          <w:szCs w:val="24"/>
        </w:rPr>
        <w:t>,</w:t>
      </w:r>
      <w:r w:rsidR="000A6600" w:rsidRPr="000D386C">
        <w:rPr>
          <w:rFonts w:ascii="Times New Roman" w:hAnsi="Times New Roman" w:cs="Times New Roman"/>
          <w:sz w:val="24"/>
          <w:szCs w:val="24"/>
        </w:rPr>
        <w:t xml:space="preserve"> </w:t>
      </w:r>
      <w:r w:rsidR="00DA6FE7" w:rsidRPr="000D386C">
        <w:rPr>
          <w:rFonts w:ascii="Times New Roman" w:hAnsi="Times New Roman" w:cs="Times New Roman"/>
          <w:sz w:val="24"/>
          <w:szCs w:val="24"/>
        </w:rPr>
        <w:t>es decir,</w:t>
      </w:r>
      <w:r w:rsidR="006F7755" w:rsidRPr="000D386C">
        <w:rPr>
          <w:rFonts w:ascii="Times New Roman" w:hAnsi="Times New Roman" w:cs="Times New Roman"/>
          <w:sz w:val="24"/>
          <w:szCs w:val="24"/>
        </w:rPr>
        <w:t xml:space="preserve"> aduce </w:t>
      </w:r>
      <w:r w:rsidR="009463CB" w:rsidRPr="000D386C">
        <w:rPr>
          <w:rFonts w:ascii="Times New Roman" w:hAnsi="Times New Roman" w:cs="Times New Roman"/>
          <w:sz w:val="24"/>
          <w:szCs w:val="24"/>
        </w:rPr>
        <w:t xml:space="preserve">los </w:t>
      </w:r>
      <w:r w:rsidR="00472100" w:rsidRPr="000D386C">
        <w:rPr>
          <w:rFonts w:ascii="Times New Roman" w:hAnsi="Times New Roman" w:cs="Times New Roman"/>
          <w:sz w:val="24"/>
          <w:szCs w:val="24"/>
        </w:rPr>
        <w:t xml:space="preserve">significados culturales </w:t>
      </w:r>
      <w:r w:rsidR="0086352D" w:rsidRPr="000D386C">
        <w:rPr>
          <w:rFonts w:ascii="Times New Roman" w:hAnsi="Times New Roman" w:cs="Times New Roman"/>
          <w:sz w:val="24"/>
          <w:szCs w:val="24"/>
        </w:rPr>
        <w:t xml:space="preserve">que comparten </w:t>
      </w:r>
      <w:r w:rsidR="00541E3A" w:rsidRPr="000D386C">
        <w:rPr>
          <w:rFonts w:ascii="Times New Roman" w:hAnsi="Times New Roman" w:cs="Times New Roman"/>
          <w:sz w:val="24"/>
          <w:szCs w:val="24"/>
        </w:rPr>
        <w:t>individuos</w:t>
      </w:r>
      <w:r w:rsidR="0086352D" w:rsidRPr="000D386C">
        <w:rPr>
          <w:rFonts w:ascii="Times New Roman" w:hAnsi="Times New Roman" w:cs="Times New Roman"/>
          <w:sz w:val="24"/>
          <w:szCs w:val="24"/>
        </w:rPr>
        <w:t xml:space="preserve"> </w:t>
      </w:r>
      <w:r w:rsidR="00162FB7" w:rsidRPr="000D386C">
        <w:rPr>
          <w:rFonts w:ascii="Times New Roman" w:hAnsi="Times New Roman" w:cs="Times New Roman"/>
          <w:sz w:val="24"/>
          <w:szCs w:val="24"/>
        </w:rPr>
        <w:t xml:space="preserve">e </w:t>
      </w:r>
      <w:r w:rsidR="00DA6FE7" w:rsidRPr="000D386C">
        <w:rPr>
          <w:rFonts w:ascii="Times New Roman" w:hAnsi="Times New Roman" w:cs="Times New Roman"/>
          <w:sz w:val="24"/>
          <w:szCs w:val="24"/>
        </w:rPr>
        <w:t>instituciones</w:t>
      </w:r>
      <w:r w:rsidR="00472100" w:rsidRPr="000D386C">
        <w:rPr>
          <w:rFonts w:ascii="Times New Roman" w:hAnsi="Times New Roman" w:cs="Times New Roman"/>
          <w:sz w:val="24"/>
          <w:szCs w:val="24"/>
        </w:rPr>
        <w:t xml:space="preserve">, </w:t>
      </w:r>
      <w:r w:rsidR="00B04025" w:rsidRPr="000D386C">
        <w:rPr>
          <w:rFonts w:ascii="Times New Roman" w:hAnsi="Times New Roman" w:cs="Times New Roman"/>
          <w:sz w:val="24"/>
          <w:szCs w:val="24"/>
        </w:rPr>
        <w:t xml:space="preserve">y </w:t>
      </w:r>
      <w:r w:rsidR="0090691D" w:rsidRPr="000D386C">
        <w:rPr>
          <w:rFonts w:ascii="Times New Roman" w:hAnsi="Times New Roman" w:cs="Times New Roman"/>
          <w:sz w:val="24"/>
          <w:szCs w:val="24"/>
        </w:rPr>
        <w:t xml:space="preserve">considera </w:t>
      </w:r>
      <w:r w:rsidR="0086352D" w:rsidRPr="000D386C">
        <w:rPr>
          <w:rFonts w:ascii="Times New Roman" w:hAnsi="Times New Roman" w:cs="Times New Roman"/>
          <w:sz w:val="24"/>
          <w:szCs w:val="24"/>
        </w:rPr>
        <w:t xml:space="preserve">la relevancia de </w:t>
      </w:r>
      <w:r w:rsidR="00472100" w:rsidRPr="000D386C">
        <w:rPr>
          <w:rFonts w:ascii="Times New Roman" w:hAnsi="Times New Roman" w:cs="Times New Roman"/>
          <w:sz w:val="24"/>
          <w:szCs w:val="24"/>
        </w:rPr>
        <w:t xml:space="preserve">la estructura </w:t>
      </w:r>
      <w:r w:rsidR="004607F6" w:rsidRPr="000D386C">
        <w:rPr>
          <w:rFonts w:ascii="Times New Roman" w:hAnsi="Times New Roman" w:cs="Times New Roman"/>
          <w:sz w:val="24"/>
          <w:szCs w:val="24"/>
        </w:rPr>
        <w:t>social</w:t>
      </w:r>
      <w:r w:rsidR="006F7755" w:rsidRPr="000D386C">
        <w:rPr>
          <w:rFonts w:ascii="Times New Roman" w:hAnsi="Times New Roman" w:cs="Times New Roman"/>
          <w:sz w:val="24"/>
          <w:szCs w:val="24"/>
        </w:rPr>
        <w:t>, así como</w:t>
      </w:r>
      <w:r w:rsidR="009463CB" w:rsidRPr="000D386C">
        <w:rPr>
          <w:rFonts w:ascii="Times New Roman" w:hAnsi="Times New Roman" w:cs="Times New Roman"/>
          <w:sz w:val="24"/>
          <w:szCs w:val="24"/>
        </w:rPr>
        <w:t xml:space="preserve"> </w:t>
      </w:r>
      <w:r w:rsidR="00520C8E" w:rsidRPr="000D386C">
        <w:rPr>
          <w:rFonts w:ascii="Times New Roman" w:hAnsi="Times New Roman" w:cs="Times New Roman"/>
          <w:sz w:val="24"/>
          <w:szCs w:val="24"/>
        </w:rPr>
        <w:t xml:space="preserve">el </w:t>
      </w:r>
      <w:r w:rsidR="0090691D" w:rsidRPr="000D386C">
        <w:rPr>
          <w:rFonts w:ascii="Times New Roman" w:hAnsi="Times New Roman" w:cs="Times New Roman"/>
          <w:sz w:val="24"/>
          <w:szCs w:val="24"/>
        </w:rPr>
        <w:t xml:space="preserve">de </w:t>
      </w:r>
      <w:r w:rsidR="00472100" w:rsidRPr="000D386C">
        <w:rPr>
          <w:rFonts w:ascii="Times New Roman" w:hAnsi="Times New Roman" w:cs="Times New Roman"/>
          <w:sz w:val="24"/>
          <w:szCs w:val="24"/>
        </w:rPr>
        <w:t xml:space="preserve">redes </w:t>
      </w:r>
      <w:r w:rsidR="00541E3A" w:rsidRPr="000D386C">
        <w:rPr>
          <w:rFonts w:ascii="Times New Roman" w:hAnsi="Times New Roman" w:cs="Times New Roman"/>
          <w:sz w:val="24"/>
          <w:szCs w:val="24"/>
        </w:rPr>
        <w:t>de interacción</w:t>
      </w:r>
      <w:r w:rsidR="0086352D" w:rsidRPr="000D386C">
        <w:rPr>
          <w:rFonts w:ascii="Times New Roman" w:hAnsi="Times New Roman" w:cs="Times New Roman"/>
          <w:sz w:val="24"/>
          <w:szCs w:val="24"/>
        </w:rPr>
        <w:t xml:space="preserve"> socioeconómica</w:t>
      </w:r>
      <w:r w:rsidR="006F7755" w:rsidRPr="000D386C">
        <w:rPr>
          <w:rFonts w:ascii="Times New Roman" w:hAnsi="Times New Roman" w:cs="Times New Roman"/>
          <w:sz w:val="24"/>
          <w:szCs w:val="24"/>
        </w:rPr>
        <w:t xml:space="preserve"> y </w:t>
      </w:r>
      <w:r w:rsidR="0086352D" w:rsidRPr="000D386C">
        <w:rPr>
          <w:rFonts w:ascii="Times New Roman" w:hAnsi="Times New Roman" w:cs="Times New Roman"/>
          <w:sz w:val="24"/>
          <w:szCs w:val="24"/>
        </w:rPr>
        <w:t>productiva</w:t>
      </w:r>
      <w:r w:rsidR="00472100" w:rsidRPr="000D386C">
        <w:rPr>
          <w:rFonts w:ascii="Times New Roman" w:hAnsi="Times New Roman" w:cs="Times New Roman"/>
          <w:sz w:val="24"/>
          <w:szCs w:val="24"/>
        </w:rPr>
        <w:t>.</w:t>
      </w:r>
      <w:r w:rsidR="00541E3A" w:rsidRPr="000D386C">
        <w:rPr>
          <w:rFonts w:ascii="Times New Roman" w:hAnsi="Times New Roman" w:cs="Times New Roman"/>
          <w:sz w:val="24"/>
          <w:szCs w:val="24"/>
        </w:rPr>
        <w:t xml:space="preserve"> </w:t>
      </w:r>
      <w:r w:rsidR="009463CB" w:rsidRPr="000D386C">
        <w:rPr>
          <w:rFonts w:ascii="Times New Roman" w:hAnsi="Times New Roman" w:cs="Times New Roman"/>
          <w:sz w:val="24"/>
          <w:szCs w:val="24"/>
        </w:rPr>
        <w:t>En este entendido, l</w:t>
      </w:r>
      <w:r w:rsidR="004E43C1" w:rsidRPr="000D386C">
        <w:rPr>
          <w:rFonts w:ascii="Times New Roman" w:hAnsi="Times New Roman" w:cs="Times New Roman"/>
          <w:sz w:val="24"/>
          <w:szCs w:val="24"/>
        </w:rPr>
        <w:t>os aspectos cultur</w:t>
      </w:r>
      <w:r w:rsidR="00EE14EF" w:rsidRPr="000D386C">
        <w:rPr>
          <w:rFonts w:ascii="Times New Roman" w:hAnsi="Times New Roman" w:cs="Times New Roman"/>
          <w:sz w:val="24"/>
          <w:szCs w:val="24"/>
        </w:rPr>
        <w:t>a</w:t>
      </w:r>
      <w:r w:rsidR="004E43C1" w:rsidRPr="000D386C">
        <w:rPr>
          <w:rFonts w:ascii="Times New Roman" w:hAnsi="Times New Roman" w:cs="Times New Roman"/>
          <w:sz w:val="24"/>
          <w:szCs w:val="24"/>
        </w:rPr>
        <w:t>les</w:t>
      </w:r>
      <w:r w:rsidR="000A6600" w:rsidRPr="000D386C">
        <w:rPr>
          <w:rFonts w:ascii="Times New Roman" w:hAnsi="Times New Roman" w:cs="Times New Roman"/>
          <w:sz w:val="24"/>
          <w:szCs w:val="24"/>
        </w:rPr>
        <w:t xml:space="preserve"> </w:t>
      </w:r>
      <w:r w:rsidR="00BE02A0" w:rsidRPr="000D386C">
        <w:rPr>
          <w:rFonts w:ascii="Times New Roman" w:hAnsi="Times New Roman" w:cs="Times New Roman"/>
          <w:sz w:val="24"/>
          <w:szCs w:val="24"/>
        </w:rPr>
        <w:t>(</w:t>
      </w:r>
      <w:r w:rsidR="006A600D" w:rsidRPr="000D386C">
        <w:rPr>
          <w:rFonts w:ascii="Times New Roman" w:hAnsi="Times New Roman" w:cs="Times New Roman"/>
          <w:sz w:val="24"/>
          <w:szCs w:val="24"/>
        </w:rPr>
        <w:t>por ejemplo,</w:t>
      </w:r>
      <w:r w:rsidR="00BE02A0" w:rsidRPr="000D386C">
        <w:rPr>
          <w:rFonts w:ascii="Times New Roman" w:hAnsi="Times New Roman" w:cs="Times New Roman"/>
          <w:sz w:val="24"/>
          <w:szCs w:val="24"/>
        </w:rPr>
        <w:t xml:space="preserve"> creencias, valores</w:t>
      </w:r>
      <w:r w:rsidR="00313C24" w:rsidRPr="000D386C">
        <w:rPr>
          <w:rFonts w:ascii="Times New Roman" w:hAnsi="Times New Roman" w:cs="Times New Roman"/>
          <w:sz w:val="24"/>
          <w:szCs w:val="24"/>
        </w:rPr>
        <w:t>, interpretaciones</w:t>
      </w:r>
      <w:r w:rsidR="00BE02A0" w:rsidRPr="000D386C">
        <w:rPr>
          <w:rFonts w:ascii="Times New Roman" w:hAnsi="Times New Roman" w:cs="Times New Roman"/>
          <w:sz w:val="24"/>
          <w:szCs w:val="24"/>
        </w:rPr>
        <w:t xml:space="preserve">) </w:t>
      </w:r>
      <w:r w:rsidR="00EE14EF" w:rsidRPr="000D386C">
        <w:rPr>
          <w:rFonts w:ascii="Times New Roman" w:hAnsi="Times New Roman" w:cs="Times New Roman"/>
          <w:sz w:val="24"/>
          <w:szCs w:val="24"/>
        </w:rPr>
        <w:t xml:space="preserve">afectan el </w:t>
      </w:r>
      <w:r w:rsidR="004E43C1" w:rsidRPr="000D386C">
        <w:rPr>
          <w:rFonts w:ascii="Times New Roman" w:hAnsi="Times New Roman" w:cs="Times New Roman"/>
          <w:sz w:val="24"/>
          <w:szCs w:val="24"/>
        </w:rPr>
        <w:t>comportamiento innovador</w:t>
      </w:r>
      <w:r w:rsidR="003403BB" w:rsidRPr="000D386C">
        <w:rPr>
          <w:rFonts w:ascii="Times New Roman" w:hAnsi="Times New Roman" w:cs="Times New Roman"/>
          <w:sz w:val="24"/>
          <w:szCs w:val="24"/>
        </w:rPr>
        <w:t>,</w:t>
      </w:r>
      <w:r w:rsidR="000A6600" w:rsidRPr="000D386C">
        <w:rPr>
          <w:rFonts w:ascii="Times New Roman" w:hAnsi="Times New Roman" w:cs="Times New Roman"/>
          <w:sz w:val="24"/>
          <w:szCs w:val="24"/>
        </w:rPr>
        <w:t xml:space="preserve"> </w:t>
      </w:r>
      <w:r w:rsidR="00F4085B" w:rsidRPr="000D386C">
        <w:rPr>
          <w:rFonts w:ascii="Times New Roman" w:hAnsi="Times New Roman" w:cs="Times New Roman"/>
          <w:sz w:val="24"/>
          <w:szCs w:val="24"/>
        </w:rPr>
        <w:t xml:space="preserve">al conferir ventajas o desventajas, pero también </w:t>
      </w:r>
      <w:r w:rsidR="00520C8E" w:rsidRPr="000D386C">
        <w:rPr>
          <w:rFonts w:ascii="Times New Roman" w:hAnsi="Times New Roman" w:cs="Times New Roman"/>
          <w:sz w:val="24"/>
          <w:szCs w:val="24"/>
        </w:rPr>
        <w:t xml:space="preserve">confieren </w:t>
      </w:r>
      <w:r w:rsidR="00F4085B" w:rsidRPr="000D386C">
        <w:rPr>
          <w:rFonts w:ascii="Times New Roman" w:hAnsi="Times New Roman" w:cs="Times New Roman"/>
          <w:sz w:val="24"/>
          <w:szCs w:val="24"/>
        </w:rPr>
        <w:t xml:space="preserve">un conjunto de simbolismos </w:t>
      </w:r>
      <w:r w:rsidR="00EE14EF" w:rsidRPr="000D386C">
        <w:rPr>
          <w:rFonts w:ascii="Times New Roman" w:hAnsi="Times New Roman" w:cs="Times New Roman"/>
          <w:sz w:val="24"/>
          <w:szCs w:val="24"/>
        </w:rPr>
        <w:t>a las novedades</w:t>
      </w:r>
      <w:r w:rsidR="00F4085B" w:rsidRPr="000D386C">
        <w:rPr>
          <w:rFonts w:ascii="Times New Roman" w:hAnsi="Times New Roman" w:cs="Times New Roman"/>
          <w:sz w:val="24"/>
          <w:szCs w:val="24"/>
        </w:rPr>
        <w:t xml:space="preserve"> </w:t>
      </w:r>
      <w:r w:rsidR="00313C24" w:rsidRPr="000D386C">
        <w:rPr>
          <w:rFonts w:ascii="Times New Roman" w:hAnsi="Times New Roman" w:cs="Times New Roman"/>
          <w:sz w:val="24"/>
          <w:szCs w:val="24"/>
        </w:rPr>
        <w:t>(Fernández, 2012; Rodríguez, 2008).</w:t>
      </w:r>
    </w:p>
    <w:p w:rsidR="00952D71" w:rsidRPr="000D386C" w:rsidRDefault="00F4085B"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En el mismo sentido, las instituciones</w:t>
      </w:r>
      <w:r w:rsidR="00131B92" w:rsidRPr="000D386C">
        <w:rPr>
          <w:rFonts w:ascii="Times New Roman" w:hAnsi="Times New Roman" w:cs="Times New Roman"/>
          <w:sz w:val="24"/>
          <w:szCs w:val="24"/>
        </w:rPr>
        <w:t xml:space="preserve"> </w:t>
      </w:r>
      <w:r w:rsidRPr="000D386C">
        <w:rPr>
          <w:rFonts w:ascii="Times New Roman" w:hAnsi="Times New Roman" w:cs="Times New Roman"/>
          <w:sz w:val="24"/>
          <w:szCs w:val="24"/>
        </w:rPr>
        <w:t>impactan</w:t>
      </w:r>
      <w:r w:rsidR="006F0CFF" w:rsidRPr="000D386C">
        <w:rPr>
          <w:rFonts w:ascii="Times New Roman" w:hAnsi="Times New Roman" w:cs="Times New Roman"/>
          <w:sz w:val="24"/>
          <w:szCs w:val="24"/>
        </w:rPr>
        <w:t xml:space="preserve"> </w:t>
      </w:r>
      <w:r w:rsidRPr="000D386C">
        <w:rPr>
          <w:rFonts w:ascii="Times New Roman" w:hAnsi="Times New Roman" w:cs="Times New Roman"/>
          <w:sz w:val="24"/>
          <w:szCs w:val="24"/>
        </w:rPr>
        <w:t xml:space="preserve">en </w:t>
      </w:r>
      <w:r w:rsidR="00BE2712" w:rsidRPr="000D386C">
        <w:rPr>
          <w:rFonts w:ascii="Times New Roman" w:hAnsi="Times New Roman" w:cs="Times New Roman"/>
          <w:sz w:val="24"/>
          <w:szCs w:val="24"/>
        </w:rPr>
        <w:t xml:space="preserve">la innovación al </w:t>
      </w:r>
      <w:r w:rsidR="00472100" w:rsidRPr="000D386C">
        <w:rPr>
          <w:rFonts w:ascii="Times New Roman" w:hAnsi="Times New Roman" w:cs="Times New Roman"/>
          <w:sz w:val="24"/>
          <w:szCs w:val="24"/>
        </w:rPr>
        <w:t>potencia</w:t>
      </w:r>
      <w:r w:rsidR="00BE2712" w:rsidRPr="000D386C">
        <w:rPr>
          <w:rFonts w:ascii="Times New Roman" w:hAnsi="Times New Roman" w:cs="Times New Roman"/>
          <w:sz w:val="24"/>
          <w:szCs w:val="24"/>
        </w:rPr>
        <w:t>r</w:t>
      </w:r>
      <w:r w:rsidR="00472100" w:rsidRPr="000D386C">
        <w:rPr>
          <w:rFonts w:ascii="Times New Roman" w:hAnsi="Times New Roman" w:cs="Times New Roman"/>
          <w:sz w:val="24"/>
          <w:szCs w:val="24"/>
        </w:rPr>
        <w:t xml:space="preserve"> o limita</w:t>
      </w:r>
      <w:r w:rsidR="00BE2712" w:rsidRPr="000D386C">
        <w:rPr>
          <w:rFonts w:ascii="Times New Roman" w:hAnsi="Times New Roman" w:cs="Times New Roman"/>
          <w:sz w:val="24"/>
          <w:szCs w:val="24"/>
        </w:rPr>
        <w:t>r</w:t>
      </w:r>
      <w:r w:rsidR="00D77EDB" w:rsidRPr="000D386C">
        <w:rPr>
          <w:rFonts w:ascii="Times New Roman" w:hAnsi="Times New Roman" w:cs="Times New Roman"/>
          <w:sz w:val="24"/>
          <w:szCs w:val="24"/>
        </w:rPr>
        <w:t xml:space="preserve"> </w:t>
      </w:r>
      <w:r w:rsidR="00C814AB" w:rsidRPr="000D386C">
        <w:rPr>
          <w:rFonts w:ascii="Times New Roman" w:hAnsi="Times New Roman" w:cs="Times New Roman"/>
          <w:sz w:val="24"/>
          <w:szCs w:val="24"/>
        </w:rPr>
        <w:t xml:space="preserve">la interacción entre </w:t>
      </w:r>
      <w:r w:rsidRPr="000D386C">
        <w:rPr>
          <w:rFonts w:ascii="Times New Roman" w:hAnsi="Times New Roman" w:cs="Times New Roman"/>
          <w:sz w:val="24"/>
          <w:szCs w:val="24"/>
        </w:rPr>
        <w:t>personas</w:t>
      </w:r>
      <w:r w:rsidR="00C814AB" w:rsidRPr="000D386C">
        <w:rPr>
          <w:rFonts w:ascii="Times New Roman" w:hAnsi="Times New Roman" w:cs="Times New Roman"/>
          <w:sz w:val="24"/>
          <w:szCs w:val="24"/>
        </w:rPr>
        <w:t xml:space="preserve">, </w:t>
      </w:r>
      <w:r w:rsidR="000A5C6E" w:rsidRPr="000D386C">
        <w:rPr>
          <w:rFonts w:ascii="Times New Roman" w:hAnsi="Times New Roman" w:cs="Times New Roman"/>
          <w:sz w:val="24"/>
          <w:szCs w:val="24"/>
        </w:rPr>
        <w:t>el nivel de transferencia de conocimiento</w:t>
      </w:r>
      <w:r w:rsidRPr="000D386C">
        <w:rPr>
          <w:rFonts w:ascii="Times New Roman" w:hAnsi="Times New Roman" w:cs="Times New Roman"/>
          <w:sz w:val="24"/>
          <w:szCs w:val="24"/>
        </w:rPr>
        <w:t>s</w:t>
      </w:r>
      <w:r w:rsidR="00BE2712" w:rsidRPr="000D386C">
        <w:rPr>
          <w:rFonts w:ascii="Times New Roman" w:hAnsi="Times New Roman" w:cs="Times New Roman"/>
          <w:sz w:val="24"/>
          <w:szCs w:val="24"/>
        </w:rPr>
        <w:t xml:space="preserve"> y</w:t>
      </w:r>
      <w:r w:rsidR="000A5C6E" w:rsidRPr="000D386C">
        <w:rPr>
          <w:rFonts w:ascii="Times New Roman" w:hAnsi="Times New Roman" w:cs="Times New Roman"/>
          <w:sz w:val="24"/>
          <w:szCs w:val="24"/>
        </w:rPr>
        <w:t xml:space="preserve"> el aprendizaje interactivo (</w:t>
      </w:r>
      <w:proofErr w:type="spellStart"/>
      <w:r w:rsidR="000A5C6E" w:rsidRPr="000D386C">
        <w:rPr>
          <w:rFonts w:ascii="Times New Roman" w:hAnsi="Times New Roman" w:cs="Times New Roman"/>
          <w:sz w:val="24"/>
          <w:szCs w:val="24"/>
        </w:rPr>
        <w:t>Boschma</w:t>
      </w:r>
      <w:proofErr w:type="spellEnd"/>
      <w:r w:rsidR="000A5C6E" w:rsidRPr="000D386C">
        <w:rPr>
          <w:rFonts w:ascii="Times New Roman" w:hAnsi="Times New Roman" w:cs="Times New Roman"/>
          <w:sz w:val="24"/>
          <w:szCs w:val="24"/>
        </w:rPr>
        <w:t>, 2005)</w:t>
      </w:r>
      <w:r w:rsidR="00D77EDB" w:rsidRPr="000D386C">
        <w:rPr>
          <w:rFonts w:ascii="Times New Roman" w:hAnsi="Times New Roman" w:cs="Times New Roman"/>
          <w:sz w:val="24"/>
          <w:szCs w:val="24"/>
        </w:rPr>
        <w:t xml:space="preserve">. </w:t>
      </w:r>
      <w:r w:rsidR="003402F1" w:rsidRPr="000D386C">
        <w:rPr>
          <w:rFonts w:ascii="Times New Roman" w:hAnsi="Times New Roman" w:cs="Times New Roman"/>
          <w:sz w:val="24"/>
          <w:szCs w:val="24"/>
        </w:rPr>
        <w:t>La</w:t>
      </w:r>
      <w:r w:rsidR="003A35A5" w:rsidRPr="000D386C">
        <w:rPr>
          <w:rFonts w:ascii="Times New Roman" w:hAnsi="Times New Roman" w:cs="Times New Roman"/>
          <w:sz w:val="24"/>
          <w:szCs w:val="24"/>
        </w:rPr>
        <w:t xml:space="preserve"> estructura social</w:t>
      </w:r>
      <w:r w:rsidR="003402F1" w:rsidRPr="000D386C">
        <w:rPr>
          <w:rFonts w:ascii="Times New Roman" w:hAnsi="Times New Roman" w:cs="Times New Roman"/>
          <w:sz w:val="24"/>
          <w:szCs w:val="24"/>
        </w:rPr>
        <w:t xml:space="preserve"> </w:t>
      </w:r>
      <w:r w:rsidR="002C7DDD" w:rsidRPr="000D386C">
        <w:rPr>
          <w:rFonts w:ascii="Times New Roman" w:hAnsi="Times New Roman" w:cs="Times New Roman"/>
          <w:sz w:val="24"/>
          <w:szCs w:val="24"/>
        </w:rPr>
        <w:t>condiciona</w:t>
      </w:r>
      <w:r w:rsidR="00012DD1" w:rsidRPr="000D386C">
        <w:rPr>
          <w:rFonts w:ascii="Times New Roman" w:hAnsi="Times New Roman" w:cs="Times New Roman"/>
          <w:sz w:val="24"/>
          <w:szCs w:val="24"/>
        </w:rPr>
        <w:t xml:space="preserve"> </w:t>
      </w:r>
      <w:r w:rsidR="00952167" w:rsidRPr="000D386C">
        <w:rPr>
          <w:rFonts w:ascii="Times New Roman" w:hAnsi="Times New Roman" w:cs="Times New Roman"/>
          <w:sz w:val="24"/>
          <w:szCs w:val="24"/>
        </w:rPr>
        <w:t xml:space="preserve">entonces </w:t>
      </w:r>
      <w:r w:rsidR="00012DD1" w:rsidRPr="000D386C">
        <w:rPr>
          <w:rFonts w:ascii="Times New Roman" w:hAnsi="Times New Roman" w:cs="Times New Roman"/>
          <w:sz w:val="24"/>
          <w:szCs w:val="24"/>
        </w:rPr>
        <w:t>la innovación</w:t>
      </w:r>
      <w:r w:rsidR="002C7DDD" w:rsidRPr="000D386C">
        <w:rPr>
          <w:rFonts w:ascii="Times New Roman" w:hAnsi="Times New Roman" w:cs="Times New Roman"/>
          <w:sz w:val="24"/>
          <w:szCs w:val="24"/>
        </w:rPr>
        <w:t xml:space="preserve"> a través del acceso </w:t>
      </w:r>
      <w:r w:rsidR="00012DD1" w:rsidRPr="000D386C">
        <w:rPr>
          <w:rFonts w:ascii="Times New Roman" w:hAnsi="Times New Roman" w:cs="Times New Roman"/>
          <w:sz w:val="24"/>
          <w:szCs w:val="24"/>
        </w:rPr>
        <w:t>a recursos que confieren poder y</w:t>
      </w:r>
      <w:r w:rsidR="002C7DDD" w:rsidRPr="000D386C">
        <w:rPr>
          <w:rFonts w:ascii="Times New Roman" w:hAnsi="Times New Roman" w:cs="Times New Roman"/>
          <w:sz w:val="24"/>
          <w:szCs w:val="24"/>
        </w:rPr>
        <w:t xml:space="preserve"> posibilidades de actuación </w:t>
      </w:r>
      <w:r w:rsidR="00012DD1" w:rsidRPr="000D386C">
        <w:rPr>
          <w:rFonts w:ascii="Times New Roman" w:hAnsi="Times New Roman" w:cs="Times New Roman"/>
          <w:sz w:val="24"/>
          <w:szCs w:val="24"/>
        </w:rPr>
        <w:t>a</w:t>
      </w:r>
      <w:r w:rsidR="002C7DDD" w:rsidRPr="000D386C">
        <w:rPr>
          <w:rFonts w:ascii="Times New Roman" w:hAnsi="Times New Roman" w:cs="Times New Roman"/>
          <w:sz w:val="24"/>
          <w:szCs w:val="24"/>
        </w:rPr>
        <w:t xml:space="preserve"> los individuos</w:t>
      </w:r>
      <w:r w:rsidRPr="000D386C">
        <w:rPr>
          <w:rFonts w:ascii="Times New Roman" w:hAnsi="Times New Roman" w:cs="Times New Roman"/>
          <w:sz w:val="24"/>
          <w:szCs w:val="24"/>
        </w:rPr>
        <w:t xml:space="preserve"> o grupos sociales</w:t>
      </w:r>
      <w:r w:rsidR="002C7DDD" w:rsidRPr="000D386C">
        <w:rPr>
          <w:rFonts w:ascii="Times New Roman" w:hAnsi="Times New Roman" w:cs="Times New Roman"/>
          <w:sz w:val="24"/>
          <w:szCs w:val="24"/>
        </w:rPr>
        <w:t xml:space="preserve">. </w:t>
      </w:r>
      <w:r w:rsidR="006F7755" w:rsidRPr="000D386C">
        <w:rPr>
          <w:rFonts w:ascii="Times New Roman" w:hAnsi="Times New Roman" w:cs="Times New Roman"/>
          <w:sz w:val="24"/>
          <w:szCs w:val="24"/>
        </w:rPr>
        <w:t>En tanto, l</w:t>
      </w:r>
      <w:r w:rsidR="002C7DDD" w:rsidRPr="000D386C">
        <w:rPr>
          <w:rFonts w:ascii="Times New Roman" w:hAnsi="Times New Roman" w:cs="Times New Roman"/>
          <w:sz w:val="24"/>
          <w:szCs w:val="24"/>
        </w:rPr>
        <w:t>as redes</w:t>
      </w:r>
      <w:r w:rsidR="001B22C3" w:rsidRPr="000D386C">
        <w:rPr>
          <w:rFonts w:ascii="Times New Roman" w:hAnsi="Times New Roman" w:cs="Times New Roman"/>
          <w:sz w:val="24"/>
          <w:szCs w:val="24"/>
        </w:rPr>
        <w:t xml:space="preserve"> de interacción</w:t>
      </w:r>
      <w:r w:rsidR="00D82C3D" w:rsidRPr="000D386C">
        <w:rPr>
          <w:rFonts w:ascii="Times New Roman" w:hAnsi="Times New Roman" w:cs="Times New Roman"/>
          <w:sz w:val="24"/>
          <w:szCs w:val="24"/>
        </w:rPr>
        <w:t xml:space="preserve"> </w:t>
      </w:r>
      <w:r w:rsidR="00A674F7" w:rsidRPr="000D386C">
        <w:rPr>
          <w:rFonts w:ascii="Times New Roman" w:hAnsi="Times New Roman" w:cs="Times New Roman"/>
          <w:sz w:val="24"/>
          <w:szCs w:val="24"/>
        </w:rPr>
        <w:t xml:space="preserve">facilitan el flujo de información </w:t>
      </w:r>
      <w:r w:rsidR="00906283" w:rsidRPr="000D386C">
        <w:rPr>
          <w:rFonts w:ascii="Times New Roman" w:hAnsi="Times New Roman" w:cs="Times New Roman"/>
          <w:sz w:val="24"/>
          <w:szCs w:val="24"/>
        </w:rPr>
        <w:t>y conocimiento</w:t>
      </w:r>
      <w:r w:rsidR="003A35A5" w:rsidRPr="000D386C">
        <w:rPr>
          <w:rFonts w:ascii="Times New Roman" w:hAnsi="Times New Roman" w:cs="Times New Roman"/>
          <w:sz w:val="24"/>
          <w:szCs w:val="24"/>
        </w:rPr>
        <w:t xml:space="preserve">s, al tiempo que </w:t>
      </w:r>
      <w:r w:rsidR="003A35A5" w:rsidRPr="000D386C">
        <w:rPr>
          <w:rFonts w:ascii="Times New Roman" w:hAnsi="Times New Roman" w:cs="Times New Roman"/>
          <w:sz w:val="24"/>
          <w:szCs w:val="24"/>
        </w:rPr>
        <w:lastRenderedPageBreak/>
        <w:t>generan</w:t>
      </w:r>
      <w:r w:rsidR="00906283" w:rsidRPr="000D386C">
        <w:rPr>
          <w:rFonts w:ascii="Times New Roman" w:hAnsi="Times New Roman" w:cs="Times New Roman"/>
          <w:sz w:val="24"/>
          <w:szCs w:val="24"/>
        </w:rPr>
        <w:t xml:space="preserve"> dinámicas de aprendizaje colectivo </w:t>
      </w:r>
      <w:r w:rsidR="003A35A5" w:rsidRPr="000D386C">
        <w:rPr>
          <w:rFonts w:ascii="Times New Roman" w:hAnsi="Times New Roman" w:cs="Times New Roman"/>
          <w:sz w:val="24"/>
          <w:szCs w:val="24"/>
        </w:rPr>
        <w:t>d</w:t>
      </w:r>
      <w:r w:rsidR="00906283" w:rsidRPr="000D386C">
        <w:rPr>
          <w:rFonts w:ascii="Times New Roman" w:hAnsi="Times New Roman" w:cs="Times New Roman"/>
          <w:sz w:val="24"/>
          <w:szCs w:val="24"/>
        </w:rPr>
        <w:t>e innovación.</w:t>
      </w:r>
      <w:r w:rsidR="009074C1" w:rsidRPr="000D386C">
        <w:rPr>
          <w:rFonts w:ascii="Times New Roman" w:hAnsi="Times New Roman" w:cs="Times New Roman"/>
          <w:sz w:val="24"/>
          <w:szCs w:val="24"/>
        </w:rPr>
        <w:t xml:space="preserve"> </w:t>
      </w:r>
      <w:r w:rsidR="003A35A5" w:rsidRPr="000D386C">
        <w:rPr>
          <w:rFonts w:ascii="Times New Roman" w:hAnsi="Times New Roman" w:cs="Times New Roman"/>
          <w:sz w:val="24"/>
          <w:szCs w:val="24"/>
        </w:rPr>
        <w:t>La distinción es que e</w:t>
      </w:r>
      <w:r w:rsidR="00DB22D1" w:rsidRPr="000D386C">
        <w:rPr>
          <w:rFonts w:ascii="Times New Roman" w:hAnsi="Times New Roman" w:cs="Times New Roman"/>
          <w:sz w:val="24"/>
          <w:szCs w:val="24"/>
        </w:rPr>
        <w:t>l intercambio de conocimientos es más efectivo en redes densas</w:t>
      </w:r>
      <w:r w:rsidR="003A35A5" w:rsidRPr="000D386C">
        <w:rPr>
          <w:rFonts w:ascii="Times New Roman" w:hAnsi="Times New Roman" w:cs="Times New Roman"/>
          <w:sz w:val="24"/>
          <w:szCs w:val="24"/>
        </w:rPr>
        <w:t>,</w:t>
      </w:r>
      <w:r w:rsidR="00DB22D1" w:rsidRPr="000D386C">
        <w:rPr>
          <w:rFonts w:ascii="Times New Roman" w:hAnsi="Times New Roman" w:cs="Times New Roman"/>
          <w:sz w:val="24"/>
          <w:szCs w:val="24"/>
        </w:rPr>
        <w:t xml:space="preserve"> </w:t>
      </w:r>
      <w:r w:rsidR="006F7755" w:rsidRPr="000D386C">
        <w:rPr>
          <w:rFonts w:ascii="Times New Roman" w:hAnsi="Times New Roman" w:cs="Times New Roman"/>
          <w:sz w:val="24"/>
          <w:szCs w:val="24"/>
        </w:rPr>
        <w:t xml:space="preserve">por ejemplo, las sustentadas </w:t>
      </w:r>
      <w:r w:rsidR="00DB22D1" w:rsidRPr="000D386C">
        <w:rPr>
          <w:rFonts w:ascii="Times New Roman" w:hAnsi="Times New Roman" w:cs="Times New Roman"/>
          <w:sz w:val="24"/>
          <w:szCs w:val="24"/>
        </w:rPr>
        <w:t>en</w:t>
      </w:r>
      <w:r w:rsidR="00A674F7" w:rsidRPr="000D386C">
        <w:rPr>
          <w:rFonts w:ascii="Times New Roman" w:hAnsi="Times New Roman" w:cs="Times New Roman"/>
          <w:sz w:val="24"/>
          <w:szCs w:val="24"/>
        </w:rPr>
        <w:t xml:space="preserve"> vínculos</w:t>
      </w:r>
      <w:r w:rsidR="009074C1" w:rsidRPr="000D386C">
        <w:rPr>
          <w:rFonts w:ascii="Times New Roman" w:hAnsi="Times New Roman" w:cs="Times New Roman"/>
          <w:sz w:val="24"/>
          <w:szCs w:val="24"/>
        </w:rPr>
        <w:t xml:space="preserve"> de</w:t>
      </w:r>
      <w:r w:rsidR="00A674F7" w:rsidRPr="000D386C">
        <w:rPr>
          <w:rFonts w:ascii="Times New Roman" w:hAnsi="Times New Roman" w:cs="Times New Roman"/>
          <w:sz w:val="24"/>
          <w:szCs w:val="24"/>
        </w:rPr>
        <w:t xml:space="preserve"> parentesco, </w:t>
      </w:r>
      <w:r w:rsidR="00906283" w:rsidRPr="000D386C">
        <w:rPr>
          <w:rFonts w:ascii="Times New Roman" w:hAnsi="Times New Roman" w:cs="Times New Roman"/>
          <w:sz w:val="24"/>
          <w:szCs w:val="24"/>
        </w:rPr>
        <w:t>amistad</w:t>
      </w:r>
      <w:r w:rsidR="009074C1" w:rsidRPr="000D386C">
        <w:rPr>
          <w:rFonts w:ascii="Times New Roman" w:hAnsi="Times New Roman" w:cs="Times New Roman"/>
          <w:sz w:val="24"/>
          <w:szCs w:val="24"/>
        </w:rPr>
        <w:t xml:space="preserve"> o</w:t>
      </w:r>
      <w:r w:rsidR="00A674F7" w:rsidRPr="000D386C">
        <w:rPr>
          <w:rFonts w:ascii="Times New Roman" w:hAnsi="Times New Roman" w:cs="Times New Roman"/>
          <w:sz w:val="24"/>
          <w:szCs w:val="24"/>
        </w:rPr>
        <w:t xml:space="preserve"> </w:t>
      </w:r>
      <w:r w:rsidR="00ED6B56" w:rsidRPr="000D386C">
        <w:rPr>
          <w:rFonts w:ascii="Times New Roman" w:hAnsi="Times New Roman" w:cs="Times New Roman"/>
          <w:sz w:val="24"/>
          <w:szCs w:val="24"/>
        </w:rPr>
        <w:t>confianza</w:t>
      </w:r>
      <w:r w:rsidR="009074C1" w:rsidRPr="000D386C">
        <w:rPr>
          <w:rFonts w:ascii="Times New Roman" w:hAnsi="Times New Roman" w:cs="Times New Roman"/>
          <w:sz w:val="24"/>
          <w:szCs w:val="24"/>
        </w:rPr>
        <w:t xml:space="preserve"> (Fernández, 2012).</w:t>
      </w:r>
    </w:p>
    <w:p w:rsidR="00952D71" w:rsidRPr="000D386C" w:rsidRDefault="00DA6FE7" w:rsidP="000D386C">
      <w:pPr>
        <w:autoSpaceDE w:val="0"/>
        <w:autoSpaceDN w:val="0"/>
        <w:adjustRightInd w:val="0"/>
        <w:spacing w:after="0" w:line="360" w:lineRule="auto"/>
        <w:jc w:val="both"/>
        <w:rPr>
          <w:rFonts w:ascii="Times New Roman" w:hAnsi="Times New Roman" w:cs="Times New Roman"/>
          <w:color w:val="231F20"/>
          <w:sz w:val="24"/>
          <w:szCs w:val="24"/>
        </w:rPr>
      </w:pPr>
      <w:r w:rsidRPr="000D386C">
        <w:rPr>
          <w:rFonts w:ascii="Times New Roman" w:hAnsi="Times New Roman" w:cs="Times New Roman"/>
          <w:color w:val="231F20"/>
          <w:sz w:val="24"/>
          <w:szCs w:val="24"/>
        </w:rPr>
        <w:t>En tal sentido</w:t>
      </w:r>
      <w:r w:rsidRPr="000D386C">
        <w:rPr>
          <w:rFonts w:ascii="Times New Roman" w:hAnsi="Times New Roman" w:cs="Times New Roman"/>
          <w:sz w:val="24"/>
          <w:szCs w:val="24"/>
        </w:rPr>
        <w:t>, l</w:t>
      </w:r>
      <w:r w:rsidR="00263B0F" w:rsidRPr="000D386C">
        <w:rPr>
          <w:rFonts w:ascii="Times New Roman" w:hAnsi="Times New Roman" w:cs="Times New Roman"/>
          <w:sz w:val="24"/>
          <w:szCs w:val="24"/>
        </w:rPr>
        <w:t>a</w:t>
      </w:r>
      <w:r w:rsidR="002B64D5" w:rsidRPr="000D386C">
        <w:rPr>
          <w:rFonts w:ascii="Times New Roman" w:hAnsi="Times New Roman" w:cs="Times New Roman"/>
          <w:sz w:val="24"/>
          <w:szCs w:val="24"/>
        </w:rPr>
        <w:t xml:space="preserve"> </w:t>
      </w:r>
      <w:r w:rsidR="00D839C2" w:rsidRPr="000D386C">
        <w:rPr>
          <w:rFonts w:ascii="Times New Roman" w:hAnsi="Times New Roman" w:cs="Times New Roman"/>
          <w:sz w:val="24"/>
          <w:szCs w:val="24"/>
        </w:rPr>
        <w:t xml:space="preserve">dinámica </w:t>
      </w:r>
      <w:r w:rsidR="003A35A5" w:rsidRPr="000D386C">
        <w:rPr>
          <w:rFonts w:ascii="Times New Roman" w:hAnsi="Times New Roman" w:cs="Times New Roman"/>
          <w:sz w:val="24"/>
          <w:szCs w:val="24"/>
        </w:rPr>
        <w:t xml:space="preserve">de innovación </w:t>
      </w:r>
      <w:r w:rsidR="00D839C2" w:rsidRPr="000D386C">
        <w:rPr>
          <w:rFonts w:ascii="Times New Roman" w:hAnsi="Times New Roman" w:cs="Times New Roman"/>
          <w:color w:val="231F20"/>
          <w:sz w:val="24"/>
          <w:szCs w:val="24"/>
        </w:rPr>
        <w:t xml:space="preserve">se efectúa en un </w:t>
      </w:r>
      <w:r w:rsidR="00D839C2" w:rsidRPr="000D386C">
        <w:rPr>
          <w:rFonts w:ascii="Times New Roman" w:hAnsi="Times New Roman" w:cs="Times New Roman"/>
          <w:iCs/>
          <w:color w:val="231F20"/>
          <w:sz w:val="24"/>
          <w:szCs w:val="24"/>
        </w:rPr>
        <w:t>contexto social (físico</w:t>
      </w:r>
      <w:r w:rsidR="00474CFE" w:rsidRPr="000D386C">
        <w:rPr>
          <w:rFonts w:ascii="Times New Roman" w:hAnsi="Times New Roman" w:cs="Times New Roman"/>
          <w:iCs/>
          <w:color w:val="231F20"/>
          <w:sz w:val="24"/>
          <w:szCs w:val="24"/>
        </w:rPr>
        <w:t xml:space="preserve"> o </w:t>
      </w:r>
      <w:r w:rsidR="00D839C2" w:rsidRPr="000D386C">
        <w:rPr>
          <w:rFonts w:ascii="Times New Roman" w:hAnsi="Times New Roman" w:cs="Times New Roman"/>
          <w:iCs/>
          <w:color w:val="231F20"/>
          <w:sz w:val="24"/>
          <w:szCs w:val="24"/>
        </w:rPr>
        <w:t>virtual) de individuos</w:t>
      </w:r>
      <w:r w:rsidR="00D839C2" w:rsidRPr="000D386C">
        <w:rPr>
          <w:rFonts w:ascii="Times New Roman" w:hAnsi="Times New Roman" w:cs="Times New Roman"/>
          <w:color w:val="231F20"/>
          <w:sz w:val="24"/>
          <w:szCs w:val="24"/>
        </w:rPr>
        <w:t xml:space="preserve"> que interactúan y </w:t>
      </w:r>
      <w:r w:rsidR="00D839C2" w:rsidRPr="000D386C">
        <w:rPr>
          <w:rFonts w:ascii="Times New Roman" w:hAnsi="Times New Roman" w:cs="Times New Roman"/>
          <w:iCs/>
          <w:color w:val="231F20"/>
          <w:sz w:val="24"/>
          <w:szCs w:val="24"/>
        </w:rPr>
        <w:t>establecen acuerdos</w:t>
      </w:r>
      <w:r w:rsidR="002A6BFE" w:rsidRPr="000D386C">
        <w:rPr>
          <w:rFonts w:ascii="Times New Roman" w:hAnsi="Times New Roman" w:cs="Times New Roman"/>
          <w:iCs/>
          <w:color w:val="231F20"/>
          <w:sz w:val="24"/>
          <w:szCs w:val="24"/>
        </w:rPr>
        <w:t xml:space="preserve"> </w:t>
      </w:r>
      <w:r w:rsidR="00D839C2" w:rsidRPr="000D386C">
        <w:rPr>
          <w:rFonts w:ascii="Times New Roman" w:hAnsi="Times New Roman" w:cs="Times New Roman"/>
          <w:iCs/>
          <w:color w:val="231F20"/>
          <w:sz w:val="24"/>
          <w:szCs w:val="24"/>
        </w:rPr>
        <w:t xml:space="preserve">valorativos </w:t>
      </w:r>
      <w:r w:rsidR="00D839C2" w:rsidRPr="000D386C">
        <w:rPr>
          <w:rFonts w:ascii="Times New Roman" w:hAnsi="Times New Roman" w:cs="Times New Roman"/>
          <w:color w:val="231F20"/>
          <w:sz w:val="24"/>
          <w:szCs w:val="24"/>
        </w:rPr>
        <w:t>acer</w:t>
      </w:r>
      <w:r w:rsidRPr="000D386C">
        <w:rPr>
          <w:rFonts w:ascii="Times New Roman" w:hAnsi="Times New Roman" w:cs="Times New Roman"/>
          <w:color w:val="231F20"/>
          <w:sz w:val="24"/>
          <w:szCs w:val="24"/>
        </w:rPr>
        <w:t>ca de un conocimiento innovador</w:t>
      </w:r>
      <w:r w:rsidR="00B84C60" w:rsidRPr="000D386C">
        <w:rPr>
          <w:rFonts w:ascii="Times New Roman" w:hAnsi="Times New Roman" w:cs="Times New Roman"/>
          <w:color w:val="231F20"/>
          <w:sz w:val="24"/>
          <w:szCs w:val="24"/>
        </w:rPr>
        <w:t>,</w:t>
      </w:r>
      <w:r w:rsidR="002A6BFE" w:rsidRPr="000D386C">
        <w:rPr>
          <w:rFonts w:ascii="Times New Roman" w:hAnsi="Times New Roman" w:cs="Times New Roman"/>
          <w:color w:val="231F20"/>
          <w:sz w:val="24"/>
          <w:szCs w:val="24"/>
        </w:rPr>
        <w:t xml:space="preserve"> </w:t>
      </w:r>
      <w:r w:rsidRPr="000D386C">
        <w:rPr>
          <w:rFonts w:ascii="Times New Roman" w:hAnsi="Times New Roman" w:cs="Times New Roman"/>
          <w:color w:val="231F20"/>
          <w:sz w:val="24"/>
          <w:szCs w:val="24"/>
        </w:rPr>
        <w:t xml:space="preserve">esto </w:t>
      </w:r>
      <w:r w:rsidR="00AB3510" w:rsidRPr="000D386C">
        <w:rPr>
          <w:rFonts w:ascii="Times New Roman" w:hAnsi="Times New Roman" w:cs="Times New Roman"/>
          <w:color w:val="231F20"/>
          <w:sz w:val="24"/>
          <w:szCs w:val="24"/>
        </w:rPr>
        <w:t xml:space="preserve">presupone </w:t>
      </w:r>
      <w:r w:rsidR="003C6F95" w:rsidRPr="000D386C">
        <w:rPr>
          <w:rFonts w:ascii="Times New Roman" w:hAnsi="Times New Roman" w:cs="Times New Roman"/>
          <w:color w:val="231F20"/>
          <w:sz w:val="24"/>
          <w:szCs w:val="24"/>
        </w:rPr>
        <w:t>un</w:t>
      </w:r>
      <w:r w:rsidR="002A6BFE" w:rsidRPr="000D386C">
        <w:rPr>
          <w:rFonts w:ascii="Times New Roman" w:hAnsi="Times New Roman" w:cs="Times New Roman"/>
          <w:color w:val="231F20"/>
          <w:sz w:val="24"/>
          <w:szCs w:val="24"/>
        </w:rPr>
        <w:t xml:space="preserve"> </w:t>
      </w:r>
      <w:r w:rsidR="00D839C2" w:rsidRPr="000D386C">
        <w:rPr>
          <w:rFonts w:ascii="Times New Roman" w:hAnsi="Times New Roman" w:cs="Times New Roman"/>
          <w:color w:val="231F20"/>
          <w:sz w:val="24"/>
          <w:szCs w:val="24"/>
        </w:rPr>
        <w:t xml:space="preserve">carácter </w:t>
      </w:r>
      <w:r w:rsidR="00D839C2" w:rsidRPr="000D386C">
        <w:rPr>
          <w:rFonts w:ascii="Times New Roman" w:hAnsi="Times New Roman" w:cs="Times New Roman"/>
          <w:iCs/>
          <w:color w:val="231F20"/>
          <w:sz w:val="24"/>
          <w:szCs w:val="24"/>
        </w:rPr>
        <w:t>intersubjetivo y hermenéutico</w:t>
      </w:r>
      <w:r w:rsidR="003C6F95" w:rsidRPr="000D386C">
        <w:rPr>
          <w:rFonts w:ascii="Times New Roman" w:hAnsi="Times New Roman" w:cs="Times New Roman"/>
          <w:iCs/>
          <w:color w:val="231F20"/>
          <w:sz w:val="24"/>
          <w:szCs w:val="24"/>
        </w:rPr>
        <w:t xml:space="preserve">, </w:t>
      </w:r>
      <w:r w:rsidR="00AB3510" w:rsidRPr="000D386C">
        <w:rPr>
          <w:rFonts w:ascii="Times New Roman" w:hAnsi="Times New Roman" w:cs="Times New Roman"/>
          <w:iCs/>
          <w:color w:val="231F20"/>
          <w:sz w:val="24"/>
          <w:szCs w:val="24"/>
        </w:rPr>
        <w:t xml:space="preserve">máxime que se establece </w:t>
      </w:r>
      <w:r w:rsidR="003C6F95" w:rsidRPr="000D386C">
        <w:rPr>
          <w:rFonts w:ascii="Times New Roman" w:hAnsi="Times New Roman" w:cs="Times New Roman"/>
          <w:color w:val="231F20"/>
          <w:sz w:val="24"/>
          <w:szCs w:val="24"/>
        </w:rPr>
        <w:t xml:space="preserve">en </w:t>
      </w:r>
      <w:r w:rsidR="00D839C2" w:rsidRPr="000D386C">
        <w:rPr>
          <w:rFonts w:ascii="Times New Roman" w:hAnsi="Times New Roman" w:cs="Times New Roman"/>
          <w:color w:val="231F20"/>
          <w:sz w:val="24"/>
          <w:szCs w:val="24"/>
        </w:rPr>
        <w:t xml:space="preserve">una </w:t>
      </w:r>
      <w:r w:rsidR="00D839C2" w:rsidRPr="000D386C">
        <w:rPr>
          <w:rFonts w:ascii="Times New Roman" w:hAnsi="Times New Roman" w:cs="Times New Roman"/>
          <w:iCs/>
          <w:color w:val="231F20"/>
          <w:sz w:val="24"/>
          <w:szCs w:val="24"/>
        </w:rPr>
        <w:t xml:space="preserve">práctica colectiva </w:t>
      </w:r>
      <w:r w:rsidR="00D839C2" w:rsidRPr="000D386C">
        <w:rPr>
          <w:rFonts w:ascii="Times New Roman" w:hAnsi="Times New Roman" w:cs="Times New Roman"/>
          <w:color w:val="231F20"/>
          <w:sz w:val="24"/>
          <w:szCs w:val="24"/>
        </w:rPr>
        <w:t>de construcción</w:t>
      </w:r>
      <w:r w:rsidR="00AB3510" w:rsidRPr="000D386C">
        <w:rPr>
          <w:rFonts w:ascii="Times New Roman" w:hAnsi="Times New Roman" w:cs="Times New Roman"/>
          <w:color w:val="231F20"/>
          <w:sz w:val="24"/>
          <w:szCs w:val="24"/>
        </w:rPr>
        <w:t xml:space="preserve"> social</w:t>
      </w:r>
      <w:r w:rsidR="00D839C2" w:rsidRPr="000D386C">
        <w:rPr>
          <w:rFonts w:ascii="Times New Roman" w:hAnsi="Times New Roman" w:cs="Times New Roman"/>
          <w:color w:val="231F20"/>
          <w:sz w:val="24"/>
          <w:szCs w:val="24"/>
        </w:rPr>
        <w:t>, donde conver</w:t>
      </w:r>
      <w:r w:rsidR="003C6F95" w:rsidRPr="000D386C">
        <w:rPr>
          <w:rFonts w:ascii="Times New Roman" w:hAnsi="Times New Roman" w:cs="Times New Roman"/>
          <w:color w:val="231F20"/>
          <w:sz w:val="24"/>
          <w:szCs w:val="24"/>
        </w:rPr>
        <w:t xml:space="preserve">gen diferentes interpretaciones </w:t>
      </w:r>
      <w:r w:rsidR="00852108" w:rsidRPr="000D386C">
        <w:rPr>
          <w:rFonts w:ascii="Times New Roman" w:hAnsi="Times New Roman" w:cs="Times New Roman"/>
          <w:color w:val="231F20"/>
          <w:sz w:val="24"/>
          <w:szCs w:val="24"/>
        </w:rPr>
        <w:t>(Rodríguez, 2008)</w:t>
      </w:r>
      <w:r w:rsidR="003C6F95" w:rsidRPr="000D386C">
        <w:rPr>
          <w:rFonts w:ascii="Times New Roman" w:hAnsi="Times New Roman" w:cs="Times New Roman"/>
          <w:color w:val="231F20"/>
          <w:sz w:val="24"/>
          <w:szCs w:val="24"/>
        </w:rPr>
        <w:t>.</w:t>
      </w:r>
    </w:p>
    <w:p w:rsidR="0047361C" w:rsidRPr="000D386C" w:rsidRDefault="00075BD4" w:rsidP="000D386C">
      <w:pPr>
        <w:autoSpaceDE w:val="0"/>
        <w:autoSpaceDN w:val="0"/>
        <w:adjustRightInd w:val="0"/>
        <w:spacing w:after="0" w:line="360" w:lineRule="auto"/>
        <w:jc w:val="both"/>
        <w:rPr>
          <w:rFonts w:ascii="Times New Roman" w:hAnsi="Times New Roman" w:cs="Times New Roman"/>
          <w:color w:val="231F20"/>
          <w:sz w:val="24"/>
          <w:szCs w:val="24"/>
        </w:rPr>
      </w:pPr>
      <w:r w:rsidRPr="000D386C">
        <w:rPr>
          <w:rFonts w:ascii="Times New Roman" w:hAnsi="Times New Roman" w:cs="Times New Roman"/>
          <w:color w:val="231F20"/>
          <w:sz w:val="24"/>
          <w:szCs w:val="24"/>
        </w:rPr>
        <w:t xml:space="preserve">Además, el conocimiento cobra </w:t>
      </w:r>
      <w:r w:rsidR="00AB3510" w:rsidRPr="000D386C">
        <w:rPr>
          <w:rFonts w:ascii="Times New Roman" w:hAnsi="Times New Roman" w:cs="Times New Roman"/>
          <w:color w:val="231F20"/>
          <w:sz w:val="24"/>
          <w:szCs w:val="24"/>
        </w:rPr>
        <w:t xml:space="preserve">sentido </w:t>
      </w:r>
      <w:r w:rsidRPr="000D386C">
        <w:rPr>
          <w:rFonts w:ascii="Times New Roman" w:hAnsi="Times New Roman" w:cs="Times New Roman"/>
          <w:color w:val="231F20"/>
          <w:sz w:val="24"/>
          <w:szCs w:val="24"/>
        </w:rPr>
        <w:t xml:space="preserve">al </w:t>
      </w:r>
      <w:r w:rsidR="00AB3510" w:rsidRPr="000D386C">
        <w:rPr>
          <w:rFonts w:ascii="Times New Roman" w:hAnsi="Times New Roman" w:cs="Times New Roman"/>
          <w:color w:val="231F20"/>
          <w:sz w:val="24"/>
          <w:szCs w:val="24"/>
        </w:rPr>
        <w:t xml:space="preserve">constituir </w:t>
      </w:r>
      <w:r w:rsidRPr="000D386C">
        <w:rPr>
          <w:rFonts w:ascii="Times New Roman" w:hAnsi="Times New Roman" w:cs="Times New Roman"/>
          <w:color w:val="231F20"/>
          <w:sz w:val="24"/>
          <w:szCs w:val="24"/>
        </w:rPr>
        <w:t xml:space="preserve">el medio de transferencia de las innovaciones. </w:t>
      </w:r>
      <w:r w:rsidR="00952D71" w:rsidRPr="000D386C">
        <w:rPr>
          <w:rFonts w:ascii="Times New Roman" w:hAnsi="Times New Roman" w:cs="Times New Roman"/>
          <w:color w:val="231F20"/>
          <w:sz w:val="24"/>
          <w:szCs w:val="24"/>
        </w:rPr>
        <w:t xml:space="preserve">Sin embargo, </w:t>
      </w:r>
      <w:r w:rsidR="00AB3510" w:rsidRPr="000D386C">
        <w:rPr>
          <w:rFonts w:ascii="Times New Roman" w:hAnsi="Times New Roman" w:cs="Times New Roman"/>
          <w:color w:val="231F20"/>
          <w:sz w:val="24"/>
          <w:szCs w:val="24"/>
        </w:rPr>
        <w:t>e</w:t>
      </w:r>
      <w:r w:rsidRPr="000D386C">
        <w:rPr>
          <w:rFonts w:ascii="Times New Roman" w:hAnsi="Times New Roman" w:cs="Times New Roman"/>
          <w:color w:val="231F20"/>
          <w:sz w:val="24"/>
          <w:szCs w:val="24"/>
        </w:rPr>
        <w:t xml:space="preserve">s </w:t>
      </w:r>
      <w:r w:rsidR="00AB3510" w:rsidRPr="000D386C">
        <w:rPr>
          <w:rFonts w:ascii="Times New Roman" w:hAnsi="Times New Roman" w:cs="Times New Roman"/>
          <w:color w:val="231F20"/>
          <w:sz w:val="24"/>
          <w:szCs w:val="24"/>
        </w:rPr>
        <w:t xml:space="preserve">necesario </w:t>
      </w:r>
      <w:r w:rsidRPr="000D386C">
        <w:rPr>
          <w:rFonts w:ascii="Times New Roman" w:hAnsi="Times New Roman" w:cs="Times New Roman"/>
          <w:color w:val="231F20"/>
          <w:sz w:val="24"/>
          <w:szCs w:val="24"/>
        </w:rPr>
        <w:t xml:space="preserve">considerar </w:t>
      </w:r>
      <w:r w:rsidR="00AB3510" w:rsidRPr="000D386C">
        <w:rPr>
          <w:rFonts w:ascii="Times New Roman" w:hAnsi="Times New Roman" w:cs="Times New Roman"/>
          <w:color w:val="231F20"/>
          <w:sz w:val="24"/>
          <w:szCs w:val="24"/>
        </w:rPr>
        <w:t>dos premisas</w:t>
      </w:r>
      <w:r w:rsidR="00952D71" w:rsidRPr="000D386C">
        <w:rPr>
          <w:rFonts w:ascii="Times New Roman" w:hAnsi="Times New Roman" w:cs="Times New Roman"/>
          <w:color w:val="231F20"/>
          <w:sz w:val="24"/>
          <w:szCs w:val="24"/>
        </w:rPr>
        <w:t xml:space="preserve"> (</w:t>
      </w:r>
      <w:proofErr w:type="spellStart"/>
      <w:r w:rsidR="00952D71" w:rsidRPr="000D386C">
        <w:rPr>
          <w:rFonts w:ascii="Times New Roman" w:hAnsi="Times New Roman" w:cs="Times New Roman"/>
          <w:color w:val="231F20"/>
          <w:sz w:val="24"/>
          <w:szCs w:val="24"/>
        </w:rPr>
        <w:t>Ayestarán</w:t>
      </w:r>
      <w:proofErr w:type="spellEnd"/>
      <w:r w:rsidR="00952D71" w:rsidRPr="000D386C">
        <w:rPr>
          <w:rFonts w:ascii="Times New Roman" w:hAnsi="Times New Roman" w:cs="Times New Roman"/>
          <w:color w:val="231F20"/>
          <w:sz w:val="24"/>
          <w:szCs w:val="24"/>
        </w:rPr>
        <w:t>, 2011</w:t>
      </w:r>
      <w:r w:rsidR="00B04025" w:rsidRPr="000D386C">
        <w:rPr>
          <w:rFonts w:ascii="Times New Roman" w:hAnsi="Times New Roman" w:cs="Times New Roman"/>
          <w:color w:val="231F20"/>
          <w:sz w:val="24"/>
          <w:szCs w:val="24"/>
        </w:rPr>
        <w:t xml:space="preserve">): </w:t>
      </w:r>
      <w:r w:rsidR="00AB3510" w:rsidRPr="000D386C">
        <w:rPr>
          <w:rFonts w:ascii="Times New Roman" w:hAnsi="Times New Roman" w:cs="Times New Roman"/>
          <w:color w:val="231F20"/>
          <w:sz w:val="24"/>
          <w:szCs w:val="24"/>
        </w:rPr>
        <w:t xml:space="preserve">I) </w:t>
      </w:r>
      <w:r w:rsidRPr="000D386C">
        <w:rPr>
          <w:rFonts w:ascii="Times New Roman" w:hAnsi="Times New Roman" w:cs="Times New Roman"/>
          <w:color w:val="231F20"/>
          <w:sz w:val="24"/>
          <w:szCs w:val="24"/>
        </w:rPr>
        <w:t>la naturaleza localizada</w:t>
      </w:r>
      <w:r w:rsidR="008A1E85" w:rsidRPr="000D386C">
        <w:rPr>
          <w:rFonts w:ascii="Times New Roman" w:hAnsi="Times New Roman" w:cs="Times New Roman"/>
          <w:color w:val="231F20"/>
          <w:sz w:val="24"/>
          <w:szCs w:val="24"/>
        </w:rPr>
        <w:t xml:space="preserve"> </w:t>
      </w:r>
      <w:r w:rsidR="00AB3510" w:rsidRPr="000D386C">
        <w:rPr>
          <w:rFonts w:ascii="Times New Roman" w:hAnsi="Times New Roman" w:cs="Times New Roman"/>
          <w:color w:val="231F20"/>
          <w:sz w:val="24"/>
          <w:szCs w:val="24"/>
        </w:rPr>
        <w:t>del conocimiento, puesto que sucede en un lugar, con unos valores</w:t>
      </w:r>
      <w:r w:rsidR="00D77EDB" w:rsidRPr="000D386C">
        <w:rPr>
          <w:rFonts w:ascii="Times New Roman" w:hAnsi="Times New Roman" w:cs="Times New Roman"/>
          <w:color w:val="231F20"/>
          <w:sz w:val="24"/>
          <w:szCs w:val="24"/>
        </w:rPr>
        <w:t xml:space="preserve"> </w:t>
      </w:r>
      <w:r w:rsidRPr="000D386C">
        <w:rPr>
          <w:rFonts w:ascii="Times New Roman" w:hAnsi="Times New Roman" w:cs="Times New Roman"/>
          <w:color w:val="231F20"/>
          <w:sz w:val="24"/>
          <w:szCs w:val="24"/>
        </w:rPr>
        <w:t>y en una interrelación de subjetividades específica</w:t>
      </w:r>
      <w:r w:rsidR="00AB3510" w:rsidRPr="000D386C">
        <w:rPr>
          <w:rFonts w:ascii="Times New Roman" w:hAnsi="Times New Roman" w:cs="Times New Roman"/>
          <w:color w:val="231F20"/>
          <w:sz w:val="24"/>
          <w:szCs w:val="24"/>
        </w:rPr>
        <w:t>s; II) la</w:t>
      </w:r>
      <w:r w:rsidRPr="000D386C">
        <w:rPr>
          <w:rFonts w:ascii="Times New Roman" w:hAnsi="Times New Roman" w:cs="Times New Roman"/>
          <w:color w:val="231F20"/>
          <w:sz w:val="24"/>
          <w:szCs w:val="24"/>
        </w:rPr>
        <w:t xml:space="preserve"> complejidad int</w:t>
      </w:r>
      <w:r w:rsidR="00AB3510" w:rsidRPr="000D386C">
        <w:rPr>
          <w:rFonts w:ascii="Times New Roman" w:hAnsi="Times New Roman" w:cs="Times New Roman"/>
          <w:color w:val="231F20"/>
          <w:sz w:val="24"/>
          <w:szCs w:val="24"/>
        </w:rPr>
        <w:t>rínseca de prelación</w:t>
      </w:r>
      <w:r w:rsidRPr="000D386C">
        <w:rPr>
          <w:rFonts w:ascii="Times New Roman" w:hAnsi="Times New Roman" w:cs="Times New Roman"/>
          <w:color w:val="231F20"/>
          <w:sz w:val="24"/>
          <w:szCs w:val="24"/>
        </w:rPr>
        <w:t xml:space="preserve"> </w:t>
      </w:r>
      <w:r w:rsidR="00AB3510" w:rsidRPr="000D386C">
        <w:rPr>
          <w:rFonts w:ascii="Times New Roman" w:hAnsi="Times New Roman" w:cs="Times New Roman"/>
          <w:color w:val="231F20"/>
          <w:sz w:val="24"/>
          <w:szCs w:val="24"/>
        </w:rPr>
        <w:t>no secuencial</w:t>
      </w:r>
      <w:r w:rsidR="0047361C" w:rsidRPr="000D386C">
        <w:rPr>
          <w:rFonts w:ascii="Times New Roman" w:hAnsi="Times New Roman" w:cs="Times New Roman"/>
          <w:color w:val="231F20"/>
          <w:sz w:val="24"/>
          <w:szCs w:val="24"/>
        </w:rPr>
        <w:t xml:space="preserve"> o lineal, pero </w:t>
      </w:r>
      <w:r w:rsidR="00952D71" w:rsidRPr="000D386C">
        <w:rPr>
          <w:rFonts w:ascii="Times New Roman" w:hAnsi="Times New Roman" w:cs="Times New Roman"/>
          <w:color w:val="231F20"/>
          <w:sz w:val="24"/>
          <w:szCs w:val="24"/>
        </w:rPr>
        <w:t xml:space="preserve">sí </w:t>
      </w:r>
      <w:r w:rsidR="0047361C" w:rsidRPr="000D386C">
        <w:rPr>
          <w:rFonts w:ascii="Times New Roman" w:hAnsi="Times New Roman" w:cs="Times New Roman"/>
          <w:color w:val="231F20"/>
          <w:sz w:val="24"/>
          <w:szCs w:val="24"/>
        </w:rPr>
        <w:t>de carácter</w:t>
      </w:r>
      <w:r w:rsidR="00AB3510" w:rsidRPr="000D386C">
        <w:rPr>
          <w:rFonts w:ascii="Times New Roman" w:hAnsi="Times New Roman" w:cs="Times New Roman"/>
          <w:color w:val="231F20"/>
          <w:sz w:val="24"/>
          <w:szCs w:val="24"/>
        </w:rPr>
        <w:t xml:space="preserve"> </w:t>
      </w:r>
      <w:r w:rsidRPr="000D386C">
        <w:rPr>
          <w:rFonts w:ascii="Times New Roman" w:hAnsi="Times New Roman" w:cs="Times New Roman"/>
          <w:color w:val="231F20"/>
          <w:sz w:val="24"/>
          <w:szCs w:val="24"/>
        </w:rPr>
        <w:t>científico</w:t>
      </w:r>
      <w:r w:rsidR="00852108" w:rsidRPr="000D386C">
        <w:rPr>
          <w:rFonts w:ascii="Times New Roman" w:hAnsi="Times New Roman" w:cs="Times New Roman"/>
          <w:color w:val="231F20"/>
          <w:sz w:val="24"/>
          <w:szCs w:val="24"/>
        </w:rPr>
        <w:t>-</w:t>
      </w:r>
      <w:r w:rsidR="00952D71" w:rsidRPr="000D386C">
        <w:rPr>
          <w:rFonts w:ascii="Times New Roman" w:hAnsi="Times New Roman" w:cs="Times New Roman"/>
          <w:color w:val="231F20"/>
          <w:sz w:val="24"/>
          <w:szCs w:val="24"/>
        </w:rPr>
        <w:t>cotidiano, tácito</w:t>
      </w:r>
      <w:r w:rsidRPr="000D386C">
        <w:rPr>
          <w:rFonts w:ascii="Times New Roman" w:hAnsi="Times New Roman" w:cs="Times New Roman"/>
          <w:color w:val="231F20"/>
          <w:sz w:val="24"/>
          <w:szCs w:val="24"/>
        </w:rPr>
        <w:t>-</w:t>
      </w:r>
      <w:r w:rsidR="00952D71" w:rsidRPr="000D386C">
        <w:rPr>
          <w:rFonts w:ascii="Times New Roman" w:hAnsi="Times New Roman" w:cs="Times New Roman"/>
          <w:color w:val="231F20"/>
          <w:sz w:val="24"/>
          <w:szCs w:val="24"/>
        </w:rPr>
        <w:t>codificado, teórico-práctico</w:t>
      </w:r>
      <w:r w:rsidR="0047361C" w:rsidRPr="000D386C">
        <w:rPr>
          <w:rFonts w:ascii="Times New Roman" w:hAnsi="Times New Roman" w:cs="Times New Roman"/>
          <w:color w:val="231F20"/>
          <w:sz w:val="24"/>
          <w:szCs w:val="24"/>
        </w:rPr>
        <w:t xml:space="preserve"> o</w:t>
      </w:r>
      <w:r w:rsidR="008A1E85" w:rsidRPr="000D386C">
        <w:rPr>
          <w:rFonts w:ascii="Times New Roman" w:hAnsi="Times New Roman" w:cs="Times New Roman"/>
          <w:color w:val="231F20"/>
          <w:sz w:val="24"/>
          <w:szCs w:val="24"/>
        </w:rPr>
        <w:t xml:space="preserve"> </w:t>
      </w:r>
      <w:r w:rsidR="00952D71" w:rsidRPr="000D386C">
        <w:rPr>
          <w:rFonts w:ascii="Times New Roman" w:hAnsi="Times New Roman" w:cs="Times New Roman"/>
          <w:color w:val="231F20"/>
          <w:sz w:val="24"/>
          <w:szCs w:val="24"/>
        </w:rPr>
        <w:t>público-privado</w:t>
      </w:r>
      <w:r w:rsidR="0047361C" w:rsidRPr="000D386C">
        <w:rPr>
          <w:rFonts w:ascii="Times New Roman" w:hAnsi="Times New Roman" w:cs="Times New Roman"/>
          <w:color w:val="231F20"/>
          <w:sz w:val="24"/>
          <w:szCs w:val="24"/>
        </w:rPr>
        <w:t>.</w:t>
      </w:r>
    </w:p>
    <w:p w:rsidR="00AA06A7" w:rsidRPr="000D386C" w:rsidRDefault="00952D71"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En este entendido</w:t>
      </w:r>
      <w:r w:rsidR="0047361C" w:rsidRPr="000D386C">
        <w:rPr>
          <w:rFonts w:ascii="Times New Roman" w:hAnsi="Times New Roman" w:cs="Times New Roman"/>
          <w:sz w:val="24"/>
          <w:szCs w:val="24"/>
        </w:rPr>
        <w:t>, la connotación de innovación como proceso conlleva la acepción colectiva de absorción de información, además de la generación y difusión de</w:t>
      </w:r>
      <w:r w:rsidR="00D371FE" w:rsidRPr="000D386C">
        <w:rPr>
          <w:rFonts w:ascii="Times New Roman" w:hAnsi="Times New Roman" w:cs="Times New Roman"/>
          <w:sz w:val="24"/>
          <w:szCs w:val="24"/>
        </w:rPr>
        <w:t xml:space="preserve"> conocimiento</w:t>
      </w:r>
      <w:r w:rsidR="0047361C" w:rsidRPr="000D386C">
        <w:rPr>
          <w:rFonts w:ascii="Times New Roman" w:hAnsi="Times New Roman" w:cs="Times New Roman"/>
          <w:sz w:val="24"/>
          <w:szCs w:val="24"/>
        </w:rPr>
        <w:t>s</w:t>
      </w:r>
      <w:r w:rsidR="00D371FE" w:rsidRPr="000D386C">
        <w:rPr>
          <w:rFonts w:ascii="Times New Roman" w:hAnsi="Times New Roman" w:cs="Times New Roman"/>
          <w:sz w:val="24"/>
          <w:szCs w:val="24"/>
        </w:rPr>
        <w:t>, cuya efectividad depende de la interacción social</w:t>
      </w:r>
      <w:r w:rsidR="00424126" w:rsidRPr="000D386C">
        <w:rPr>
          <w:rFonts w:ascii="Times New Roman" w:hAnsi="Times New Roman" w:cs="Times New Roman"/>
          <w:sz w:val="24"/>
          <w:szCs w:val="24"/>
        </w:rPr>
        <w:t>, aunado al establecimiento de</w:t>
      </w:r>
      <w:r w:rsidR="00D371FE" w:rsidRPr="000D386C">
        <w:rPr>
          <w:rFonts w:ascii="Times New Roman" w:hAnsi="Times New Roman" w:cs="Times New Roman"/>
          <w:sz w:val="24"/>
          <w:szCs w:val="24"/>
        </w:rPr>
        <w:t xml:space="preserve"> vínculos de comunicación</w:t>
      </w:r>
      <w:r w:rsidR="00CD3EF7" w:rsidRPr="000D386C">
        <w:rPr>
          <w:rFonts w:ascii="Times New Roman" w:hAnsi="Times New Roman" w:cs="Times New Roman"/>
          <w:sz w:val="24"/>
          <w:szCs w:val="24"/>
        </w:rPr>
        <w:t xml:space="preserve">. </w:t>
      </w:r>
      <w:r w:rsidR="00424126" w:rsidRPr="000D386C">
        <w:rPr>
          <w:rFonts w:ascii="Times New Roman" w:hAnsi="Times New Roman" w:cs="Times New Roman"/>
          <w:sz w:val="24"/>
          <w:szCs w:val="24"/>
        </w:rPr>
        <w:t>La dinámica de innovación</w:t>
      </w:r>
      <w:r w:rsidR="00CD3EF7" w:rsidRPr="000D386C">
        <w:rPr>
          <w:rFonts w:ascii="Times New Roman" w:hAnsi="Times New Roman" w:cs="Times New Roman"/>
          <w:sz w:val="24"/>
          <w:szCs w:val="24"/>
        </w:rPr>
        <w:t xml:space="preserve"> se </w:t>
      </w:r>
      <w:r w:rsidR="00424126" w:rsidRPr="000D386C">
        <w:rPr>
          <w:rFonts w:ascii="Times New Roman" w:hAnsi="Times New Roman" w:cs="Times New Roman"/>
          <w:sz w:val="24"/>
          <w:szCs w:val="24"/>
        </w:rPr>
        <w:t>refuerza</w:t>
      </w:r>
      <w:r w:rsidR="0012010B" w:rsidRPr="000D386C">
        <w:rPr>
          <w:rFonts w:ascii="Times New Roman" w:hAnsi="Times New Roman" w:cs="Times New Roman"/>
          <w:sz w:val="24"/>
          <w:szCs w:val="24"/>
        </w:rPr>
        <w:t xml:space="preserve"> por un ambiente socio</w:t>
      </w:r>
      <w:r w:rsidR="00CD3EF7" w:rsidRPr="000D386C">
        <w:rPr>
          <w:rFonts w:ascii="Times New Roman" w:hAnsi="Times New Roman" w:cs="Times New Roman"/>
          <w:sz w:val="24"/>
          <w:szCs w:val="24"/>
        </w:rPr>
        <w:t xml:space="preserve">cultural </w:t>
      </w:r>
      <w:r w:rsidR="00566BFC" w:rsidRPr="000D386C">
        <w:rPr>
          <w:rFonts w:ascii="Times New Roman" w:hAnsi="Times New Roman" w:cs="Times New Roman"/>
          <w:sz w:val="24"/>
          <w:szCs w:val="24"/>
        </w:rPr>
        <w:t>compartido</w:t>
      </w:r>
      <w:r w:rsidR="00424126" w:rsidRPr="000D386C">
        <w:rPr>
          <w:rFonts w:ascii="Times New Roman" w:hAnsi="Times New Roman" w:cs="Times New Roman"/>
          <w:sz w:val="24"/>
          <w:szCs w:val="24"/>
        </w:rPr>
        <w:t>,</w:t>
      </w:r>
      <w:r w:rsidR="0012010B" w:rsidRPr="000D386C">
        <w:rPr>
          <w:rFonts w:ascii="Times New Roman" w:hAnsi="Times New Roman" w:cs="Times New Roman"/>
          <w:sz w:val="24"/>
          <w:szCs w:val="24"/>
        </w:rPr>
        <w:t xml:space="preserve"> </w:t>
      </w:r>
      <w:r w:rsidR="00424126" w:rsidRPr="000D386C">
        <w:rPr>
          <w:rFonts w:ascii="Times New Roman" w:hAnsi="Times New Roman" w:cs="Times New Roman"/>
          <w:sz w:val="24"/>
          <w:szCs w:val="24"/>
        </w:rPr>
        <w:t xml:space="preserve">además de </w:t>
      </w:r>
      <w:r w:rsidR="00412BC0" w:rsidRPr="000D386C">
        <w:rPr>
          <w:rFonts w:ascii="Times New Roman" w:hAnsi="Times New Roman" w:cs="Times New Roman"/>
          <w:sz w:val="24"/>
          <w:szCs w:val="24"/>
        </w:rPr>
        <w:t>rutinas</w:t>
      </w:r>
      <w:r w:rsidR="00AF139E" w:rsidRPr="000D386C">
        <w:rPr>
          <w:rFonts w:ascii="Times New Roman" w:hAnsi="Times New Roman" w:cs="Times New Roman"/>
          <w:sz w:val="24"/>
          <w:szCs w:val="24"/>
        </w:rPr>
        <w:t>,</w:t>
      </w:r>
      <w:r w:rsidR="0012010B" w:rsidRPr="000D386C">
        <w:rPr>
          <w:rFonts w:ascii="Times New Roman" w:hAnsi="Times New Roman" w:cs="Times New Roman"/>
          <w:sz w:val="24"/>
          <w:szCs w:val="24"/>
        </w:rPr>
        <w:t xml:space="preserve"> normas y patrones</w:t>
      </w:r>
      <w:r w:rsidR="00CD3EF7" w:rsidRPr="000D386C">
        <w:rPr>
          <w:rFonts w:ascii="Times New Roman" w:hAnsi="Times New Roman" w:cs="Times New Roman"/>
          <w:sz w:val="24"/>
          <w:szCs w:val="24"/>
        </w:rPr>
        <w:t xml:space="preserve"> </w:t>
      </w:r>
      <w:r w:rsidR="0012010B" w:rsidRPr="000D386C">
        <w:rPr>
          <w:rFonts w:ascii="Times New Roman" w:hAnsi="Times New Roman" w:cs="Times New Roman"/>
          <w:sz w:val="24"/>
          <w:szCs w:val="24"/>
        </w:rPr>
        <w:t>de</w:t>
      </w:r>
      <w:r w:rsidR="00566BFC" w:rsidRPr="000D386C">
        <w:rPr>
          <w:rFonts w:ascii="Times New Roman" w:hAnsi="Times New Roman" w:cs="Times New Roman"/>
          <w:sz w:val="24"/>
          <w:szCs w:val="24"/>
        </w:rPr>
        <w:t xml:space="preserve"> </w:t>
      </w:r>
      <w:r w:rsidR="00424126" w:rsidRPr="000D386C">
        <w:rPr>
          <w:rFonts w:ascii="Times New Roman" w:hAnsi="Times New Roman" w:cs="Times New Roman"/>
          <w:sz w:val="24"/>
          <w:szCs w:val="24"/>
        </w:rPr>
        <w:t>comportamiento</w:t>
      </w:r>
      <w:r w:rsidR="0012010B" w:rsidRPr="000D386C">
        <w:rPr>
          <w:rFonts w:ascii="Times New Roman" w:hAnsi="Times New Roman" w:cs="Times New Roman"/>
          <w:sz w:val="24"/>
          <w:szCs w:val="24"/>
        </w:rPr>
        <w:t xml:space="preserve">, que constituyen el andamiaje de </w:t>
      </w:r>
      <w:r w:rsidR="00566BFC" w:rsidRPr="000D386C">
        <w:rPr>
          <w:rFonts w:ascii="Times New Roman" w:hAnsi="Times New Roman" w:cs="Times New Roman"/>
          <w:sz w:val="24"/>
          <w:szCs w:val="24"/>
        </w:rPr>
        <w:t xml:space="preserve">la </w:t>
      </w:r>
      <w:r w:rsidR="0012010B" w:rsidRPr="000D386C">
        <w:rPr>
          <w:rFonts w:ascii="Times New Roman" w:hAnsi="Times New Roman" w:cs="Times New Roman"/>
          <w:sz w:val="24"/>
          <w:szCs w:val="24"/>
        </w:rPr>
        <w:t xml:space="preserve">cooperación conjunta </w:t>
      </w:r>
      <w:r w:rsidR="00DB6999" w:rsidRPr="000D386C">
        <w:rPr>
          <w:rFonts w:ascii="Times New Roman" w:hAnsi="Times New Roman" w:cs="Times New Roman"/>
          <w:sz w:val="24"/>
          <w:szCs w:val="24"/>
        </w:rPr>
        <w:t xml:space="preserve">deliberada </w:t>
      </w:r>
      <w:r w:rsidR="00566BFC" w:rsidRPr="000D386C">
        <w:rPr>
          <w:rFonts w:ascii="Times New Roman" w:hAnsi="Times New Roman" w:cs="Times New Roman"/>
          <w:sz w:val="24"/>
          <w:szCs w:val="24"/>
        </w:rPr>
        <w:t>(</w:t>
      </w:r>
      <w:proofErr w:type="spellStart"/>
      <w:r w:rsidR="00566BFC" w:rsidRPr="000D386C">
        <w:rPr>
          <w:rFonts w:ascii="Times New Roman" w:hAnsi="Times New Roman" w:cs="Times New Roman"/>
          <w:sz w:val="24"/>
          <w:szCs w:val="24"/>
        </w:rPr>
        <w:t>Amin</w:t>
      </w:r>
      <w:proofErr w:type="spellEnd"/>
      <w:r w:rsidR="00566BFC" w:rsidRPr="000D386C">
        <w:rPr>
          <w:rFonts w:ascii="Times New Roman" w:hAnsi="Times New Roman" w:cs="Times New Roman"/>
          <w:sz w:val="24"/>
          <w:szCs w:val="24"/>
        </w:rPr>
        <w:t xml:space="preserve"> y </w:t>
      </w:r>
      <w:proofErr w:type="spellStart"/>
      <w:r w:rsidR="00566BFC" w:rsidRPr="000D386C">
        <w:rPr>
          <w:rFonts w:ascii="Times New Roman" w:hAnsi="Times New Roman" w:cs="Times New Roman"/>
          <w:sz w:val="24"/>
          <w:szCs w:val="24"/>
        </w:rPr>
        <w:t>Wilkinson</w:t>
      </w:r>
      <w:proofErr w:type="spellEnd"/>
      <w:r w:rsidR="00566BFC" w:rsidRPr="000D386C">
        <w:rPr>
          <w:rFonts w:ascii="Times New Roman" w:hAnsi="Times New Roman" w:cs="Times New Roman"/>
          <w:sz w:val="24"/>
          <w:szCs w:val="24"/>
        </w:rPr>
        <w:t xml:space="preserve">, 1999). </w:t>
      </w:r>
      <w:r w:rsidR="00DB6999" w:rsidRPr="000D386C">
        <w:rPr>
          <w:rFonts w:ascii="Times New Roman" w:hAnsi="Times New Roman" w:cs="Times New Roman"/>
          <w:sz w:val="24"/>
          <w:szCs w:val="24"/>
        </w:rPr>
        <w:t xml:space="preserve">En estos términos, </w:t>
      </w:r>
      <w:r w:rsidR="00703722" w:rsidRPr="000D386C">
        <w:rPr>
          <w:rFonts w:ascii="Times New Roman" w:hAnsi="Times New Roman" w:cs="Times New Roman"/>
          <w:sz w:val="24"/>
          <w:szCs w:val="24"/>
        </w:rPr>
        <w:t>la</w:t>
      </w:r>
      <w:r w:rsidR="00D933A4" w:rsidRPr="000D386C">
        <w:rPr>
          <w:rFonts w:ascii="Times New Roman" w:hAnsi="Times New Roman" w:cs="Times New Roman"/>
          <w:sz w:val="24"/>
          <w:szCs w:val="24"/>
        </w:rPr>
        <w:t xml:space="preserve"> transferencia </w:t>
      </w:r>
      <w:r w:rsidR="0012010B" w:rsidRPr="000D386C">
        <w:rPr>
          <w:rFonts w:ascii="Times New Roman" w:hAnsi="Times New Roman" w:cs="Times New Roman"/>
          <w:sz w:val="24"/>
          <w:szCs w:val="24"/>
        </w:rPr>
        <w:t>de</w:t>
      </w:r>
      <w:r w:rsidR="00D933A4" w:rsidRPr="000D386C">
        <w:rPr>
          <w:rFonts w:ascii="Times New Roman" w:hAnsi="Times New Roman" w:cs="Times New Roman"/>
          <w:sz w:val="24"/>
          <w:szCs w:val="24"/>
        </w:rPr>
        <w:t xml:space="preserve"> conocimiento</w:t>
      </w:r>
      <w:r w:rsidR="0012010B" w:rsidRPr="000D386C">
        <w:rPr>
          <w:rFonts w:ascii="Times New Roman" w:hAnsi="Times New Roman" w:cs="Times New Roman"/>
          <w:sz w:val="24"/>
          <w:szCs w:val="24"/>
        </w:rPr>
        <w:t>s</w:t>
      </w:r>
      <w:r w:rsidR="00D933A4" w:rsidRPr="000D386C">
        <w:rPr>
          <w:rFonts w:ascii="Times New Roman" w:hAnsi="Times New Roman" w:cs="Times New Roman"/>
          <w:sz w:val="24"/>
          <w:szCs w:val="24"/>
        </w:rPr>
        <w:t xml:space="preserve"> requiere </w:t>
      </w:r>
      <w:r w:rsidR="00DB6999" w:rsidRPr="000D386C">
        <w:rPr>
          <w:rFonts w:ascii="Times New Roman" w:hAnsi="Times New Roman" w:cs="Times New Roman"/>
          <w:sz w:val="24"/>
          <w:szCs w:val="24"/>
        </w:rPr>
        <w:t xml:space="preserve">de la </w:t>
      </w:r>
      <w:r w:rsidR="00D933A4" w:rsidRPr="000D386C">
        <w:rPr>
          <w:rFonts w:ascii="Times New Roman" w:hAnsi="Times New Roman" w:cs="Times New Roman"/>
          <w:sz w:val="24"/>
          <w:szCs w:val="24"/>
        </w:rPr>
        <w:t xml:space="preserve">capacidad de absorción para </w:t>
      </w:r>
      <w:r w:rsidR="00DB6999" w:rsidRPr="000D386C">
        <w:rPr>
          <w:rFonts w:ascii="Times New Roman" w:hAnsi="Times New Roman" w:cs="Times New Roman"/>
          <w:sz w:val="24"/>
          <w:szCs w:val="24"/>
        </w:rPr>
        <w:t>identificar, interpretar y explotar, cuando no explici</w:t>
      </w:r>
      <w:r w:rsidR="00D933A4" w:rsidRPr="000D386C">
        <w:rPr>
          <w:rFonts w:ascii="Times New Roman" w:hAnsi="Times New Roman" w:cs="Times New Roman"/>
          <w:sz w:val="24"/>
          <w:szCs w:val="24"/>
        </w:rPr>
        <w:t>tar</w:t>
      </w:r>
      <w:r w:rsidR="00DB6999" w:rsidRPr="000D386C">
        <w:rPr>
          <w:rFonts w:ascii="Times New Roman" w:hAnsi="Times New Roman" w:cs="Times New Roman"/>
          <w:sz w:val="24"/>
          <w:szCs w:val="24"/>
        </w:rPr>
        <w:t>,</w:t>
      </w:r>
      <w:r w:rsidR="00D933A4" w:rsidRPr="000D386C">
        <w:rPr>
          <w:rFonts w:ascii="Times New Roman" w:hAnsi="Times New Roman" w:cs="Times New Roman"/>
          <w:sz w:val="24"/>
          <w:szCs w:val="24"/>
        </w:rPr>
        <w:t xml:space="preserve"> </w:t>
      </w:r>
      <w:r w:rsidR="00DB6999" w:rsidRPr="000D386C">
        <w:rPr>
          <w:rFonts w:ascii="Times New Roman" w:hAnsi="Times New Roman" w:cs="Times New Roman"/>
          <w:sz w:val="24"/>
          <w:szCs w:val="24"/>
        </w:rPr>
        <w:t xml:space="preserve">la concreción de la innovación </w:t>
      </w:r>
      <w:r w:rsidR="00D933A4" w:rsidRPr="000D386C">
        <w:rPr>
          <w:rFonts w:ascii="Times New Roman" w:hAnsi="Times New Roman" w:cs="Times New Roman"/>
          <w:sz w:val="24"/>
          <w:szCs w:val="24"/>
        </w:rPr>
        <w:t>(</w:t>
      </w:r>
      <w:r w:rsidR="00703722" w:rsidRPr="000D386C">
        <w:rPr>
          <w:rFonts w:ascii="Times New Roman" w:hAnsi="Times New Roman" w:cs="Times New Roman"/>
          <w:sz w:val="24"/>
          <w:szCs w:val="24"/>
        </w:rPr>
        <w:t>Bravo-Ibarra y Herrera, 2009</w:t>
      </w:r>
      <w:r w:rsidR="00D933A4" w:rsidRPr="000D386C">
        <w:rPr>
          <w:rFonts w:ascii="Times New Roman" w:hAnsi="Times New Roman" w:cs="Times New Roman"/>
          <w:sz w:val="24"/>
          <w:szCs w:val="24"/>
        </w:rPr>
        <w:t>)</w:t>
      </w:r>
      <w:r w:rsidR="00703722" w:rsidRPr="000D386C">
        <w:rPr>
          <w:rFonts w:ascii="Times New Roman" w:hAnsi="Times New Roman" w:cs="Times New Roman"/>
          <w:sz w:val="24"/>
          <w:szCs w:val="24"/>
        </w:rPr>
        <w:t xml:space="preserve">. </w:t>
      </w:r>
    </w:p>
    <w:p w:rsidR="0015284E" w:rsidRPr="000D386C" w:rsidRDefault="00703722"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En concordancia </w:t>
      </w:r>
      <w:r w:rsidR="00DB6999" w:rsidRPr="000D386C">
        <w:rPr>
          <w:rFonts w:ascii="Times New Roman" w:hAnsi="Times New Roman" w:cs="Times New Roman"/>
          <w:sz w:val="24"/>
          <w:szCs w:val="24"/>
        </w:rPr>
        <w:t xml:space="preserve">con la capacidad de innovación, </w:t>
      </w:r>
      <w:r w:rsidRPr="000D386C">
        <w:rPr>
          <w:rFonts w:ascii="Times New Roman" w:hAnsi="Times New Roman" w:cs="Times New Roman"/>
          <w:sz w:val="24"/>
          <w:szCs w:val="24"/>
        </w:rPr>
        <w:t>la</w:t>
      </w:r>
      <w:r w:rsidR="00DB6999" w:rsidRPr="000D386C">
        <w:rPr>
          <w:rFonts w:ascii="Times New Roman" w:hAnsi="Times New Roman" w:cs="Times New Roman"/>
          <w:sz w:val="24"/>
          <w:szCs w:val="24"/>
        </w:rPr>
        <w:t xml:space="preserve">s </w:t>
      </w:r>
      <w:r w:rsidR="00790C61" w:rsidRPr="000D386C">
        <w:rPr>
          <w:rFonts w:ascii="Times New Roman" w:hAnsi="Times New Roman" w:cs="Times New Roman"/>
          <w:sz w:val="24"/>
          <w:szCs w:val="24"/>
        </w:rPr>
        <w:t>relaciones</w:t>
      </w:r>
      <w:r w:rsidR="00DB6999" w:rsidRPr="000D386C">
        <w:rPr>
          <w:rFonts w:ascii="Times New Roman" w:hAnsi="Times New Roman" w:cs="Times New Roman"/>
          <w:sz w:val="24"/>
          <w:szCs w:val="24"/>
        </w:rPr>
        <w:t xml:space="preserve"> de</w:t>
      </w:r>
      <w:r w:rsidRPr="000D386C">
        <w:rPr>
          <w:rFonts w:ascii="Times New Roman" w:hAnsi="Times New Roman" w:cs="Times New Roman"/>
          <w:sz w:val="24"/>
          <w:szCs w:val="24"/>
        </w:rPr>
        <w:t xml:space="preserve"> proximidad</w:t>
      </w:r>
      <w:r w:rsidR="008646C6" w:rsidRPr="000D386C">
        <w:rPr>
          <w:rFonts w:ascii="Times New Roman" w:hAnsi="Times New Roman" w:cs="Times New Roman"/>
          <w:sz w:val="24"/>
          <w:szCs w:val="24"/>
        </w:rPr>
        <w:t xml:space="preserve"> </w:t>
      </w:r>
      <w:r w:rsidR="00754642" w:rsidRPr="000D386C">
        <w:rPr>
          <w:rFonts w:ascii="Times New Roman" w:hAnsi="Times New Roman" w:cs="Times New Roman"/>
          <w:sz w:val="24"/>
          <w:szCs w:val="24"/>
        </w:rPr>
        <w:t xml:space="preserve">(geográfica, social, institucional, cognitiva y territorial) </w:t>
      </w:r>
      <w:r w:rsidRPr="000D386C">
        <w:rPr>
          <w:rFonts w:ascii="Times New Roman" w:hAnsi="Times New Roman" w:cs="Times New Roman"/>
          <w:sz w:val="24"/>
          <w:szCs w:val="24"/>
        </w:rPr>
        <w:t>entre actores</w:t>
      </w:r>
      <w:r w:rsidR="00DB6999" w:rsidRPr="000D386C">
        <w:rPr>
          <w:rFonts w:ascii="Times New Roman" w:hAnsi="Times New Roman" w:cs="Times New Roman"/>
          <w:sz w:val="24"/>
          <w:szCs w:val="24"/>
        </w:rPr>
        <w:t xml:space="preserve"> sociales</w:t>
      </w:r>
      <w:r w:rsidR="000F3719" w:rsidRPr="000D386C">
        <w:rPr>
          <w:rFonts w:ascii="Times New Roman" w:hAnsi="Times New Roman" w:cs="Times New Roman"/>
          <w:sz w:val="24"/>
          <w:szCs w:val="24"/>
        </w:rPr>
        <w:t xml:space="preserve"> dirimen el proceso de interacción individual y colectiva</w:t>
      </w:r>
      <w:r w:rsidR="00784E26" w:rsidRPr="000D386C">
        <w:rPr>
          <w:rFonts w:ascii="Times New Roman" w:hAnsi="Times New Roman" w:cs="Times New Roman"/>
          <w:sz w:val="24"/>
          <w:szCs w:val="24"/>
        </w:rPr>
        <w:t>. Los principales</w:t>
      </w:r>
      <w:r w:rsidR="000F3719" w:rsidRPr="000D386C">
        <w:rPr>
          <w:rFonts w:ascii="Times New Roman" w:hAnsi="Times New Roman" w:cs="Times New Roman"/>
          <w:sz w:val="24"/>
          <w:szCs w:val="24"/>
        </w:rPr>
        <w:t xml:space="preserve"> </w:t>
      </w:r>
      <w:r w:rsidR="00C80966" w:rsidRPr="000D386C">
        <w:rPr>
          <w:rFonts w:ascii="Times New Roman" w:hAnsi="Times New Roman" w:cs="Times New Roman"/>
          <w:sz w:val="24"/>
          <w:szCs w:val="24"/>
        </w:rPr>
        <w:t>impacto</w:t>
      </w:r>
      <w:r w:rsidR="000F3719" w:rsidRPr="000D386C">
        <w:rPr>
          <w:rFonts w:ascii="Times New Roman" w:hAnsi="Times New Roman" w:cs="Times New Roman"/>
          <w:sz w:val="24"/>
          <w:szCs w:val="24"/>
        </w:rPr>
        <w:t>s</w:t>
      </w:r>
      <w:r w:rsidR="00784E26" w:rsidRPr="000D386C">
        <w:rPr>
          <w:rFonts w:ascii="Times New Roman" w:hAnsi="Times New Roman" w:cs="Times New Roman"/>
          <w:sz w:val="24"/>
          <w:szCs w:val="24"/>
        </w:rPr>
        <w:t xml:space="preserve"> de la dualidad</w:t>
      </w:r>
      <w:r w:rsidR="000659E6" w:rsidRPr="000D386C">
        <w:rPr>
          <w:rFonts w:ascii="Times New Roman" w:hAnsi="Times New Roman" w:cs="Times New Roman"/>
          <w:sz w:val="24"/>
          <w:szCs w:val="24"/>
        </w:rPr>
        <w:t xml:space="preserve"> divergente y convergente de la</w:t>
      </w:r>
      <w:r w:rsidR="00784E26" w:rsidRPr="000D386C">
        <w:rPr>
          <w:rFonts w:ascii="Times New Roman" w:hAnsi="Times New Roman" w:cs="Times New Roman"/>
          <w:sz w:val="24"/>
          <w:szCs w:val="24"/>
        </w:rPr>
        <w:t xml:space="preserve"> proximidad</w:t>
      </w:r>
      <w:r w:rsidR="00C80966" w:rsidRPr="000D386C">
        <w:rPr>
          <w:rFonts w:ascii="Times New Roman" w:hAnsi="Times New Roman" w:cs="Times New Roman"/>
          <w:sz w:val="24"/>
          <w:szCs w:val="24"/>
        </w:rPr>
        <w:t xml:space="preserve"> </w:t>
      </w:r>
      <w:r w:rsidR="000659E6" w:rsidRPr="000D386C">
        <w:rPr>
          <w:rFonts w:ascii="Times New Roman" w:hAnsi="Times New Roman" w:cs="Times New Roman"/>
          <w:sz w:val="24"/>
          <w:szCs w:val="24"/>
        </w:rPr>
        <w:t xml:space="preserve">entre actores </w:t>
      </w:r>
      <w:r w:rsidR="00784E26" w:rsidRPr="000D386C">
        <w:rPr>
          <w:rFonts w:ascii="Times New Roman" w:hAnsi="Times New Roman" w:cs="Times New Roman"/>
          <w:sz w:val="24"/>
          <w:szCs w:val="24"/>
        </w:rPr>
        <w:t xml:space="preserve">se </w:t>
      </w:r>
      <w:r w:rsidR="000659E6" w:rsidRPr="000D386C">
        <w:rPr>
          <w:rFonts w:ascii="Times New Roman" w:hAnsi="Times New Roman" w:cs="Times New Roman"/>
          <w:sz w:val="24"/>
          <w:szCs w:val="24"/>
        </w:rPr>
        <w:t xml:space="preserve">ponderan con </w:t>
      </w:r>
      <w:r w:rsidR="0015284E" w:rsidRPr="000D386C">
        <w:rPr>
          <w:rFonts w:ascii="Times New Roman" w:hAnsi="Times New Roman" w:cs="Times New Roman"/>
          <w:sz w:val="24"/>
          <w:szCs w:val="24"/>
        </w:rPr>
        <w:t>la transferencia de</w:t>
      </w:r>
      <w:r w:rsidR="000F3719" w:rsidRPr="000D386C">
        <w:rPr>
          <w:rFonts w:ascii="Times New Roman" w:hAnsi="Times New Roman" w:cs="Times New Roman"/>
          <w:sz w:val="24"/>
          <w:szCs w:val="24"/>
        </w:rPr>
        <w:t xml:space="preserve"> aprendizaje </w:t>
      </w:r>
      <w:r w:rsidR="000659E6" w:rsidRPr="000D386C">
        <w:rPr>
          <w:rFonts w:ascii="Times New Roman" w:hAnsi="Times New Roman" w:cs="Times New Roman"/>
          <w:sz w:val="24"/>
          <w:szCs w:val="24"/>
        </w:rPr>
        <w:t>interpersonal, aunad</w:t>
      </w:r>
      <w:r w:rsidR="00B04025" w:rsidRPr="000D386C">
        <w:rPr>
          <w:rFonts w:ascii="Times New Roman" w:hAnsi="Times New Roman" w:cs="Times New Roman"/>
          <w:sz w:val="24"/>
          <w:szCs w:val="24"/>
        </w:rPr>
        <w:t>a</w:t>
      </w:r>
      <w:r w:rsidR="000659E6" w:rsidRPr="000D386C">
        <w:rPr>
          <w:rFonts w:ascii="Times New Roman" w:hAnsi="Times New Roman" w:cs="Times New Roman"/>
          <w:sz w:val="24"/>
          <w:szCs w:val="24"/>
        </w:rPr>
        <w:t xml:space="preserve"> a</w:t>
      </w:r>
      <w:r w:rsidR="00C80966" w:rsidRPr="000D386C">
        <w:rPr>
          <w:rFonts w:ascii="Times New Roman" w:hAnsi="Times New Roman" w:cs="Times New Roman"/>
          <w:sz w:val="24"/>
          <w:szCs w:val="24"/>
        </w:rPr>
        <w:t xml:space="preserve"> la creación de conocimiento</w:t>
      </w:r>
      <w:r w:rsidR="000F3719" w:rsidRPr="000D386C">
        <w:rPr>
          <w:rFonts w:ascii="Times New Roman" w:hAnsi="Times New Roman" w:cs="Times New Roman"/>
          <w:sz w:val="24"/>
          <w:szCs w:val="24"/>
        </w:rPr>
        <w:t>s para la innovación</w:t>
      </w:r>
      <w:r w:rsidR="00784E26" w:rsidRPr="000D386C">
        <w:rPr>
          <w:rFonts w:ascii="Times New Roman" w:hAnsi="Times New Roman" w:cs="Times New Roman"/>
          <w:sz w:val="24"/>
          <w:szCs w:val="24"/>
        </w:rPr>
        <w:t>. De esta manera,</w:t>
      </w:r>
      <w:r w:rsidR="000F3719" w:rsidRPr="000D386C">
        <w:rPr>
          <w:rFonts w:ascii="Times New Roman" w:hAnsi="Times New Roman" w:cs="Times New Roman"/>
          <w:sz w:val="24"/>
          <w:szCs w:val="24"/>
        </w:rPr>
        <w:t xml:space="preserve"> la plusvalía</w:t>
      </w:r>
      <w:r w:rsidR="00C80966" w:rsidRPr="000D386C">
        <w:rPr>
          <w:rFonts w:ascii="Times New Roman" w:hAnsi="Times New Roman" w:cs="Times New Roman"/>
          <w:sz w:val="24"/>
          <w:szCs w:val="24"/>
        </w:rPr>
        <w:t xml:space="preserve"> </w:t>
      </w:r>
      <w:r w:rsidR="000F3719" w:rsidRPr="000D386C">
        <w:rPr>
          <w:rFonts w:ascii="Times New Roman" w:hAnsi="Times New Roman" w:cs="Times New Roman"/>
          <w:sz w:val="24"/>
          <w:szCs w:val="24"/>
        </w:rPr>
        <w:t>económico-productiva, sociocultural y pol</w:t>
      </w:r>
      <w:r w:rsidR="001F0007" w:rsidRPr="000D386C">
        <w:rPr>
          <w:rFonts w:ascii="Times New Roman" w:hAnsi="Times New Roman" w:cs="Times New Roman"/>
          <w:sz w:val="24"/>
          <w:szCs w:val="24"/>
        </w:rPr>
        <w:t>ítico-institucional</w:t>
      </w:r>
      <w:r w:rsidR="000F3719" w:rsidRPr="000D386C">
        <w:rPr>
          <w:rFonts w:ascii="Times New Roman" w:hAnsi="Times New Roman" w:cs="Times New Roman"/>
          <w:sz w:val="24"/>
          <w:szCs w:val="24"/>
        </w:rPr>
        <w:t xml:space="preserve"> </w:t>
      </w:r>
      <w:r w:rsidR="000659E6" w:rsidRPr="000D386C">
        <w:rPr>
          <w:rFonts w:ascii="Times New Roman" w:hAnsi="Times New Roman" w:cs="Times New Roman"/>
          <w:sz w:val="24"/>
          <w:szCs w:val="24"/>
        </w:rPr>
        <w:t>de la</w:t>
      </w:r>
      <w:r w:rsidR="001F0007" w:rsidRPr="000D386C">
        <w:rPr>
          <w:rFonts w:ascii="Times New Roman" w:hAnsi="Times New Roman" w:cs="Times New Roman"/>
          <w:sz w:val="24"/>
          <w:szCs w:val="24"/>
        </w:rPr>
        <w:t xml:space="preserve"> proximidad para la innovación</w:t>
      </w:r>
      <w:r w:rsidR="0015284E" w:rsidRPr="000D386C">
        <w:rPr>
          <w:rFonts w:ascii="Times New Roman" w:hAnsi="Times New Roman" w:cs="Times New Roman"/>
          <w:sz w:val="24"/>
          <w:szCs w:val="24"/>
        </w:rPr>
        <w:t>,</w:t>
      </w:r>
      <w:r w:rsidR="001F0007" w:rsidRPr="000D386C">
        <w:rPr>
          <w:rFonts w:ascii="Times New Roman" w:hAnsi="Times New Roman" w:cs="Times New Roman"/>
          <w:sz w:val="24"/>
          <w:szCs w:val="24"/>
        </w:rPr>
        <w:t xml:space="preserve"> </w:t>
      </w:r>
      <w:r w:rsidR="00C80966" w:rsidRPr="000D386C">
        <w:rPr>
          <w:rFonts w:ascii="Times New Roman" w:hAnsi="Times New Roman" w:cs="Times New Roman"/>
          <w:sz w:val="24"/>
          <w:szCs w:val="24"/>
        </w:rPr>
        <w:t xml:space="preserve">radica en la capacidad para reducir la incertidumbre, resolver problemas de coordinación </w:t>
      </w:r>
      <w:r w:rsidR="0015284E" w:rsidRPr="000D386C">
        <w:rPr>
          <w:rFonts w:ascii="Times New Roman" w:hAnsi="Times New Roman" w:cs="Times New Roman"/>
          <w:sz w:val="24"/>
          <w:szCs w:val="24"/>
        </w:rPr>
        <w:t>de</w:t>
      </w:r>
      <w:r w:rsidR="00784E26" w:rsidRPr="000D386C">
        <w:rPr>
          <w:rFonts w:ascii="Times New Roman" w:hAnsi="Times New Roman" w:cs="Times New Roman"/>
          <w:sz w:val="24"/>
          <w:szCs w:val="24"/>
        </w:rPr>
        <w:t xml:space="preserve"> actores </w:t>
      </w:r>
      <w:r w:rsidR="00C80966" w:rsidRPr="000D386C">
        <w:rPr>
          <w:rFonts w:ascii="Times New Roman" w:hAnsi="Times New Roman" w:cs="Times New Roman"/>
          <w:sz w:val="24"/>
          <w:szCs w:val="24"/>
        </w:rPr>
        <w:t xml:space="preserve">y mejorar la comunicación. </w:t>
      </w:r>
    </w:p>
    <w:p w:rsidR="00903505" w:rsidRPr="000D386C" w:rsidRDefault="00754642" w:rsidP="000D386C">
      <w:pPr>
        <w:spacing w:after="0" w:line="360" w:lineRule="auto"/>
        <w:jc w:val="both"/>
        <w:rPr>
          <w:rFonts w:ascii="Times New Roman" w:hAnsi="Times New Roman" w:cs="Times New Roman"/>
          <w:b/>
          <w:sz w:val="24"/>
          <w:szCs w:val="24"/>
        </w:rPr>
      </w:pPr>
      <w:r w:rsidRPr="000D386C">
        <w:rPr>
          <w:rFonts w:ascii="Times New Roman" w:hAnsi="Times New Roman" w:cs="Times New Roman"/>
          <w:sz w:val="24"/>
          <w:szCs w:val="24"/>
        </w:rPr>
        <w:lastRenderedPageBreak/>
        <w:t>Por otra parte</w:t>
      </w:r>
      <w:r w:rsidR="00556FF9" w:rsidRPr="000D386C">
        <w:rPr>
          <w:rFonts w:ascii="Times New Roman" w:hAnsi="Times New Roman" w:cs="Times New Roman"/>
          <w:sz w:val="24"/>
          <w:szCs w:val="24"/>
        </w:rPr>
        <w:t>, las innovaciones</w:t>
      </w:r>
      <w:r w:rsidR="009E33C7" w:rsidRPr="000D386C">
        <w:rPr>
          <w:rFonts w:ascii="Times New Roman" w:hAnsi="Times New Roman" w:cs="Times New Roman"/>
          <w:sz w:val="24"/>
          <w:szCs w:val="24"/>
        </w:rPr>
        <w:t xml:space="preserve"> </w:t>
      </w:r>
      <w:r w:rsidR="00994099" w:rsidRPr="000D386C">
        <w:rPr>
          <w:rFonts w:ascii="Times New Roman" w:hAnsi="Times New Roman" w:cs="Times New Roman"/>
          <w:sz w:val="24"/>
          <w:szCs w:val="24"/>
        </w:rPr>
        <w:t xml:space="preserve">pueden </w:t>
      </w:r>
      <w:r w:rsidR="00606AA1" w:rsidRPr="000D386C">
        <w:rPr>
          <w:rFonts w:ascii="Times New Roman" w:hAnsi="Times New Roman" w:cs="Times New Roman"/>
          <w:sz w:val="24"/>
          <w:szCs w:val="24"/>
        </w:rPr>
        <w:t xml:space="preserve">tener una connotación </w:t>
      </w:r>
      <w:r w:rsidR="00D61A08" w:rsidRPr="000D386C">
        <w:rPr>
          <w:rFonts w:ascii="Times New Roman" w:hAnsi="Times New Roman" w:cs="Times New Roman"/>
          <w:sz w:val="24"/>
          <w:szCs w:val="24"/>
        </w:rPr>
        <w:t xml:space="preserve">tanto </w:t>
      </w:r>
      <w:r w:rsidR="00606AA1" w:rsidRPr="000D386C">
        <w:rPr>
          <w:rFonts w:ascii="Times New Roman" w:hAnsi="Times New Roman" w:cs="Times New Roman"/>
          <w:sz w:val="24"/>
          <w:szCs w:val="24"/>
        </w:rPr>
        <w:t>económica</w:t>
      </w:r>
      <w:r w:rsidR="009E33C7" w:rsidRPr="000D386C">
        <w:rPr>
          <w:rFonts w:ascii="Times New Roman" w:hAnsi="Times New Roman" w:cs="Times New Roman"/>
          <w:sz w:val="24"/>
          <w:szCs w:val="24"/>
        </w:rPr>
        <w:t>-producti</w:t>
      </w:r>
      <w:r w:rsidR="00606AA1" w:rsidRPr="000D386C">
        <w:rPr>
          <w:rFonts w:ascii="Times New Roman" w:hAnsi="Times New Roman" w:cs="Times New Roman"/>
          <w:sz w:val="24"/>
          <w:szCs w:val="24"/>
        </w:rPr>
        <w:t>va</w:t>
      </w:r>
      <w:r w:rsidR="00D61A08" w:rsidRPr="000D386C">
        <w:rPr>
          <w:rFonts w:ascii="Times New Roman" w:hAnsi="Times New Roman" w:cs="Times New Roman"/>
          <w:sz w:val="24"/>
          <w:szCs w:val="24"/>
        </w:rPr>
        <w:t xml:space="preserve"> como</w:t>
      </w:r>
      <w:r w:rsidR="008A1E85" w:rsidRPr="000D386C">
        <w:rPr>
          <w:rFonts w:ascii="Times New Roman" w:hAnsi="Times New Roman" w:cs="Times New Roman"/>
          <w:sz w:val="24"/>
          <w:szCs w:val="24"/>
        </w:rPr>
        <w:t xml:space="preserve"> </w:t>
      </w:r>
      <w:r w:rsidR="009E33C7" w:rsidRPr="000D386C">
        <w:rPr>
          <w:rFonts w:ascii="Times New Roman" w:hAnsi="Times New Roman" w:cs="Times New Roman"/>
          <w:sz w:val="24"/>
          <w:szCs w:val="24"/>
        </w:rPr>
        <w:t xml:space="preserve">socio-institucional. Las </w:t>
      </w:r>
      <w:r w:rsidR="00606AA1" w:rsidRPr="000D386C">
        <w:rPr>
          <w:rFonts w:ascii="Times New Roman" w:hAnsi="Times New Roman" w:cs="Times New Roman"/>
          <w:sz w:val="24"/>
          <w:szCs w:val="24"/>
        </w:rPr>
        <w:t>primeras</w:t>
      </w:r>
      <w:r w:rsidR="00994099" w:rsidRPr="000D386C">
        <w:rPr>
          <w:rFonts w:ascii="Times New Roman" w:hAnsi="Times New Roman" w:cs="Times New Roman"/>
          <w:sz w:val="24"/>
          <w:szCs w:val="24"/>
        </w:rPr>
        <w:t xml:space="preserve"> se orientan al mercado y permiten maximi</w:t>
      </w:r>
      <w:r w:rsidR="00606AA1" w:rsidRPr="000D386C">
        <w:rPr>
          <w:rFonts w:ascii="Times New Roman" w:hAnsi="Times New Roman" w:cs="Times New Roman"/>
          <w:sz w:val="24"/>
          <w:szCs w:val="24"/>
        </w:rPr>
        <w:t>zar potencialidades productivas</w:t>
      </w:r>
      <w:r w:rsidR="00994099" w:rsidRPr="000D386C">
        <w:rPr>
          <w:rFonts w:ascii="Times New Roman" w:hAnsi="Times New Roman" w:cs="Times New Roman"/>
          <w:sz w:val="24"/>
          <w:szCs w:val="24"/>
        </w:rPr>
        <w:t xml:space="preserve"> a través de un aprovechamiento racional de recursos. </w:t>
      </w:r>
      <w:r w:rsidR="00606AA1" w:rsidRPr="000D386C">
        <w:rPr>
          <w:rFonts w:ascii="Times New Roman" w:hAnsi="Times New Roman" w:cs="Times New Roman"/>
          <w:sz w:val="24"/>
          <w:szCs w:val="24"/>
        </w:rPr>
        <w:t xml:space="preserve">Las segundas satisfacen </w:t>
      </w:r>
      <w:r w:rsidR="00B96C53" w:rsidRPr="000D386C">
        <w:rPr>
          <w:rFonts w:ascii="Times New Roman" w:hAnsi="Times New Roman" w:cs="Times New Roman"/>
          <w:color w:val="231F20"/>
          <w:sz w:val="24"/>
          <w:szCs w:val="24"/>
        </w:rPr>
        <w:t>necesidades sociales</w:t>
      </w:r>
      <w:r w:rsidR="00606AA1" w:rsidRPr="000D386C">
        <w:rPr>
          <w:rFonts w:ascii="Times New Roman" w:hAnsi="Times New Roman" w:cs="Times New Roman"/>
          <w:color w:val="231F20"/>
          <w:sz w:val="24"/>
          <w:szCs w:val="24"/>
        </w:rPr>
        <w:t>, al tiempo que</w:t>
      </w:r>
      <w:r w:rsidR="00B96C53" w:rsidRPr="000D386C">
        <w:rPr>
          <w:rFonts w:ascii="Times New Roman" w:hAnsi="Times New Roman" w:cs="Times New Roman"/>
          <w:color w:val="231F20"/>
          <w:sz w:val="24"/>
          <w:szCs w:val="24"/>
        </w:rPr>
        <w:t xml:space="preserve"> </w:t>
      </w:r>
      <w:r w:rsidR="00606AA1" w:rsidRPr="000D386C">
        <w:rPr>
          <w:rFonts w:ascii="Times New Roman" w:hAnsi="Times New Roman" w:cs="Times New Roman"/>
          <w:color w:val="231F20"/>
          <w:sz w:val="24"/>
          <w:szCs w:val="24"/>
        </w:rPr>
        <w:t xml:space="preserve">posibilitan crear </w:t>
      </w:r>
      <w:r w:rsidR="00B96C53" w:rsidRPr="000D386C">
        <w:rPr>
          <w:rFonts w:ascii="Times New Roman" w:hAnsi="Times New Roman" w:cs="Times New Roman"/>
          <w:color w:val="231F20"/>
          <w:sz w:val="24"/>
          <w:szCs w:val="24"/>
        </w:rPr>
        <w:t>nuevas relaciones sociales</w:t>
      </w:r>
      <w:r w:rsidR="00791B70" w:rsidRPr="000D386C">
        <w:rPr>
          <w:rFonts w:ascii="Times New Roman" w:hAnsi="Times New Roman" w:cs="Times New Roman"/>
          <w:color w:val="231F20"/>
          <w:sz w:val="24"/>
          <w:szCs w:val="24"/>
        </w:rPr>
        <w:t>, instituciones y</w:t>
      </w:r>
      <w:r w:rsidR="00B96C53" w:rsidRPr="000D386C">
        <w:rPr>
          <w:rFonts w:ascii="Times New Roman" w:hAnsi="Times New Roman" w:cs="Times New Roman"/>
          <w:color w:val="231F20"/>
          <w:sz w:val="24"/>
          <w:szCs w:val="24"/>
        </w:rPr>
        <w:t xml:space="preserve"> colaboraciones</w:t>
      </w:r>
      <w:r w:rsidR="001839BD" w:rsidRPr="000D386C">
        <w:rPr>
          <w:rFonts w:ascii="Times New Roman" w:hAnsi="Times New Roman" w:cs="Times New Roman"/>
          <w:color w:val="231F20"/>
          <w:sz w:val="24"/>
          <w:szCs w:val="24"/>
        </w:rPr>
        <w:t xml:space="preserve">. </w:t>
      </w:r>
      <w:r w:rsidR="00606AA1" w:rsidRPr="000D386C">
        <w:rPr>
          <w:rFonts w:ascii="Times New Roman" w:hAnsi="Times New Roman" w:cs="Times New Roman"/>
          <w:color w:val="231F20"/>
          <w:sz w:val="24"/>
          <w:szCs w:val="24"/>
        </w:rPr>
        <w:t>Ambas</w:t>
      </w:r>
      <w:r w:rsidR="00150B0C" w:rsidRPr="000D386C">
        <w:rPr>
          <w:rFonts w:ascii="Times New Roman" w:hAnsi="Times New Roman" w:cs="Times New Roman"/>
          <w:color w:val="231F20"/>
          <w:sz w:val="24"/>
          <w:szCs w:val="24"/>
        </w:rPr>
        <w:t xml:space="preserve"> </w:t>
      </w:r>
      <w:r w:rsidR="00535B61" w:rsidRPr="000D386C">
        <w:rPr>
          <w:rFonts w:ascii="Times New Roman" w:hAnsi="Times New Roman" w:cs="Times New Roman"/>
          <w:sz w:val="24"/>
          <w:szCs w:val="24"/>
        </w:rPr>
        <w:t xml:space="preserve">tienen </w:t>
      </w:r>
      <w:r w:rsidR="00150B0C" w:rsidRPr="000D386C">
        <w:rPr>
          <w:rFonts w:ascii="Times New Roman" w:hAnsi="Times New Roman" w:cs="Times New Roman"/>
          <w:sz w:val="24"/>
          <w:szCs w:val="24"/>
        </w:rPr>
        <w:t>efectos sobre la competitividad, al potenciar la habilidad para usar efi</w:t>
      </w:r>
      <w:r w:rsidR="00606AA1" w:rsidRPr="000D386C">
        <w:rPr>
          <w:rFonts w:ascii="Times New Roman" w:hAnsi="Times New Roman" w:cs="Times New Roman"/>
          <w:sz w:val="24"/>
          <w:szCs w:val="24"/>
        </w:rPr>
        <w:t>cientemente recursos y añadir</w:t>
      </w:r>
      <w:r w:rsidR="00150B0C" w:rsidRPr="000D386C">
        <w:rPr>
          <w:rFonts w:ascii="Times New Roman" w:hAnsi="Times New Roman" w:cs="Times New Roman"/>
          <w:sz w:val="24"/>
          <w:szCs w:val="24"/>
        </w:rPr>
        <w:t xml:space="preserve"> valor</w:t>
      </w:r>
      <w:r w:rsidR="00606AA1" w:rsidRPr="000D386C">
        <w:rPr>
          <w:rFonts w:ascii="Times New Roman" w:hAnsi="Times New Roman" w:cs="Times New Roman"/>
          <w:sz w:val="24"/>
          <w:szCs w:val="24"/>
        </w:rPr>
        <w:t xml:space="preserve"> agregado </w:t>
      </w:r>
      <w:r w:rsidR="00E7772D" w:rsidRPr="000D386C">
        <w:rPr>
          <w:rFonts w:ascii="Times New Roman" w:hAnsi="Times New Roman" w:cs="Times New Roman"/>
          <w:sz w:val="24"/>
          <w:szCs w:val="24"/>
        </w:rPr>
        <w:t>(</w:t>
      </w:r>
      <w:r w:rsidR="004D5F0C" w:rsidRPr="000D386C">
        <w:rPr>
          <w:rFonts w:ascii="Times New Roman" w:hAnsi="Times New Roman" w:cs="Times New Roman"/>
          <w:sz w:val="24"/>
          <w:szCs w:val="24"/>
        </w:rPr>
        <w:t xml:space="preserve">Caravaca et al., 2005; </w:t>
      </w:r>
      <w:r w:rsidR="00E7772D" w:rsidRPr="000D386C">
        <w:rPr>
          <w:rFonts w:ascii="Times New Roman" w:hAnsi="Times New Roman" w:cs="Times New Roman"/>
          <w:sz w:val="24"/>
          <w:szCs w:val="24"/>
        </w:rPr>
        <w:t>Mén</w:t>
      </w:r>
      <w:r w:rsidR="001839BD" w:rsidRPr="000D386C">
        <w:rPr>
          <w:rFonts w:ascii="Times New Roman" w:hAnsi="Times New Roman" w:cs="Times New Roman"/>
          <w:sz w:val="24"/>
          <w:szCs w:val="24"/>
        </w:rPr>
        <w:t xml:space="preserve">dez, </w:t>
      </w:r>
      <w:r w:rsidR="004D5F0C" w:rsidRPr="000D386C">
        <w:rPr>
          <w:rFonts w:ascii="Times New Roman" w:hAnsi="Times New Roman" w:cs="Times New Roman"/>
          <w:sz w:val="24"/>
          <w:szCs w:val="24"/>
        </w:rPr>
        <w:t>2002</w:t>
      </w:r>
      <w:r w:rsidR="00837CEE" w:rsidRPr="000D386C">
        <w:rPr>
          <w:rFonts w:ascii="Times New Roman" w:hAnsi="Times New Roman" w:cs="Times New Roman"/>
          <w:sz w:val="24"/>
          <w:szCs w:val="24"/>
        </w:rPr>
        <w:t>; Santos y Gortari, 2011</w:t>
      </w:r>
      <w:r w:rsidR="00E7772D" w:rsidRPr="000D386C">
        <w:rPr>
          <w:rFonts w:ascii="Times New Roman" w:hAnsi="Times New Roman" w:cs="Times New Roman"/>
          <w:sz w:val="24"/>
          <w:szCs w:val="24"/>
        </w:rPr>
        <w:t>)</w:t>
      </w:r>
      <w:r w:rsidR="00110328" w:rsidRPr="000D386C">
        <w:rPr>
          <w:rFonts w:ascii="Times New Roman" w:hAnsi="Times New Roman" w:cs="Times New Roman"/>
          <w:sz w:val="24"/>
          <w:szCs w:val="24"/>
        </w:rPr>
        <w:t>.</w:t>
      </w:r>
    </w:p>
    <w:p w:rsidR="00450AEB" w:rsidRPr="000D386C" w:rsidRDefault="00647B77"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Las dinámicas de proximidad </w:t>
      </w:r>
      <w:r w:rsidR="00754642" w:rsidRPr="000D386C">
        <w:rPr>
          <w:rFonts w:ascii="Times New Roman" w:hAnsi="Times New Roman" w:cs="Times New Roman"/>
          <w:sz w:val="24"/>
          <w:szCs w:val="24"/>
        </w:rPr>
        <w:t xml:space="preserve">y </w:t>
      </w:r>
      <w:r w:rsidR="00721274" w:rsidRPr="000D386C">
        <w:rPr>
          <w:rFonts w:ascii="Times New Roman" w:hAnsi="Times New Roman" w:cs="Times New Roman"/>
          <w:sz w:val="24"/>
          <w:szCs w:val="24"/>
        </w:rPr>
        <w:t xml:space="preserve">los procesos de innovación </w:t>
      </w:r>
      <w:r w:rsidR="00E11DB7" w:rsidRPr="000D386C">
        <w:rPr>
          <w:rFonts w:ascii="Times New Roman" w:hAnsi="Times New Roman" w:cs="Times New Roman"/>
          <w:sz w:val="24"/>
          <w:szCs w:val="24"/>
        </w:rPr>
        <w:t xml:space="preserve">se sincretizan </w:t>
      </w:r>
      <w:r w:rsidRPr="000D386C">
        <w:rPr>
          <w:rFonts w:ascii="Times New Roman" w:hAnsi="Times New Roman" w:cs="Times New Roman"/>
          <w:sz w:val="24"/>
          <w:szCs w:val="24"/>
        </w:rPr>
        <w:t xml:space="preserve">en los sistemas socio-productivos. </w:t>
      </w:r>
      <w:r w:rsidR="00FE4393" w:rsidRPr="000D386C">
        <w:rPr>
          <w:rFonts w:ascii="Times New Roman" w:hAnsi="Times New Roman" w:cs="Times New Roman"/>
          <w:sz w:val="24"/>
          <w:szCs w:val="24"/>
        </w:rPr>
        <w:t xml:space="preserve">En relación, </w:t>
      </w:r>
      <w:r w:rsidR="00FE4393" w:rsidRPr="000D386C">
        <w:rPr>
          <w:rFonts w:ascii="Times New Roman" w:hAnsi="Times New Roman" w:cs="Times New Roman"/>
          <w:sz w:val="24"/>
          <w:szCs w:val="24"/>
          <w:lang w:val="es-ES"/>
        </w:rPr>
        <w:t>los</w:t>
      </w:r>
      <w:r w:rsidR="00FE4393" w:rsidRPr="000D386C">
        <w:rPr>
          <w:rFonts w:ascii="Times New Roman" w:hAnsi="Times New Roman" w:cs="Times New Roman"/>
          <w:sz w:val="24"/>
          <w:szCs w:val="24"/>
        </w:rPr>
        <w:t xml:space="preserve"> Sistemas Agroalimentarios Localizados (SIAL) </w:t>
      </w:r>
      <w:r w:rsidR="00790C61" w:rsidRPr="000D386C">
        <w:rPr>
          <w:rFonts w:ascii="Times New Roman" w:hAnsi="Times New Roman" w:cs="Times New Roman"/>
          <w:sz w:val="24"/>
          <w:szCs w:val="24"/>
        </w:rPr>
        <w:t>son</w:t>
      </w:r>
      <w:r w:rsidR="00E11DB7" w:rsidRPr="000D386C">
        <w:rPr>
          <w:rFonts w:ascii="Times New Roman" w:hAnsi="Times New Roman" w:cs="Times New Roman"/>
          <w:sz w:val="24"/>
          <w:szCs w:val="24"/>
        </w:rPr>
        <w:t xml:space="preserve"> </w:t>
      </w:r>
      <w:r w:rsidR="00FE4393" w:rsidRPr="000D386C">
        <w:rPr>
          <w:rFonts w:ascii="Times New Roman" w:hAnsi="Times New Roman" w:cs="Times New Roman"/>
          <w:sz w:val="24"/>
          <w:szCs w:val="24"/>
        </w:rPr>
        <w:t>modelo</w:t>
      </w:r>
      <w:r w:rsidR="00E11DB7" w:rsidRPr="000D386C">
        <w:rPr>
          <w:rFonts w:ascii="Times New Roman" w:hAnsi="Times New Roman" w:cs="Times New Roman"/>
          <w:sz w:val="24"/>
          <w:szCs w:val="24"/>
        </w:rPr>
        <w:t>s</w:t>
      </w:r>
      <w:r w:rsidR="00FE4393" w:rsidRPr="000D386C">
        <w:rPr>
          <w:rFonts w:ascii="Times New Roman" w:hAnsi="Times New Roman" w:cs="Times New Roman"/>
          <w:sz w:val="24"/>
          <w:szCs w:val="24"/>
        </w:rPr>
        <w:t xml:space="preserve"> de organización </w:t>
      </w:r>
      <w:r w:rsidR="00E11DB7" w:rsidRPr="000D386C">
        <w:rPr>
          <w:rFonts w:ascii="Times New Roman" w:hAnsi="Times New Roman" w:cs="Times New Roman"/>
          <w:sz w:val="24"/>
          <w:szCs w:val="24"/>
        </w:rPr>
        <w:t xml:space="preserve">espacial de actividades </w:t>
      </w:r>
      <w:r w:rsidR="00721274" w:rsidRPr="000D386C">
        <w:rPr>
          <w:rFonts w:ascii="Times New Roman" w:hAnsi="Times New Roman" w:cs="Times New Roman"/>
          <w:sz w:val="24"/>
          <w:szCs w:val="24"/>
        </w:rPr>
        <w:t>agroalimentarias</w:t>
      </w:r>
      <w:r w:rsidR="00E11DB7" w:rsidRPr="000D386C">
        <w:rPr>
          <w:rFonts w:ascii="Times New Roman" w:hAnsi="Times New Roman" w:cs="Times New Roman"/>
          <w:sz w:val="24"/>
          <w:szCs w:val="24"/>
        </w:rPr>
        <w:t xml:space="preserve"> </w:t>
      </w:r>
      <w:r w:rsidR="00CB5B6D" w:rsidRPr="000D386C">
        <w:rPr>
          <w:rFonts w:ascii="Times New Roman" w:hAnsi="Times New Roman" w:cs="Times New Roman"/>
          <w:sz w:val="24"/>
          <w:szCs w:val="24"/>
        </w:rPr>
        <w:t>constituidos por</w:t>
      </w:r>
      <w:r w:rsidR="00E11DB7" w:rsidRPr="000D386C">
        <w:rPr>
          <w:rFonts w:ascii="Times New Roman" w:hAnsi="Times New Roman" w:cs="Times New Roman"/>
          <w:sz w:val="24"/>
          <w:szCs w:val="24"/>
        </w:rPr>
        <w:t xml:space="preserve"> </w:t>
      </w:r>
      <w:r w:rsidR="00A56F01" w:rsidRPr="000D386C">
        <w:rPr>
          <w:rFonts w:ascii="Times New Roman" w:hAnsi="Times New Roman" w:cs="Times New Roman"/>
          <w:sz w:val="24"/>
          <w:szCs w:val="24"/>
        </w:rPr>
        <w:t>concentracio</w:t>
      </w:r>
      <w:r w:rsidR="00E11DB7" w:rsidRPr="000D386C">
        <w:rPr>
          <w:rFonts w:ascii="Times New Roman" w:hAnsi="Times New Roman" w:cs="Times New Roman"/>
          <w:sz w:val="24"/>
          <w:szCs w:val="24"/>
        </w:rPr>
        <w:t>n</w:t>
      </w:r>
      <w:r w:rsidR="00A56F01" w:rsidRPr="000D386C">
        <w:rPr>
          <w:rFonts w:ascii="Times New Roman" w:hAnsi="Times New Roman" w:cs="Times New Roman"/>
          <w:sz w:val="24"/>
          <w:szCs w:val="24"/>
        </w:rPr>
        <w:t>es</w:t>
      </w:r>
      <w:r w:rsidR="00E11DB7" w:rsidRPr="000D386C">
        <w:rPr>
          <w:rFonts w:ascii="Times New Roman" w:hAnsi="Times New Roman" w:cs="Times New Roman"/>
          <w:sz w:val="24"/>
          <w:szCs w:val="24"/>
        </w:rPr>
        <w:t xml:space="preserve"> </w:t>
      </w:r>
      <w:r w:rsidR="008944F6" w:rsidRPr="000D386C">
        <w:rPr>
          <w:rFonts w:ascii="Times New Roman" w:hAnsi="Times New Roman" w:cs="Times New Roman"/>
          <w:sz w:val="24"/>
          <w:szCs w:val="24"/>
        </w:rPr>
        <w:t>d</w:t>
      </w:r>
      <w:r w:rsidR="003A5D4F" w:rsidRPr="000D386C">
        <w:rPr>
          <w:rFonts w:ascii="Times New Roman" w:hAnsi="Times New Roman" w:cs="Times New Roman"/>
          <w:sz w:val="24"/>
          <w:szCs w:val="24"/>
        </w:rPr>
        <w:t xml:space="preserve">e agroindustrias rurales (AIR), </w:t>
      </w:r>
      <w:r w:rsidR="00E11DB7" w:rsidRPr="000D386C">
        <w:rPr>
          <w:rFonts w:ascii="Times New Roman" w:hAnsi="Times New Roman" w:cs="Times New Roman"/>
          <w:sz w:val="24"/>
          <w:szCs w:val="24"/>
        </w:rPr>
        <w:t xml:space="preserve">cuya relevancia radica en la vinculación de </w:t>
      </w:r>
      <w:r w:rsidR="003A5D4F" w:rsidRPr="000D386C">
        <w:rPr>
          <w:rFonts w:ascii="Times New Roman" w:hAnsi="Times New Roman" w:cs="Times New Roman"/>
          <w:sz w:val="24"/>
          <w:szCs w:val="24"/>
        </w:rPr>
        <w:t>elementos individuales (</w:t>
      </w:r>
      <w:r w:rsidR="006A600D" w:rsidRPr="000D386C">
        <w:rPr>
          <w:rFonts w:ascii="Times New Roman" w:hAnsi="Times New Roman" w:cs="Times New Roman"/>
          <w:sz w:val="24"/>
          <w:szCs w:val="24"/>
        </w:rPr>
        <w:t>por ejemplo,</w:t>
      </w:r>
      <w:r w:rsidR="003A5D4F" w:rsidRPr="000D386C">
        <w:rPr>
          <w:rFonts w:ascii="Times New Roman" w:hAnsi="Times New Roman" w:cs="Times New Roman"/>
          <w:sz w:val="24"/>
          <w:szCs w:val="24"/>
        </w:rPr>
        <w:t xml:space="preserve"> productos, saber-hacer, personas, territorio, recursos) en un sistema </w:t>
      </w:r>
      <w:r w:rsidR="00E11DB7" w:rsidRPr="000D386C">
        <w:rPr>
          <w:rFonts w:ascii="Times New Roman" w:hAnsi="Times New Roman" w:cs="Times New Roman"/>
          <w:sz w:val="24"/>
          <w:szCs w:val="24"/>
        </w:rPr>
        <w:t xml:space="preserve">económico-productivo, sociocultural y político-institucional </w:t>
      </w:r>
      <w:r w:rsidR="004849AA" w:rsidRPr="000D386C">
        <w:rPr>
          <w:rFonts w:ascii="Times New Roman" w:hAnsi="Times New Roman" w:cs="Times New Roman"/>
          <w:sz w:val="24"/>
          <w:szCs w:val="24"/>
        </w:rPr>
        <w:t xml:space="preserve">complejo e </w:t>
      </w:r>
      <w:r w:rsidR="003A5D4F" w:rsidRPr="000D386C">
        <w:rPr>
          <w:rFonts w:ascii="Times New Roman" w:hAnsi="Times New Roman" w:cs="Times New Roman"/>
          <w:sz w:val="24"/>
          <w:szCs w:val="24"/>
        </w:rPr>
        <w:t>inestable.</w:t>
      </w:r>
      <w:r w:rsidR="008A1E85" w:rsidRPr="000D386C">
        <w:rPr>
          <w:rFonts w:ascii="Times New Roman" w:hAnsi="Times New Roman" w:cs="Times New Roman"/>
          <w:sz w:val="24"/>
          <w:szCs w:val="24"/>
        </w:rPr>
        <w:t xml:space="preserve"> </w:t>
      </w:r>
      <w:r w:rsidR="00E11DB7" w:rsidRPr="000D386C">
        <w:rPr>
          <w:rFonts w:ascii="Times New Roman" w:hAnsi="Times New Roman" w:cs="Times New Roman"/>
          <w:sz w:val="24"/>
          <w:szCs w:val="24"/>
        </w:rPr>
        <w:t>En este entendido y de manera hipotética, se asume que la permanencia de los SIAL en tiempo y espacio</w:t>
      </w:r>
      <w:r w:rsidR="008A1E85" w:rsidRPr="000D386C">
        <w:rPr>
          <w:rFonts w:ascii="Times New Roman" w:hAnsi="Times New Roman" w:cs="Times New Roman"/>
          <w:sz w:val="24"/>
          <w:szCs w:val="24"/>
        </w:rPr>
        <w:t xml:space="preserve"> </w:t>
      </w:r>
      <w:r w:rsidR="009D2BC9" w:rsidRPr="000D386C">
        <w:rPr>
          <w:rFonts w:ascii="Times New Roman" w:hAnsi="Times New Roman" w:cs="Times New Roman"/>
          <w:sz w:val="24"/>
          <w:szCs w:val="24"/>
        </w:rPr>
        <w:t>está</w:t>
      </w:r>
      <w:r w:rsidR="008A1E85" w:rsidRPr="000D386C">
        <w:rPr>
          <w:rFonts w:ascii="Times New Roman" w:hAnsi="Times New Roman" w:cs="Times New Roman"/>
          <w:sz w:val="24"/>
          <w:szCs w:val="24"/>
        </w:rPr>
        <w:t xml:space="preserve"> </w:t>
      </w:r>
      <w:r w:rsidR="009F48CD" w:rsidRPr="000D386C">
        <w:rPr>
          <w:rFonts w:ascii="Times New Roman" w:hAnsi="Times New Roman" w:cs="Times New Roman"/>
          <w:sz w:val="24"/>
          <w:szCs w:val="24"/>
        </w:rPr>
        <w:t>condicionada por la habilidad para</w:t>
      </w:r>
      <w:r w:rsidR="00790C61" w:rsidRPr="000D386C">
        <w:rPr>
          <w:rFonts w:ascii="Times New Roman" w:hAnsi="Times New Roman" w:cs="Times New Roman"/>
          <w:sz w:val="24"/>
          <w:szCs w:val="24"/>
        </w:rPr>
        <w:t xml:space="preserve"> concretar</w:t>
      </w:r>
      <w:r w:rsidR="009F48CD" w:rsidRPr="000D386C">
        <w:rPr>
          <w:rFonts w:ascii="Times New Roman" w:hAnsi="Times New Roman" w:cs="Times New Roman"/>
          <w:sz w:val="24"/>
          <w:szCs w:val="24"/>
        </w:rPr>
        <w:t xml:space="preserve"> innovaciones</w:t>
      </w:r>
      <w:r w:rsidR="00E11DB7" w:rsidRPr="000D386C">
        <w:rPr>
          <w:rFonts w:ascii="Times New Roman" w:hAnsi="Times New Roman" w:cs="Times New Roman"/>
          <w:sz w:val="24"/>
          <w:szCs w:val="24"/>
        </w:rPr>
        <w:t>, suscrita</w:t>
      </w:r>
      <w:r w:rsidR="00EA3D81" w:rsidRPr="000D386C">
        <w:rPr>
          <w:rFonts w:ascii="Times New Roman" w:hAnsi="Times New Roman" w:cs="Times New Roman"/>
          <w:sz w:val="24"/>
          <w:szCs w:val="24"/>
        </w:rPr>
        <w:t>s</w:t>
      </w:r>
      <w:r w:rsidR="00E11DB7" w:rsidRPr="000D386C">
        <w:rPr>
          <w:rFonts w:ascii="Times New Roman" w:hAnsi="Times New Roman" w:cs="Times New Roman"/>
          <w:sz w:val="24"/>
          <w:szCs w:val="24"/>
        </w:rPr>
        <w:t xml:space="preserve"> a las dinámicas de proximidad</w:t>
      </w:r>
      <w:r w:rsidR="00EA3D81" w:rsidRPr="000D386C">
        <w:rPr>
          <w:rFonts w:ascii="Times New Roman" w:hAnsi="Times New Roman" w:cs="Times New Roman"/>
          <w:sz w:val="24"/>
          <w:szCs w:val="24"/>
        </w:rPr>
        <w:t>.</w:t>
      </w:r>
    </w:p>
    <w:p w:rsidR="00721274" w:rsidRPr="000D386C" w:rsidRDefault="00ED046B"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Por tanto, la parte fundamental de las innovaciones y las dinámicas de proximidad la constituyen l</w:t>
      </w:r>
      <w:r w:rsidR="004224B9" w:rsidRPr="000D386C">
        <w:rPr>
          <w:rFonts w:ascii="Times New Roman" w:hAnsi="Times New Roman" w:cs="Times New Roman"/>
          <w:sz w:val="24"/>
          <w:szCs w:val="24"/>
        </w:rPr>
        <w:t xml:space="preserve">os actores </w:t>
      </w:r>
      <w:r w:rsidRPr="000D386C">
        <w:rPr>
          <w:rFonts w:ascii="Times New Roman" w:hAnsi="Times New Roman" w:cs="Times New Roman"/>
          <w:sz w:val="24"/>
          <w:szCs w:val="24"/>
        </w:rPr>
        <w:t xml:space="preserve">sociales </w:t>
      </w:r>
      <w:r w:rsidR="00AD3CB5" w:rsidRPr="000D386C">
        <w:rPr>
          <w:rFonts w:ascii="Times New Roman" w:hAnsi="Times New Roman" w:cs="Times New Roman"/>
          <w:sz w:val="24"/>
          <w:szCs w:val="24"/>
        </w:rPr>
        <w:t>del SIAL</w:t>
      </w:r>
      <w:r w:rsidR="00694D9F" w:rsidRPr="000D386C">
        <w:rPr>
          <w:rFonts w:ascii="Times New Roman" w:hAnsi="Times New Roman" w:cs="Times New Roman"/>
          <w:sz w:val="24"/>
          <w:szCs w:val="24"/>
        </w:rPr>
        <w:t>,</w:t>
      </w:r>
      <w:r w:rsidRPr="000D386C">
        <w:rPr>
          <w:rFonts w:ascii="Times New Roman" w:hAnsi="Times New Roman" w:cs="Times New Roman"/>
          <w:sz w:val="24"/>
          <w:szCs w:val="24"/>
        </w:rPr>
        <w:t xml:space="preserve"> a través de la</w:t>
      </w:r>
      <w:r w:rsidR="004224B9" w:rsidRPr="000D386C">
        <w:rPr>
          <w:rFonts w:ascii="Times New Roman" w:hAnsi="Times New Roman" w:cs="Times New Roman"/>
          <w:sz w:val="24"/>
          <w:szCs w:val="24"/>
        </w:rPr>
        <w:t xml:space="preserve"> interacción en cadenas productivas, </w:t>
      </w:r>
      <w:r w:rsidRPr="000D386C">
        <w:rPr>
          <w:rFonts w:ascii="Times New Roman" w:hAnsi="Times New Roman" w:cs="Times New Roman"/>
          <w:sz w:val="24"/>
          <w:szCs w:val="24"/>
        </w:rPr>
        <w:t>lo que genera</w:t>
      </w:r>
      <w:r w:rsidR="004224B9" w:rsidRPr="000D386C">
        <w:rPr>
          <w:rFonts w:ascii="Times New Roman" w:hAnsi="Times New Roman" w:cs="Times New Roman"/>
          <w:sz w:val="24"/>
          <w:szCs w:val="24"/>
        </w:rPr>
        <w:t xml:space="preserve"> comunicación, cotidianidad, redes sociales y procesos de</w:t>
      </w:r>
      <w:r w:rsidR="00AD3CB5" w:rsidRPr="000D386C">
        <w:rPr>
          <w:rFonts w:ascii="Times New Roman" w:hAnsi="Times New Roman" w:cs="Times New Roman"/>
          <w:sz w:val="24"/>
          <w:szCs w:val="24"/>
        </w:rPr>
        <w:t xml:space="preserve"> aprendizaje, conocimiento e</w:t>
      </w:r>
      <w:r w:rsidR="004224B9" w:rsidRPr="000D386C">
        <w:rPr>
          <w:rFonts w:ascii="Times New Roman" w:hAnsi="Times New Roman" w:cs="Times New Roman"/>
          <w:sz w:val="24"/>
          <w:szCs w:val="24"/>
        </w:rPr>
        <w:t xml:space="preserve"> innovación que garantizan la funcionalidad del sistema</w:t>
      </w:r>
      <w:r w:rsidR="00E14CD2" w:rsidRPr="000D386C">
        <w:rPr>
          <w:rFonts w:ascii="Times New Roman" w:hAnsi="Times New Roman" w:cs="Times New Roman"/>
          <w:sz w:val="24"/>
          <w:szCs w:val="24"/>
        </w:rPr>
        <w:t>.</w:t>
      </w:r>
      <w:r w:rsidR="006D7E5C" w:rsidRPr="000D386C">
        <w:rPr>
          <w:rFonts w:ascii="Times New Roman" w:hAnsi="Times New Roman" w:cs="Times New Roman"/>
          <w:sz w:val="24"/>
          <w:szCs w:val="24"/>
        </w:rPr>
        <w:t xml:space="preserve"> </w:t>
      </w:r>
      <w:r w:rsidR="004224B9" w:rsidRPr="000D386C">
        <w:rPr>
          <w:rFonts w:ascii="Times New Roman" w:hAnsi="Times New Roman" w:cs="Times New Roman"/>
          <w:sz w:val="24"/>
          <w:szCs w:val="24"/>
        </w:rPr>
        <w:t>E</w:t>
      </w:r>
      <w:r w:rsidR="00AD3CB5" w:rsidRPr="000D386C">
        <w:rPr>
          <w:rFonts w:ascii="Times New Roman" w:hAnsi="Times New Roman" w:cs="Times New Roman"/>
          <w:sz w:val="24"/>
          <w:szCs w:val="24"/>
        </w:rPr>
        <w:t xml:space="preserve">s en este andamiaje que </w:t>
      </w:r>
      <w:r w:rsidR="00BF3403" w:rsidRPr="000D386C">
        <w:rPr>
          <w:rFonts w:ascii="Times New Roman" w:hAnsi="Times New Roman" w:cs="Times New Roman"/>
          <w:sz w:val="24"/>
          <w:szCs w:val="24"/>
        </w:rPr>
        <w:t>el</w:t>
      </w:r>
      <w:r w:rsidR="00E14CD2" w:rsidRPr="000D386C">
        <w:rPr>
          <w:rFonts w:ascii="Times New Roman" w:hAnsi="Times New Roman" w:cs="Times New Roman"/>
          <w:sz w:val="24"/>
          <w:szCs w:val="24"/>
        </w:rPr>
        <w:t xml:space="preserve"> presente trabajo pretende contribuir al entendimiento de </w:t>
      </w:r>
      <w:r w:rsidR="00A0295C" w:rsidRPr="000D386C">
        <w:rPr>
          <w:rFonts w:ascii="Times New Roman" w:hAnsi="Times New Roman" w:cs="Times New Roman"/>
          <w:sz w:val="24"/>
          <w:szCs w:val="24"/>
        </w:rPr>
        <w:t>la dinámica</w:t>
      </w:r>
      <w:r w:rsidR="00AD3CB5" w:rsidRPr="000D386C">
        <w:rPr>
          <w:rFonts w:ascii="Times New Roman" w:hAnsi="Times New Roman" w:cs="Times New Roman"/>
          <w:sz w:val="24"/>
          <w:szCs w:val="24"/>
        </w:rPr>
        <w:t xml:space="preserve"> de innovación en los SIAL</w:t>
      </w:r>
      <w:r w:rsidR="00E515B5" w:rsidRPr="000D386C">
        <w:rPr>
          <w:rFonts w:ascii="Times New Roman" w:hAnsi="Times New Roman" w:cs="Times New Roman"/>
          <w:sz w:val="24"/>
          <w:szCs w:val="24"/>
        </w:rPr>
        <w:t>. Tres</w:t>
      </w:r>
      <w:r w:rsidR="00AD3CB5" w:rsidRPr="000D386C">
        <w:rPr>
          <w:rFonts w:ascii="Times New Roman" w:hAnsi="Times New Roman" w:cs="Times New Roman"/>
          <w:sz w:val="24"/>
          <w:szCs w:val="24"/>
        </w:rPr>
        <w:t xml:space="preserve"> cuestionamientos</w:t>
      </w:r>
      <w:r w:rsidR="00A56F01" w:rsidRPr="000D386C">
        <w:rPr>
          <w:rFonts w:ascii="Times New Roman" w:hAnsi="Times New Roman" w:cs="Times New Roman"/>
          <w:sz w:val="24"/>
          <w:szCs w:val="24"/>
        </w:rPr>
        <w:t xml:space="preserve"> s</w:t>
      </w:r>
      <w:r w:rsidR="00505BFC" w:rsidRPr="000D386C">
        <w:rPr>
          <w:rFonts w:ascii="Times New Roman" w:hAnsi="Times New Roman" w:cs="Times New Roman"/>
          <w:sz w:val="24"/>
          <w:szCs w:val="24"/>
        </w:rPr>
        <w:t>on</w:t>
      </w:r>
      <w:r w:rsidR="00A56F01" w:rsidRPr="000D386C">
        <w:rPr>
          <w:rFonts w:ascii="Times New Roman" w:hAnsi="Times New Roman" w:cs="Times New Roman"/>
          <w:sz w:val="24"/>
          <w:szCs w:val="24"/>
        </w:rPr>
        <w:t xml:space="preserve"> necesarios</w:t>
      </w:r>
      <w:r w:rsidR="00505BFC" w:rsidRPr="000D386C">
        <w:rPr>
          <w:rFonts w:ascii="Times New Roman" w:hAnsi="Times New Roman" w:cs="Times New Roman"/>
          <w:sz w:val="24"/>
          <w:szCs w:val="24"/>
        </w:rPr>
        <w:t>:</w:t>
      </w:r>
      <w:r w:rsidR="00186639" w:rsidRPr="000D386C">
        <w:rPr>
          <w:rFonts w:ascii="Times New Roman" w:hAnsi="Times New Roman" w:cs="Times New Roman"/>
          <w:sz w:val="24"/>
          <w:szCs w:val="24"/>
        </w:rPr>
        <w:t xml:space="preserve"> ¿</w:t>
      </w:r>
      <w:r w:rsidR="00505BFC" w:rsidRPr="000D386C">
        <w:rPr>
          <w:rFonts w:ascii="Times New Roman" w:hAnsi="Times New Roman" w:cs="Times New Roman"/>
          <w:sz w:val="24"/>
          <w:szCs w:val="24"/>
        </w:rPr>
        <w:t>q</w:t>
      </w:r>
      <w:r w:rsidR="002513DB" w:rsidRPr="000D386C">
        <w:rPr>
          <w:rFonts w:ascii="Times New Roman" w:hAnsi="Times New Roman" w:cs="Times New Roman"/>
          <w:sz w:val="24"/>
          <w:szCs w:val="24"/>
        </w:rPr>
        <w:t>ué tipos de innovaciones se presentan</w:t>
      </w:r>
      <w:r w:rsidR="00186639" w:rsidRPr="000D386C">
        <w:rPr>
          <w:rFonts w:ascii="Times New Roman" w:hAnsi="Times New Roman" w:cs="Times New Roman"/>
          <w:sz w:val="24"/>
          <w:szCs w:val="24"/>
        </w:rPr>
        <w:t xml:space="preserve"> en los SIAL?</w:t>
      </w:r>
      <w:r w:rsidR="00505BFC" w:rsidRPr="000D386C">
        <w:rPr>
          <w:rFonts w:ascii="Times New Roman" w:hAnsi="Times New Roman" w:cs="Times New Roman"/>
          <w:sz w:val="24"/>
          <w:szCs w:val="24"/>
        </w:rPr>
        <w:t>,</w:t>
      </w:r>
      <w:r w:rsidR="00186639" w:rsidRPr="000D386C">
        <w:rPr>
          <w:rFonts w:ascii="Times New Roman" w:hAnsi="Times New Roman" w:cs="Times New Roman"/>
          <w:sz w:val="24"/>
          <w:szCs w:val="24"/>
        </w:rPr>
        <w:t xml:space="preserve"> ¿</w:t>
      </w:r>
      <w:r w:rsidR="00505BFC" w:rsidRPr="000D386C">
        <w:rPr>
          <w:rFonts w:ascii="Times New Roman" w:hAnsi="Times New Roman" w:cs="Times New Roman"/>
          <w:sz w:val="24"/>
          <w:szCs w:val="24"/>
        </w:rPr>
        <w:t>d</w:t>
      </w:r>
      <w:r w:rsidR="00186639" w:rsidRPr="000D386C">
        <w:rPr>
          <w:rFonts w:ascii="Times New Roman" w:hAnsi="Times New Roman" w:cs="Times New Roman"/>
          <w:sz w:val="24"/>
          <w:szCs w:val="24"/>
        </w:rPr>
        <w:t>e qué forma las dimensiones de proximidad están presentes en los SIAL?</w:t>
      </w:r>
      <w:r w:rsidR="00505BFC" w:rsidRPr="000D386C">
        <w:rPr>
          <w:rFonts w:ascii="Times New Roman" w:hAnsi="Times New Roman" w:cs="Times New Roman"/>
          <w:sz w:val="24"/>
          <w:szCs w:val="24"/>
        </w:rPr>
        <w:t>,</w:t>
      </w:r>
      <w:r w:rsidR="004A32C2" w:rsidRPr="000D386C">
        <w:rPr>
          <w:rFonts w:ascii="Times New Roman" w:hAnsi="Times New Roman" w:cs="Times New Roman"/>
          <w:sz w:val="24"/>
          <w:szCs w:val="24"/>
        </w:rPr>
        <w:t xml:space="preserve"> </w:t>
      </w:r>
      <w:r w:rsidR="004224B9" w:rsidRPr="000D386C">
        <w:rPr>
          <w:rFonts w:ascii="Times New Roman" w:hAnsi="Times New Roman" w:cs="Times New Roman"/>
          <w:sz w:val="24"/>
          <w:szCs w:val="24"/>
        </w:rPr>
        <w:t>¿</w:t>
      </w:r>
      <w:r w:rsidR="00505BFC" w:rsidRPr="000D386C">
        <w:rPr>
          <w:rFonts w:ascii="Times New Roman" w:hAnsi="Times New Roman" w:cs="Times New Roman"/>
          <w:sz w:val="24"/>
          <w:szCs w:val="24"/>
        </w:rPr>
        <w:t>c</w:t>
      </w:r>
      <w:r w:rsidR="004224B9" w:rsidRPr="000D386C">
        <w:rPr>
          <w:rFonts w:ascii="Times New Roman" w:hAnsi="Times New Roman" w:cs="Times New Roman"/>
          <w:sz w:val="24"/>
          <w:szCs w:val="24"/>
        </w:rPr>
        <w:t xml:space="preserve">uáles son las implicaciones de las </w:t>
      </w:r>
      <w:r w:rsidR="00186639" w:rsidRPr="000D386C">
        <w:rPr>
          <w:rFonts w:ascii="Times New Roman" w:hAnsi="Times New Roman" w:cs="Times New Roman"/>
          <w:sz w:val="24"/>
          <w:szCs w:val="24"/>
        </w:rPr>
        <w:t>dimensiones de proximidad en la generación</w:t>
      </w:r>
      <w:r w:rsidR="002513DB" w:rsidRPr="000D386C">
        <w:rPr>
          <w:rFonts w:ascii="Times New Roman" w:hAnsi="Times New Roman" w:cs="Times New Roman"/>
          <w:sz w:val="24"/>
          <w:szCs w:val="24"/>
        </w:rPr>
        <w:t xml:space="preserve"> de innovaciones en </w:t>
      </w:r>
      <w:r w:rsidR="004224B9" w:rsidRPr="000D386C">
        <w:rPr>
          <w:rFonts w:ascii="Times New Roman" w:hAnsi="Times New Roman" w:cs="Times New Roman"/>
          <w:sz w:val="24"/>
          <w:szCs w:val="24"/>
        </w:rPr>
        <w:t xml:space="preserve">los SIAL? </w:t>
      </w:r>
      <w:r w:rsidR="00A56F01" w:rsidRPr="000D386C">
        <w:rPr>
          <w:rFonts w:ascii="Times New Roman" w:hAnsi="Times New Roman" w:cs="Times New Roman"/>
          <w:sz w:val="24"/>
          <w:szCs w:val="24"/>
        </w:rPr>
        <w:t>El objetivo consistió</w:t>
      </w:r>
      <w:r w:rsidR="004224B9" w:rsidRPr="000D386C">
        <w:rPr>
          <w:rFonts w:ascii="Times New Roman" w:hAnsi="Times New Roman" w:cs="Times New Roman"/>
          <w:sz w:val="24"/>
          <w:szCs w:val="24"/>
        </w:rPr>
        <w:t xml:space="preserve"> en </w:t>
      </w:r>
      <w:r w:rsidR="00E515B5" w:rsidRPr="000D386C">
        <w:rPr>
          <w:rFonts w:ascii="Times New Roman" w:hAnsi="Times New Roman" w:cs="Times New Roman"/>
          <w:sz w:val="24"/>
          <w:szCs w:val="24"/>
        </w:rPr>
        <w:t>determinar la interrelación entre innovaciones y dimensiones de proximidad en dos SIAL de México.</w:t>
      </w:r>
    </w:p>
    <w:p w:rsidR="00945380" w:rsidRPr="000D386C" w:rsidRDefault="00945380" w:rsidP="000D386C">
      <w:pPr>
        <w:spacing w:after="0" w:line="360" w:lineRule="auto"/>
        <w:jc w:val="both"/>
        <w:rPr>
          <w:rFonts w:ascii="Times New Roman" w:hAnsi="Times New Roman" w:cs="Times New Roman"/>
          <w:sz w:val="24"/>
          <w:szCs w:val="24"/>
        </w:rPr>
      </w:pPr>
    </w:p>
    <w:p w:rsidR="000939AD" w:rsidRPr="000D386C" w:rsidRDefault="0025648E" w:rsidP="000D386C">
      <w:pPr>
        <w:spacing w:after="0" w:line="360" w:lineRule="auto"/>
        <w:jc w:val="both"/>
        <w:rPr>
          <w:rFonts w:ascii="Times New Roman" w:hAnsi="Times New Roman" w:cs="Times New Roman"/>
          <w:b/>
          <w:sz w:val="24"/>
          <w:szCs w:val="24"/>
        </w:rPr>
      </w:pPr>
      <w:r w:rsidRPr="000D386C">
        <w:rPr>
          <w:rFonts w:ascii="Times New Roman" w:hAnsi="Times New Roman" w:cs="Times New Roman"/>
          <w:b/>
          <w:sz w:val="24"/>
          <w:szCs w:val="24"/>
        </w:rPr>
        <w:t>Metodología</w:t>
      </w:r>
    </w:p>
    <w:p w:rsidR="00716D0F" w:rsidRPr="00434B8D" w:rsidRDefault="00484497" w:rsidP="000D386C">
      <w:pPr>
        <w:pStyle w:val="Default"/>
        <w:spacing w:line="360" w:lineRule="auto"/>
        <w:jc w:val="both"/>
        <w:rPr>
          <w:lang w:val="es-MX"/>
        </w:rPr>
      </w:pPr>
      <w:r w:rsidRPr="000D386C">
        <w:rPr>
          <w:rFonts w:ascii="Times New Roman" w:hAnsi="Times New Roman" w:cs="Times New Roman"/>
          <w:lang w:val="es-MX"/>
        </w:rPr>
        <w:t xml:space="preserve">El estudio se circunscribió al análisis de </w:t>
      </w:r>
      <w:r w:rsidR="009F15C7" w:rsidRPr="000D386C">
        <w:rPr>
          <w:rFonts w:ascii="Times New Roman" w:hAnsi="Times New Roman" w:cs="Times New Roman"/>
          <w:lang w:val="es-MX"/>
        </w:rPr>
        <w:t xml:space="preserve">dos </w:t>
      </w:r>
      <w:r w:rsidRPr="000D386C">
        <w:rPr>
          <w:rFonts w:ascii="Times New Roman" w:hAnsi="Times New Roman" w:cs="Times New Roman"/>
          <w:lang w:val="es-MX"/>
        </w:rPr>
        <w:t>Sistemas Agroalimentario</w:t>
      </w:r>
      <w:r w:rsidR="00545DF9" w:rsidRPr="000D386C">
        <w:rPr>
          <w:rFonts w:ascii="Times New Roman" w:hAnsi="Times New Roman" w:cs="Times New Roman"/>
          <w:lang w:val="es-MX"/>
        </w:rPr>
        <w:t>s Localizados</w:t>
      </w:r>
      <w:r w:rsidR="009F15C7" w:rsidRPr="000D386C">
        <w:rPr>
          <w:rFonts w:ascii="Times New Roman" w:hAnsi="Times New Roman" w:cs="Times New Roman"/>
          <w:lang w:val="es-MX"/>
        </w:rPr>
        <w:t xml:space="preserve"> </w:t>
      </w:r>
      <w:r w:rsidR="00DA6FE7" w:rsidRPr="000D386C">
        <w:rPr>
          <w:rFonts w:ascii="Times New Roman" w:hAnsi="Times New Roman" w:cs="Times New Roman"/>
          <w:lang w:val="es-MX"/>
        </w:rPr>
        <w:t>de México</w:t>
      </w:r>
      <w:r w:rsidR="00545DF9" w:rsidRPr="000D386C">
        <w:rPr>
          <w:rFonts w:ascii="Times New Roman" w:hAnsi="Times New Roman" w:cs="Times New Roman"/>
          <w:lang w:val="es-MX"/>
        </w:rPr>
        <w:t xml:space="preserve">, la producción de quesos artesanales </w:t>
      </w:r>
      <w:r w:rsidR="00605E0E" w:rsidRPr="000D386C">
        <w:rPr>
          <w:rFonts w:ascii="Times New Roman" w:hAnsi="Times New Roman" w:cs="Times New Roman"/>
          <w:lang w:val="es-MX"/>
        </w:rPr>
        <w:t>del</w:t>
      </w:r>
      <w:r w:rsidR="00545DF9" w:rsidRPr="000D386C">
        <w:rPr>
          <w:rFonts w:ascii="Times New Roman" w:hAnsi="Times New Roman" w:cs="Times New Roman"/>
          <w:lang w:val="es-MX"/>
        </w:rPr>
        <w:t xml:space="preserve"> municipio de Aculco </w:t>
      </w:r>
      <w:r w:rsidR="00605E0E" w:rsidRPr="000D386C">
        <w:rPr>
          <w:rFonts w:ascii="Times New Roman" w:hAnsi="Times New Roman" w:cs="Times New Roman"/>
          <w:lang w:val="es-MX"/>
        </w:rPr>
        <w:t xml:space="preserve">(SIAL-Aculco) </w:t>
      </w:r>
      <w:r w:rsidR="00545DF9" w:rsidRPr="000D386C">
        <w:rPr>
          <w:rFonts w:ascii="Times New Roman" w:hAnsi="Times New Roman" w:cs="Times New Roman"/>
          <w:lang w:val="es-MX"/>
        </w:rPr>
        <w:t>y la producción de pan artesanal del municipio de Tenancingo</w:t>
      </w:r>
      <w:r w:rsidR="00605E0E" w:rsidRPr="000D386C">
        <w:rPr>
          <w:rFonts w:ascii="Times New Roman" w:hAnsi="Times New Roman" w:cs="Times New Roman"/>
          <w:lang w:val="es-MX"/>
        </w:rPr>
        <w:t xml:space="preserve"> (SIAL-SMT)</w:t>
      </w:r>
      <w:r w:rsidR="00545DF9" w:rsidRPr="000D386C">
        <w:rPr>
          <w:rFonts w:ascii="Times New Roman" w:hAnsi="Times New Roman" w:cs="Times New Roman"/>
          <w:lang w:val="es-MX"/>
        </w:rPr>
        <w:t xml:space="preserve">, ambos ubicados </w:t>
      </w:r>
      <w:r w:rsidR="00CE29D1" w:rsidRPr="000D386C">
        <w:rPr>
          <w:rFonts w:ascii="Times New Roman" w:hAnsi="Times New Roman" w:cs="Times New Roman"/>
          <w:lang w:val="es-MX"/>
        </w:rPr>
        <w:t>en el Estado de México (</w:t>
      </w:r>
      <w:r w:rsidR="00B10B70" w:rsidRPr="000D386C">
        <w:rPr>
          <w:rFonts w:ascii="Times New Roman" w:hAnsi="Times New Roman" w:cs="Times New Roman"/>
          <w:lang w:val="es-MX"/>
        </w:rPr>
        <w:t>f</w:t>
      </w:r>
      <w:r w:rsidR="00CE29D1" w:rsidRPr="000D386C">
        <w:rPr>
          <w:rFonts w:ascii="Times New Roman" w:hAnsi="Times New Roman" w:cs="Times New Roman"/>
          <w:lang w:val="es-MX"/>
        </w:rPr>
        <w:t>igura 1</w:t>
      </w:r>
      <w:r w:rsidR="00545DF9" w:rsidRPr="000D386C">
        <w:rPr>
          <w:rFonts w:ascii="Times New Roman" w:hAnsi="Times New Roman" w:cs="Times New Roman"/>
          <w:lang w:val="es-MX"/>
        </w:rPr>
        <w:t>).</w:t>
      </w:r>
      <w:r w:rsidR="008646C6" w:rsidRPr="000D386C">
        <w:rPr>
          <w:rFonts w:ascii="Times New Roman" w:hAnsi="Times New Roman" w:cs="Times New Roman"/>
          <w:lang w:val="es-MX"/>
        </w:rPr>
        <w:t xml:space="preserve"> </w:t>
      </w:r>
      <w:r w:rsidR="009F15C7" w:rsidRPr="000D386C">
        <w:rPr>
          <w:rFonts w:ascii="Times New Roman" w:hAnsi="Times New Roman" w:cs="Times New Roman"/>
          <w:lang w:val="es-MX"/>
        </w:rPr>
        <w:t xml:space="preserve">Para el cumplimiento de los objetivos planteados, la metodología se dividió en </w:t>
      </w:r>
      <w:r w:rsidR="009F15C7" w:rsidRPr="000D386C">
        <w:rPr>
          <w:rFonts w:ascii="Times New Roman" w:hAnsi="Times New Roman" w:cs="Times New Roman"/>
          <w:lang w:val="es-MX"/>
        </w:rPr>
        <w:lastRenderedPageBreak/>
        <w:t>tres etapas. La pri</w:t>
      </w:r>
      <w:r w:rsidR="00605E0E" w:rsidRPr="000D386C">
        <w:rPr>
          <w:rFonts w:ascii="Times New Roman" w:hAnsi="Times New Roman" w:cs="Times New Roman"/>
          <w:lang w:val="es-MX"/>
        </w:rPr>
        <w:t xml:space="preserve">mera consideró trabajo de campo </w:t>
      </w:r>
      <w:r w:rsidR="009F15C7" w:rsidRPr="000D386C">
        <w:rPr>
          <w:rFonts w:ascii="Times New Roman" w:hAnsi="Times New Roman" w:cs="Times New Roman"/>
          <w:lang w:val="es-MX"/>
        </w:rPr>
        <w:t>mediante entrevistas semiestructuradas a actores clave en cada SIAL (</w:t>
      </w:r>
      <w:r w:rsidR="00B10B70" w:rsidRPr="000D386C">
        <w:rPr>
          <w:rFonts w:ascii="Times New Roman" w:hAnsi="Times New Roman" w:cs="Times New Roman"/>
          <w:lang w:val="es-MX"/>
        </w:rPr>
        <w:t>por ejemplo,</w:t>
      </w:r>
      <w:r w:rsidR="009F15C7" w:rsidRPr="000D386C">
        <w:rPr>
          <w:rFonts w:ascii="Times New Roman" w:hAnsi="Times New Roman" w:cs="Times New Roman"/>
          <w:lang w:val="es-MX"/>
        </w:rPr>
        <w:t xml:space="preserve"> productores agroindustriales, proveedores de insumos, intermediarios,</w:t>
      </w:r>
      <w:r w:rsidR="00605E0E" w:rsidRPr="000D386C">
        <w:rPr>
          <w:rFonts w:ascii="Times New Roman" w:hAnsi="Times New Roman" w:cs="Times New Roman"/>
          <w:lang w:val="es-MX"/>
        </w:rPr>
        <w:t xml:space="preserve"> asociación de productores y</w:t>
      </w:r>
      <w:r w:rsidR="009F15C7" w:rsidRPr="000D386C">
        <w:rPr>
          <w:rFonts w:ascii="Times New Roman" w:hAnsi="Times New Roman" w:cs="Times New Roman"/>
          <w:lang w:val="es-MX"/>
        </w:rPr>
        <w:t xml:space="preserve"> organismos de apoyo), con el objetivo de identificar</w:t>
      </w:r>
      <w:r w:rsidR="00605E0E" w:rsidRPr="000D386C">
        <w:rPr>
          <w:rFonts w:ascii="Times New Roman" w:hAnsi="Times New Roman" w:cs="Times New Roman"/>
          <w:lang w:val="es-MX"/>
        </w:rPr>
        <w:t xml:space="preserve"> relaciones sociales</w:t>
      </w:r>
      <w:r w:rsidR="00DA6FE7" w:rsidRPr="000D386C">
        <w:rPr>
          <w:rFonts w:ascii="Times New Roman" w:hAnsi="Times New Roman" w:cs="Times New Roman"/>
          <w:lang w:val="es-MX"/>
        </w:rPr>
        <w:t xml:space="preserve"> (económicas, de amistad, parentesco, confianza, cooperación o competencia)</w:t>
      </w:r>
      <w:r w:rsidR="00605E0E" w:rsidRPr="000D386C">
        <w:rPr>
          <w:rFonts w:ascii="Times New Roman" w:hAnsi="Times New Roman" w:cs="Times New Roman"/>
          <w:lang w:val="es-MX"/>
        </w:rPr>
        <w:t>,</w:t>
      </w:r>
      <w:r w:rsidR="009F15C7" w:rsidRPr="000D386C">
        <w:rPr>
          <w:rFonts w:ascii="Times New Roman" w:hAnsi="Times New Roman" w:cs="Times New Roman"/>
          <w:lang w:val="es-MX"/>
        </w:rPr>
        <w:t xml:space="preserve"> redes de interacción</w:t>
      </w:r>
      <w:r w:rsidR="00DA6FE7" w:rsidRPr="000D386C">
        <w:rPr>
          <w:rFonts w:ascii="Times New Roman" w:hAnsi="Times New Roman" w:cs="Times New Roman"/>
          <w:lang w:val="es-MX"/>
        </w:rPr>
        <w:t xml:space="preserve"> y la</w:t>
      </w:r>
      <w:r w:rsidR="009F15C7" w:rsidRPr="000D386C">
        <w:rPr>
          <w:rFonts w:ascii="Times New Roman" w:hAnsi="Times New Roman" w:cs="Times New Roman"/>
          <w:lang w:val="es-MX"/>
        </w:rPr>
        <w:t xml:space="preserve"> transferencia de conocimientos</w:t>
      </w:r>
      <w:r w:rsidR="00DA6FE7" w:rsidRPr="000D386C">
        <w:rPr>
          <w:rFonts w:ascii="Times New Roman" w:hAnsi="Times New Roman" w:cs="Times New Roman"/>
          <w:lang w:val="es-MX"/>
        </w:rPr>
        <w:t>. Lo anterior</w:t>
      </w:r>
      <w:r w:rsidR="000407A4" w:rsidRPr="000D386C">
        <w:rPr>
          <w:rFonts w:ascii="Times New Roman" w:hAnsi="Times New Roman" w:cs="Times New Roman"/>
          <w:lang w:val="es-MX"/>
        </w:rPr>
        <w:t xml:space="preserve"> permitió </w:t>
      </w:r>
      <w:r w:rsidR="00014AA7" w:rsidRPr="000D386C">
        <w:rPr>
          <w:rFonts w:ascii="Times New Roman" w:hAnsi="Times New Roman" w:cs="Times New Roman"/>
          <w:lang w:val="es-MX"/>
        </w:rPr>
        <w:t xml:space="preserve">la </w:t>
      </w:r>
      <w:r w:rsidR="000407A4" w:rsidRPr="000D386C">
        <w:rPr>
          <w:rFonts w:ascii="Times New Roman" w:hAnsi="Times New Roman" w:cs="Times New Roman"/>
          <w:lang w:val="es-MX"/>
        </w:rPr>
        <w:t xml:space="preserve">caracterización cualitativa de </w:t>
      </w:r>
      <w:r w:rsidR="00DA6FE7" w:rsidRPr="000D386C">
        <w:rPr>
          <w:rFonts w:ascii="Times New Roman" w:hAnsi="Times New Roman" w:cs="Times New Roman"/>
          <w:lang w:val="es-MX"/>
        </w:rPr>
        <w:t>las dimensiones de proximidad.</w:t>
      </w:r>
      <w:r w:rsidR="000407A4" w:rsidRPr="000D386C">
        <w:rPr>
          <w:rFonts w:ascii="Times New Roman" w:hAnsi="Times New Roman" w:cs="Times New Roman"/>
          <w:lang w:val="es-MX"/>
        </w:rPr>
        <w:t xml:space="preserve"> </w:t>
      </w:r>
    </w:p>
    <w:tbl>
      <w:tblPr>
        <w:tblStyle w:val="Tablaconcuadrcula"/>
        <w:tblW w:w="0" w:type="auto"/>
        <w:jc w:val="center"/>
        <w:tblLayout w:type="fixed"/>
        <w:tblLook w:val="04A0" w:firstRow="1" w:lastRow="0" w:firstColumn="1" w:lastColumn="0" w:noHBand="0" w:noVBand="1"/>
      </w:tblPr>
      <w:tblGrid>
        <w:gridCol w:w="3316"/>
        <w:gridCol w:w="3063"/>
      </w:tblGrid>
      <w:tr w:rsidR="00950DA4" w:rsidRPr="00434B8D" w:rsidTr="004D6BF5">
        <w:trPr>
          <w:trHeight w:val="411"/>
          <w:jc w:val="center"/>
        </w:trPr>
        <w:tc>
          <w:tcPr>
            <w:tcW w:w="6379" w:type="dxa"/>
            <w:gridSpan w:val="2"/>
            <w:tcBorders>
              <w:top w:val="nil"/>
              <w:left w:val="nil"/>
              <w:bottom w:val="single" w:sz="4" w:space="0" w:color="auto"/>
              <w:right w:val="nil"/>
            </w:tcBorders>
          </w:tcPr>
          <w:p w:rsidR="00950DA4" w:rsidRPr="00434B8D" w:rsidRDefault="00943677" w:rsidP="00943677">
            <w:pPr>
              <w:pStyle w:val="Default"/>
              <w:spacing w:line="480" w:lineRule="auto"/>
              <w:jc w:val="both"/>
              <w:rPr>
                <w:lang w:val="es-MX"/>
              </w:rPr>
            </w:pPr>
            <w:r w:rsidRPr="00E00C73">
              <w:rPr>
                <w:b/>
                <w:lang w:val="es-MX"/>
              </w:rPr>
              <w:t>Figura 1</w:t>
            </w:r>
            <w:r>
              <w:rPr>
                <w:lang w:val="es-MX"/>
              </w:rPr>
              <w:t>. Ubicación del SIAL-Aculco y SIAL-SMT</w:t>
            </w:r>
          </w:p>
        </w:tc>
      </w:tr>
      <w:tr w:rsidR="00950DA4" w:rsidRPr="00434B8D" w:rsidTr="004D6BF5">
        <w:trPr>
          <w:trHeight w:val="2842"/>
          <w:jc w:val="center"/>
        </w:trPr>
        <w:tc>
          <w:tcPr>
            <w:tcW w:w="6379" w:type="dxa"/>
            <w:gridSpan w:val="2"/>
            <w:tcBorders>
              <w:top w:val="single" w:sz="4" w:space="0" w:color="auto"/>
            </w:tcBorders>
          </w:tcPr>
          <w:p w:rsidR="00950DA4" w:rsidRPr="00434B8D" w:rsidRDefault="00943677" w:rsidP="00434B8D">
            <w:pPr>
              <w:pStyle w:val="Default"/>
              <w:spacing w:line="480" w:lineRule="auto"/>
              <w:jc w:val="center"/>
              <w:rPr>
                <w:lang w:val="es-MX"/>
              </w:rPr>
            </w:pPr>
            <w:r w:rsidRPr="00943677">
              <w:rPr>
                <w:b/>
                <w:lang w:val="es-MX"/>
              </w:rPr>
              <w:t>1)</w:t>
            </w:r>
            <w:r w:rsidR="00950DA4" w:rsidRPr="00434B8D">
              <w:rPr>
                <w:noProof/>
                <w:lang w:val="es-MX" w:eastAsia="es-MX"/>
              </w:rPr>
              <w:drawing>
                <wp:inline distT="0" distB="0" distL="0" distR="0">
                  <wp:extent cx="2140021" cy="1572535"/>
                  <wp:effectExtent l="57150" t="57150" r="107950" b="1231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tado de Méxic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8954" cy="158644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950DA4" w:rsidRPr="00434B8D" w:rsidTr="00D534D3">
        <w:trPr>
          <w:trHeight w:val="2342"/>
          <w:jc w:val="center"/>
        </w:trPr>
        <w:tc>
          <w:tcPr>
            <w:tcW w:w="3316" w:type="dxa"/>
          </w:tcPr>
          <w:p w:rsidR="00950DA4" w:rsidRPr="00434B8D" w:rsidRDefault="00943677" w:rsidP="00434B8D">
            <w:pPr>
              <w:pStyle w:val="Default"/>
              <w:spacing w:line="480" w:lineRule="auto"/>
              <w:jc w:val="center"/>
              <w:rPr>
                <w:lang w:val="es-MX"/>
              </w:rPr>
            </w:pPr>
            <w:r w:rsidRPr="00943677">
              <w:rPr>
                <w:b/>
                <w:lang w:val="es-MX"/>
              </w:rPr>
              <w:t>2)</w:t>
            </w:r>
            <w:r w:rsidR="00950DA4" w:rsidRPr="00434B8D">
              <w:rPr>
                <w:noProof/>
                <w:lang w:val="es-MX" w:eastAsia="es-MX"/>
              </w:rPr>
              <w:drawing>
                <wp:inline distT="0" distB="0" distL="0" distR="0">
                  <wp:extent cx="1603221" cy="1132764"/>
                  <wp:effectExtent l="57150" t="57150" r="111760" b="1060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 tenancingo.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2088" cy="114609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3063" w:type="dxa"/>
            <w:vAlign w:val="center"/>
          </w:tcPr>
          <w:p w:rsidR="00950DA4" w:rsidRPr="00434B8D" w:rsidRDefault="00943677" w:rsidP="00D534D3">
            <w:pPr>
              <w:pStyle w:val="Default"/>
              <w:spacing w:line="480" w:lineRule="auto"/>
              <w:jc w:val="center"/>
              <w:rPr>
                <w:lang w:val="es-MX"/>
              </w:rPr>
            </w:pPr>
            <w:r w:rsidRPr="00943677">
              <w:rPr>
                <w:b/>
                <w:lang w:val="es-MX"/>
              </w:rPr>
              <w:t>3)</w:t>
            </w:r>
            <w:r w:rsidR="00D534D3">
              <w:rPr>
                <w:noProof/>
              </w:rPr>
              <w:t xml:space="preserve"> </w:t>
            </w:r>
            <w:r w:rsidR="00D534D3">
              <w:rPr>
                <w:noProof/>
                <w:lang w:val="es-MX" w:eastAsia="es-MX"/>
              </w:rPr>
              <w:drawing>
                <wp:inline distT="0" distB="0" distL="0" distR="0" wp14:anchorId="44CB539C" wp14:editId="78E073E9">
                  <wp:extent cx="1440180" cy="1095289"/>
                  <wp:effectExtent l="57150" t="57150" r="121920" b="1054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398" t="18624" r="15775" b="9234"/>
                          <a:stretch/>
                        </pic:blipFill>
                        <pic:spPr bwMode="auto">
                          <a:xfrm>
                            <a:off x="0" y="0"/>
                            <a:ext cx="1475354" cy="1122039"/>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rsidR="00950DA4" w:rsidRPr="00943677" w:rsidRDefault="003D70AB" w:rsidP="00C3790D">
      <w:pPr>
        <w:pStyle w:val="Default"/>
        <w:ind w:left="708"/>
        <w:jc w:val="both"/>
        <w:rPr>
          <w:sz w:val="32"/>
          <w:lang w:val="es-MX"/>
        </w:rPr>
      </w:pPr>
      <w:r>
        <w:rPr>
          <w:b/>
          <w:color w:val="auto"/>
          <w:szCs w:val="20"/>
          <w:lang w:val="es-MX"/>
        </w:rPr>
        <w:t>Fuente</w:t>
      </w:r>
      <w:r w:rsidR="00943677" w:rsidRPr="003D70AB">
        <w:rPr>
          <w:color w:val="auto"/>
          <w:szCs w:val="20"/>
          <w:lang w:val="es-MX"/>
        </w:rPr>
        <w:t xml:space="preserve">: </w:t>
      </w:r>
      <w:r w:rsidR="00943677" w:rsidRPr="00943677">
        <w:rPr>
          <w:color w:val="auto"/>
          <w:szCs w:val="20"/>
          <w:lang w:val="es-MX"/>
        </w:rPr>
        <w:t>INEGI, 2015</w:t>
      </w:r>
      <w:r w:rsidR="00302943">
        <w:rPr>
          <w:color w:val="auto"/>
          <w:szCs w:val="20"/>
          <w:lang w:val="es-MX"/>
        </w:rPr>
        <w:t>.</w:t>
      </w:r>
      <w:r w:rsidR="00943677" w:rsidRPr="00943677">
        <w:rPr>
          <w:color w:val="auto"/>
          <w:szCs w:val="20"/>
          <w:lang w:val="es-MX"/>
        </w:rPr>
        <w:t xml:space="preserve"> 1) Estado de México a nivel </w:t>
      </w:r>
      <w:r w:rsidR="00B10B70">
        <w:rPr>
          <w:color w:val="auto"/>
          <w:szCs w:val="20"/>
          <w:lang w:val="es-MX"/>
        </w:rPr>
        <w:t>n</w:t>
      </w:r>
      <w:r w:rsidR="00943677" w:rsidRPr="00943677">
        <w:rPr>
          <w:color w:val="auto"/>
          <w:szCs w:val="20"/>
          <w:lang w:val="es-MX"/>
        </w:rPr>
        <w:t xml:space="preserve">acional; 2) </w:t>
      </w:r>
      <w:r>
        <w:rPr>
          <w:color w:val="auto"/>
          <w:szCs w:val="20"/>
          <w:lang w:val="es-MX"/>
        </w:rPr>
        <w:t xml:space="preserve">Municipio de Tenancingo a nivel </w:t>
      </w:r>
      <w:r w:rsidR="00B10B70">
        <w:rPr>
          <w:color w:val="auto"/>
          <w:szCs w:val="20"/>
          <w:lang w:val="es-MX"/>
        </w:rPr>
        <w:t>e</w:t>
      </w:r>
      <w:r>
        <w:rPr>
          <w:color w:val="auto"/>
          <w:szCs w:val="20"/>
          <w:lang w:val="es-MX"/>
        </w:rPr>
        <w:t>statal</w:t>
      </w:r>
      <w:r w:rsidR="00943677" w:rsidRPr="00943677">
        <w:rPr>
          <w:color w:val="auto"/>
          <w:szCs w:val="20"/>
          <w:lang w:val="es-MX"/>
        </w:rPr>
        <w:t xml:space="preserve">; 3) </w:t>
      </w:r>
      <w:r>
        <w:rPr>
          <w:color w:val="auto"/>
          <w:szCs w:val="20"/>
          <w:lang w:val="es-MX"/>
        </w:rPr>
        <w:t xml:space="preserve">Municipio de Aculco a nivel </w:t>
      </w:r>
      <w:r w:rsidR="00B10B70">
        <w:rPr>
          <w:color w:val="auto"/>
          <w:szCs w:val="20"/>
          <w:lang w:val="es-MX"/>
        </w:rPr>
        <w:t>e</w:t>
      </w:r>
      <w:r>
        <w:rPr>
          <w:color w:val="auto"/>
          <w:szCs w:val="20"/>
          <w:lang w:val="es-MX"/>
        </w:rPr>
        <w:t>statal.</w:t>
      </w:r>
    </w:p>
    <w:p w:rsidR="00943677" w:rsidRPr="003D70AB" w:rsidRDefault="00943677" w:rsidP="00434B8D">
      <w:pPr>
        <w:pStyle w:val="Default"/>
        <w:spacing w:line="480" w:lineRule="auto"/>
        <w:jc w:val="both"/>
        <w:rPr>
          <w:lang w:val="es-MX"/>
        </w:rPr>
      </w:pPr>
    </w:p>
    <w:p w:rsidR="00605E0E" w:rsidRPr="000D386C" w:rsidRDefault="00605E0E"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Adicionalmente, para el caso SIAL-SMT </w:t>
      </w:r>
      <w:r w:rsidR="009F15C7" w:rsidRPr="000D386C">
        <w:rPr>
          <w:rFonts w:ascii="Times New Roman" w:hAnsi="Times New Roman" w:cs="Times New Roman"/>
          <w:sz w:val="24"/>
          <w:szCs w:val="24"/>
        </w:rPr>
        <w:t>se ap</w:t>
      </w:r>
      <w:r w:rsidR="00DA6FE7" w:rsidRPr="000D386C">
        <w:rPr>
          <w:rFonts w:ascii="Times New Roman" w:hAnsi="Times New Roman" w:cs="Times New Roman"/>
          <w:sz w:val="24"/>
          <w:szCs w:val="24"/>
        </w:rPr>
        <w:t>licaron cuestionarios en 36 AIR (</w:t>
      </w:r>
      <w:r w:rsidR="009F15C7" w:rsidRPr="000D386C">
        <w:rPr>
          <w:rFonts w:ascii="Times New Roman" w:hAnsi="Times New Roman" w:cs="Times New Roman"/>
          <w:sz w:val="24"/>
          <w:szCs w:val="24"/>
        </w:rPr>
        <w:t>30 % del total</w:t>
      </w:r>
      <w:r w:rsidR="00DA6FE7" w:rsidRPr="000D386C">
        <w:rPr>
          <w:rFonts w:ascii="Times New Roman" w:hAnsi="Times New Roman" w:cs="Times New Roman"/>
          <w:sz w:val="24"/>
          <w:szCs w:val="24"/>
        </w:rPr>
        <w:t>)</w:t>
      </w:r>
      <w:r w:rsidR="009F15C7" w:rsidRPr="000D386C">
        <w:rPr>
          <w:rFonts w:ascii="Times New Roman" w:hAnsi="Times New Roman" w:cs="Times New Roman"/>
          <w:sz w:val="24"/>
          <w:szCs w:val="24"/>
        </w:rPr>
        <w:t xml:space="preserve">. El cuestionario se dividió en cuatro apartados: 1) </w:t>
      </w:r>
      <w:r w:rsidR="00974BD1" w:rsidRPr="000D386C">
        <w:rPr>
          <w:rFonts w:ascii="Times New Roman" w:hAnsi="Times New Roman" w:cs="Times New Roman"/>
          <w:sz w:val="24"/>
          <w:szCs w:val="24"/>
        </w:rPr>
        <w:t>datos</w:t>
      </w:r>
      <w:r w:rsidR="009F15C7" w:rsidRPr="000D386C">
        <w:rPr>
          <w:rFonts w:ascii="Times New Roman" w:hAnsi="Times New Roman" w:cs="Times New Roman"/>
          <w:sz w:val="24"/>
          <w:szCs w:val="24"/>
        </w:rPr>
        <w:t xml:space="preserve"> personal</w:t>
      </w:r>
      <w:r w:rsidR="00974BD1" w:rsidRPr="000D386C">
        <w:rPr>
          <w:rFonts w:ascii="Times New Roman" w:hAnsi="Times New Roman" w:cs="Times New Roman"/>
          <w:sz w:val="24"/>
          <w:szCs w:val="24"/>
        </w:rPr>
        <w:t>es del productor de pan</w:t>
      </w:r>
      <w:r w:rsidR="009F15C7" w:rsidRPr="000D386C">
        <w:rPr>
          <w:rFonts w:ascii="Times New Roman" w:hAnsi="Times New Roman" w:cs="Times New Roman"/>
          <w:sz w:val="24"/>
          <w:szCs w:val="24"/>
        </w:rPr>
        <w:t>, 2) características técnico-productivas</w:t>
      </w:r>
      <w:r w:rsidR="00DA6FE7" w:rsidRPr="000D386C">
        <w:rPr>
          <w:rFonts w:ascii="Times New Roman" w:hAnsi="Times New Roman" w:cs="Times New Roman"/>
          <w:sz w:val="24"/>
          <w:szCs w:val="24"/>
        </w:rPr>
        <w:t xml:space="preserve"> de la AIR</w:t>
      </w:r>
      <w:r w:rsidR="009F15C7" w:rsidRPr="000D386C">
        <w:rPr>
          <w:rFonts w:ascii="Times New Roman" w:hAnsi="Times New Roman" w:cs="Times New Roman"/>
          <w:sz w:val="24"/>
          <w:szCs w:val="24"/>
        </w:rPr>
        <w:t xml:space="preserve">, 3) comercialización, 4) </w:t>
      </w:r>
      <w:r w:rsidR="00974BD1" w:rsidRPr="000D386C">
        <w:rPr>
          <w:rFonts w:ascii="Times New Roman" w:hAnsi="Times New Roman" w:cs="Times New Roman"/>
          <w:sz w:val="24"/>
          <w:szCs w:val="24"/>
        </w:rPr>
        <w:t>relaciones horizontales, verticales y transversales.</w:t>
      </w:r>
      <w:r w:rsidRPr="000D386C">
        <w:rPr>
          <w:rFonts w:ascii="Times New Roman" w:hAnsi="Times New Roman" w:cs="Times New Roman"/>
          <w:sz w:val="24"/>
          <w:szCs w:val="24"/>
        </w:rPr>
        <w:t xml:space="preserve"> Para el caso SIAL-Aculco se diseñó un cuestionario que se aplicó </w:t>
      </w:r>
      <w:r w:rsidR="00974BD1" w:rsidRPr="000D386C">
        <w:rPr>
          <w:rFonts w:ascii="Times New Roman" w:hAnsi="Times New Roman" w:cs="Times New Roman"/>
          <w:sz w:val="24"/>
          <w:szCs w:val="24"/>
        </w:rPr>
        <w:t>en</w:t>
      </w:r>
      <w:r w:rsidR="008646C6" w:rsidRPr="000D386C">
        <w:rPr>
          <w:rFonts w:ascii="Times New Roman" w:hAnsi="Times New Roman" w:cs="Times New Roman"/>
          <w:sz w:val="24"/>
          <w:szCs w:val="24"/>
        </w:rPr>
        <w:t xml:space="preserve"> </w:t>
      </w:r>
      <w:r w:rsidRPr="000D386C">
        <w:rPr>
          <w:rFonts w:ascii="Times New Roman" w:hAnsi="Times New Roman" w:cs="Times New Roman"/>
          <w:sz w:val="24"/>
          <w:szCs w:val="24"/>
        </w:rPr>
        <w:t xml:space="preserve">34 agroindustrias </w:t>
      </w:r>
      <w:r w:rsidR="00DA6FE7" w:rsidRPr="000D386C">
        <w:rPr>
          <w:rFonts w:ascii="Times New Roman" w:hAnsi="Times New Roman" w:cs="Times New Roman"/>
          <w:sz w:val="24"/>
          <w:szCs w:val="24"/>
        </w:rPr>
        <w:t xml:space="preserve">(92 </w:t>
      </w:r>
      <w:r w:rsidRPr="000D386C">
        <w:rPr>
          <w:rFonts w:ascii="Times New Roman" w:hAnsi="Times New Roman" w:cs="Times New Roman"/>
          <w:sz w:val="24"/>
          <w:szCs w:val="24"/>
        </w:rPr>
        <w:t>% del total</w:t>
      </w:r>
      <w:r w:rsidR="00DA6FE7" w:rsidRPr="000D386C">
        <w:rPr>
          <w:rFonts w:ascii="Times New Roman" w:hAnsi="Times New Roman" w:cs="Times New Roman"/>
          <w:sz w:val="24"/>
          <w:szCs w:val="24"/>
        </w:rPr>
        <w:t>)</w:t>
      </w:r>
      <w:r w:rsidR="00974BD1" w:rsidRPr="000D386C">
        <w:rPr>
          <w:rFonts w:ascii="Times New Roman" w:hAnsi="Times New Roman" w:cs="Times New Roman"/>
          <w:sz w:val="24"/>
          <w:szCs w:val="24"/>
        </w:rPr>
        <w:t>;</w:t>
      </w:r>
      <w:r w:rsidRPr="000D386C">
        <w:rPr>
          <w:rFonts w:ascii="Times New Roman" w:hAnsi="Times New Roman" w:cs="Times New Roman"/>
          <w:sz w:val="24"/>
          <w:szCs w:val="24"/>
        </w:rPr>
        <w:t xml:space="preserve"> constó de cinco apartados: </w:t>
      </w:r>
      <w:r w:rsidR="00974BD1" w:rsidRPr="000D386C">
        <w:rPr>
          <w:rFonts w:ascii="Times New Roman" w:hAnsi="Times New Roman" w:cs="Times New Roman"/>
          <w:sz w:val="24"/>
          <w:szCs w:val="24"/>
        </w:rPr>
        <w:t>d</w:t>
      </w:r>
      <w:r w:rsidRPr="000D386C">
        <w:rPr>
          <w:rFonts w:ascii="Times New Roman" w:hAnsi="Times New Roman" w:cs="Times New Roman"/>
          <w:sz w:val="24"/>
          <w:szCs w:val="24"/>
        </w:rPr>
        <w:t xml:space="preserve">atos personales del productor de queso, 2) </w:t>
      </w:r>
      <w:r w:rsidR="00974BD1" w:rsidRPr="000D386C">
        <w:rPr>
          <w:rFonts w:ascii="Times New Roman" w:hAnsi="Times New Roman" w:cs="Times New Roman"/>
          <w:sz w:val="24"/>
          <w:szCs w:val="24"/>
        </w:rPr>
        <w:t>perfil del propietario, 3) c</w:t>
      </w:r>
      <w:r w:rsidRPr="000D386C">
        <w:rPr>
          <w:rFonts w:ascii="Times New Roman" w:hAnsi="Times New Roman" w:cs="Times New Roman"/>
          <w:sz w:val="24"/>
          <w:szCs w:val="24"/>
        </w:rPr>
        <w:t xml:space="preserve">aracterísticas técnico productivas, 4) </w:t>
      </w:r>
      <w:r w:rsidR="00C66C98" w:rsidRPr="000D386C">
        <w:rPr>
          <w:rFonts w:ascii="Times New Roman" w:hAnsi="Times New Roman" w:cs="Times New Roman"/>
          <w:sz w:val="24"/>
          <w:szCs w:val="24"/>
        </w:rPr>
        <w:t>r</w:t>
      </w:r>
      <w:r w:rsidRPr="000D386C">
        <w:rPr>
          <w:rFonts w:ascii="Times New Roman" w:hAnsi="Times New Roman" w:cs="Times New Roman"/>
          <w:sz w:val="24"/>
          <w:szCs w:val="24"/>
        </w:rPr>
        <w:t>elaciones hacia atrás y hacia adelante y 5) acción colectiva. La información se analizó con estadística descriptiva</w:t>
      </w:r>
      <w:r w:rsidR="00AF1A64" w:rsidRPr="000D386C">
        <w:rPr>
          <w:rFonts w:ascii="Times New Roman" w:hAnsi="Times New Roman" w:cs="Times New Roman"/>
          <w:sz w:val="24"/>
          <w:szCs w:val="24"/>
        </w:rPr>
        <w:t>.</w:t>
      </w:r>
    </w:p>
    <w:p w:rsidR="00DA6FE7" w:rsidRPr="00434B8D" w:rsidRDefault="00974BD1" w:rsidP="000D386C">
      <w:pPr>
        <w:autoSpaceDE w:val="0"/>
        <w:autoSpaceDN w:val="0"/>
        <w:adjustRightInd w:val="0"/>
        <w:spacing w:after="0" w:line="360" w:lineRule="auto"/>
        <w:jc w:val="both"/>
        <w:rPr>
          <w:color w:val="000000" w:themeColor="text1"/>
        </w:rPr>
      </w:pPr>
      <w:r w:rsidRPr="000D386C">
        <w:rPr>
          <w:rFonts w:ascii="Times New Roman" w:hAnsi="Times New Roman" w:cs="Times New Roman"/>
          <w:sz w:val="24"/>
          <w:szCs w:val="24"/>
        </w:rPr>
        <w:lastRenderedPageBreak/>
        <w:t xml:space="preserve">En la segunda etapa, los datos obtenidos fueron analizados a partir del modelo propuesto en la </w:t>
      </w:r>
      <w:r w:rsidR="00B10B70" w:rsidRPr="000D386C">
        <w:rPr>
          <w:rFonts w:ascii="Times New Roman" w:hAnsi="Times New Roman" w:cs="Times New Roman"/>
          <w:sz w:val="24"/>
          <w:szCs w:val="24"/>
        </w:rPr>
        <w:t>f</w:t>
      </w:r>
      <w:r w:rsidR="00E00C73" w:rsidRPr="000D386C">
        <w:rPr>
          <w:rFonts w:ascii="Times New Roman" w:hAnsi="Times New Roman" w:cs="Times New Roman"/>
          <w:sz w:val="24"/>
          <w:szCs w:val="24"/>
        </w:rPr>
        <w:t>igura 2</w:t>
      </w:r>
      <w:r w:rsidRPr="000D386C">
        <w:rPr>
          <w:rFonts w:ascii="Times New Roman" w:hAnsi="Times New Roman" w:cs="Times New Roman"/>
          <w:sz w:val="24"/>
          <w:szCs w:val="24"/>
        </w:rPr>
        <w:t>. En tal sentido</w:t>
      </w:r>
      <w:r w:rsidR="00034ADE" w:rsidRPr="000D386C">
        <w:rPr>
          <w:rFonts w:ascii="Times New Roman" w:hAnsi="Times New Roman" w:cs="Times New Roman"/>
          <w:sz w:val="24"/>
          <w:szCs w:val="24"/>
        </w:rPr>
        <w:t>, es necesario ponderar</w:t>
      </w:r>
      <w:r w:rsidR="00A453F9" w:rsidRPr="000D386C">
        <w:rPr>
          <w:rFonts w:ascii="Times New Roman" w:hAnsi="Times New Roman" w:cs="Times New Roman"/>
          <w:sz w:val="24"/>
          <w:szCs w:val="24"/>
        </w:rPr>
        <w:t xml:space="preserve"> dos consideraciones: </w:t>
      </w:r>
      <w:r w:rsidR="004B012B" w:rsidRPr="000D386C">
        <w:rPr>
          <w:rFonts w:ascii="Times New Roman" w:hAnsi="Times New Roman" w:cs="Times New Roman"/>
          <w:sz w:val="24"/>
          <w:szCs w:val="24"/>
        </w:rPr>
        <w:t>a)</w:t>
      </w:r>
      <w:r w:rsidR="00D77EDB" w:rsidRPr="000D386C">
        <w:rPr>
          <w:rFonts w:ascii="Times New Roman" w:hAnsi="Times New Roman" w:cs="Times New Roman"/>
          <w:sz w:val="24"/>
          <w:szCs w:val="24"/>
        </w:rPr>
        <w:t xml:space="preserve"> </w:t>
      </w:r>
      <w:r w:rsidR="00CC3A0C" w:rsidRPr="000D386C">
        <w:rPr>
          <w:rFonts w:ascii="Times New Roman" w:hAnsi="Times New Roman" w:cs="Times New Roman"/>
          <w:sz w:val="24"/>
          <w:szCs w:val="24"/>
        </w:rPr>
        <w:t xml:space="preserve">la </w:t>
      </w:r>
      <w:r w:rsidR="00DB22CC" w:rsidRPr="000D386C">
        <w:rPr>
          <w:rFonts w:ascii="Times New Roman" w:hAnsi="Times New Roman" w:cs="Times New Roman"/>
          <w:sz w:val="24"/>
          <w:szCs w:val="24"/>
        </w:rPr>
        <w:t>innovación productiva y socio-institucional</w:t>
      </w:r>
      <w:r w:rsidR="008A1C2A" w:rsidRPr="000D386C">
        <w:rPr>
          <w:rFonts w:ascii="Times New Roman" w:hAnsi="Times New Roman" w:cs="Times New Roman"/>
          <w:sz w:val="24"/>
          <w:szCs w:val="24"/>
        </w:rPr>
        <w:t xml:space="preserve"> </w:t>
      </w:r>
      <w:r w:rsidR="00DB22CC" w:rsidRPr="000D386C">
        <w:rPr>
          <w:rFonts w:ascii="Times New Roman" w:hAnsi="Times New Roman" w:cs="Times New Roman"/>
          <w:sz w:val="24"/>
          <w:szCs w:val="24"/>
        </w:rPr>
        <w:t xml:space="preserve">promueve la competitividad de los SIAL, vía </w:t>
      </w:r>
      <w:r w:rsidR="00CF6C77" w:rsidRPr="000D386C">
        <w:rPr>
          <w:rFonts w:ascii="Times New Roman" w:hAnsi="Times New Roman" w:cs="Times New Roman"/>
          <w:sz w:val="24"/>
          <w:szCs w:val="24"/>
        </w:rPr>
        <w:t xml:space="preserve">la utilización racional y eficiente de los recursos </w:t>
      </w:r>
      <w:r w:rsidR="00EA60C2" w:rsidRPr="000D386C">
        <w:rPr>
          <w:rFonts w:ascii="Times New Roman" w:hAnsi="Times New Roman" w:cs="Times New Roman"/>
          <w:sz w:val="24"/>
          <w:szCs w:val="24"/>
        </w:rPr>
        <w:t>para el aumento de la productividad</w:t>
      </w:r>
      <w:r w:rsidR="004B012B" w:rsidRPr="000D386C">
        <w:rPr>
          <w:rFonts w:ascii="Times New Roman" w:hAnsi="Times New Roman" w:cs="Times New Roman"/>
          <w:sz w:val="24"/>
          <w:szCs w:val="24"/>
        </w:rPr>
        <w:t xml:space="preserve">; b) </w:t>
      </w:r>
      <w:r w:rsidR="00294439" w:rsidRPr="000D386C">
        <w:rPr>
          <w:rFonts w:ascii="Times New Roman" w:hAnsi="Times New Roman" w:cs="Times New Roman"/>
          <w:sz w:val="24"/>
          <w:szCs w:val="24"/>
        </w:rPr>
        <w:t>en</w:t>
      </w:r>
      <w:r w:rsidR="00EA60C2" w:rsidRPr="000D386C">
        <w:rPr>
          <w:rFonts w:ascii="Times New Roman" w:hAnsi="Times New Roman" w:cs="Times New Roman"/>
          <w:sz w:val="24"/>
          <w:szCs w:val="24"/>
        </w:rPr>
        <w:t xml:space="preserve"> esencia, toda innovación</w:t>
      </w:r>
      <w:r w:rsidR="002C5052" w:rsidRPr="000D386C">
        <w:rPr>
          <w:rFonts w:ascii="Times New Roman" w:hAnsi="Times New Roman" w:cs="Times New Roman"/>
          <w:sz w:val="24"/>
          <w:szCs w:val="24"/>
        </w:rPr>
        <w:t xml:space="preserve"> </w:t>
      </w:r>
      <w:r w:rsidR="00EA60C2" w:rsidRPr="000D386C">
        <w:rPr>
          <w:rFonts w:ascii="Times New Roman" w:hAnsi="Times New Roman" w:cs="Times New Roman"/>
          <w:sz w:val="24"/>
          <w:szCs w:val="24"/>
        </w:rPr>
        <w:t xml:space="preserve">conlleva </w:t>
      </w:r>
      <w:r w:rsidR="002C5052" w:rsidRPr="000D386C">
        <w:rPr>
          <w:rFonts w:ascii="Times New Roman" w:hAnsi="Times New Roman" w:cs="Times New Roman"/>
          <w:sz w:val="24"/>
          <w:szCs w:val="24"/>
        </w:rPr>
        <w:t>beneficios económicos</w:t>
      </w:r>
      <w:r w:rsidR="00EA60C2" w:rsidRPr="000D386C">
        <w:rPr>
          <w:rFonts w:ascii="Times New Roman" w:hAnsi="Times New Roman" w:cs="Times New Roman"/>
          <w:sz w:val="24"/>
          <w:szCs w:val="24"/>
        </w:rPr>
        <w:t>, pero también</w:t>
      </w:r>
      <w:r w:rsidR="002C5052" w:rsidRPr="000D386C">
        <w:rPr>
          <w:rFonts w:ascii="Times New Roman" w:hAnsi="Times New Roman" w:cs="Times New Roman"/>
          <w:sz w:val="24"/>
          <w:szCs w:val="24"/>
        </w:rPr>
        <w:t xml:space="preserve"> genera externalidades sociales, culturales o ambie</w:t>
      </w:r>
      <w:r w:rsidR="00EA60C2" w:rsidRPr="000D386C">
        <w:rPr>
          <w:rFonts w:ascii="Times New Roman" w:hAnsi="Times New Roman" w:cs="Times New Roman"/>
          <w:sz w:val="24"/>
          <w:szCs w:val="24"/>
        </w:rPr>
        <w:t>ntales</w:t>
      </w:r>
      <w:r w:rsidR="002C5052" w:rsidRPr="000D386C">
        <w:rPr>
          <w:rFonts w:ascii="Times New Roman" w:hAnsi="Times New Roman" w:cs="Times New Roman"/>
          <w:sz w:val="24"/>
          <w:szCs w:val="24"/>
        </w:rPr>
        <w:t xml:space="preserve"> (</w:t>
      </w:r>
      <w:proofErr w:type="spellStart"/>
      <w:r w:rsidR="00EA60C2" w:rsidRPr="000D386C">
        <w:rPr>
          <w:rFonts w:ascii="Times New Roman" w:hAnsi="Times New Roman" w:cs="Times New Roman"/>
          <w:sz w:val="24"/>
          <w:szCs w:val="24"/>
        </w:rPr>
        <w:t>Ayestarán</w:t>
      </w:r>
      <w:proofErr w:type="spellEnd"/>
      <w:r w:rsidR="00EA60C2" w:rsidRPr="000D386C">
        <w:rPr>
          <w:rFonts w:ascii="Times New Roman" w:hAnsi="Times New Roman" w:cs="Times New Roman"/>
          <w:sz w:val="24"/>
          <w:szCs w:val="24"/>
        </w:rPr>
        <w:t>, 2011; Alburquerque, 2008</w:t>
      </w:r>
      <w:r w:rsidR="002C5052" w:rsidRPr="000D386C">
        <w:rPr>
          <w:rFonts w:ascii="Times New Roman" w:hAnsi="Times New Roman" w:cs="Times New Roman"/>
          <w:sz w:val="24"/>
          <w:szCs w:val="24"/>
        </w:rPr>
        <w:t>)</w:t>
      </w:r>
      <w:r w:rsidR="00EA60C2" w:rsidRPr="000D386C">
        <w:rPr>
          <w:rFonts w:ascii="Times New Roman" w:hAnsi="Times New Roman" w:cs="Times New Roman"/>
          <w:sz w:val="24"/>
          <w:szCs w:val="24"/>
        </w:rPr>
        <w:t>.</w:t>
      </w:r>
    </w:p>
    <w:p w:rsidR="006619E6" w:rsidRPr="00434B8D" w:rsidRDefault="008D2FD5" w:rsidP="00945380">
      <w:pPr>
        <w:spacing w:after="0" w:line="240" w:lineRule="auto"/>
        <w:jc w:val="center"/>
        <w:rPr>
          <w:rFonts w:ascii="Arial" w:hAnsi="Arial" w:cs="Arial"/>
          <w:noProof/>
          <w:sz w:val="24"/>
          <w:szCs w:val="24"/>
        </w:rPr>
      </w:pPr>
      <w:r w:rsidRPr="00434B8D">
        <w:rPr>
          <w:rFonts w:ascii="Arial" w:hAnsi="Arial" w:cs="Arial"/>
          <w:b/>
          <w:sz w:val="24"/>
          <w:szCs w:val="24"/>
        </w:rPr>
        <w:t xml:space="preserve">Figura </w:t>
      </w:r>
      <w:r w:rsidR="00E00C73">
        <w:rPr>
          <w:rFonts w:ascii="Arial" w:hAnsi="Arial" w:cs="Arial"/>
          <w:b/>
          <w:sz w:val="24"/>
          <w:szCs w:val="24"/>
        </w:rPr>
        <w:t>2</w:t>
      </w:r>
      <w:r w:rsidR="0049578A" w:rsidRPr="00434B8D">
        <w:rPr>
          <w:rFonts w:ascii="Arial" w:hAnsi="Arial" w:cs="Arial"/>
          <w:sz w:val="24"/>
          <w:szCs w:val="24"/>
        </w:rPr>
        <w:t xml:space="preserve">. </w:t>
      </w:r>
      <w:r w:rsidR="00F256D5" w:rsidRPr="00434B8D">
        <w:rPr>
          <w:rFonts w:ascii="Arial" w:hAnsi="Arial" w:cs="Arial"/>
          <w:sz w:val="24"/>
          <w:szCs w:val="24"/>
        </w:rPr>
        <w:t>Proximidad e innovación en el aprovechamiento de recursos de los SIAL</w:t>
      </w:r>
    </w:p>
    <w:p w:rsidR="00974BD1" w:rsidRPr="00434B8D" w:rsidRDefault="00294439" w:rsidP="00945380">
      <w:pPr>
        <w:spacing w:after="0" w:line="240" w:lineRule="auto"/>
        <w:jc w:val="center"/>
        <w:rPr>
          <w:rFonts w:ascii="Arial" w:hAnsi="Arial" w:cs="Arial"/>
          <w:sz w:val="24"/>
          <w:szCs w:val="24"/>
        </w:rPr>
      </w:pPr>
      <w:r w:rsidRPr="00434B8D">
        <w:rPr>
          <w:rFonts w:ascii="Arial" w:hAnsi="Arial" w:cs="Arial"/>
          <w:noProof/>
          <w:sz w:val="24"/>
          <w:szCs w:val="24"/>
        </w:rPr>
        <w:drawing>
          <wp:inline distT="0" distB="0" distL="0" distR="0">
            <wp:extent cx="3807291" cy="3675185"/>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Model.jpg"/>
                    <pic:cNvPicPr/>
                  </pic:nvPicPr>
                  <pic:blipFill rotWithShape="1">
                    <a:blip r:embed="rId14">
                      <a:extLst>
                        <a:ext uri="{28A0092B-C50C-407E-A947-70E740481C1C}">
                          <a14:useLocalDpi xmlns:a14="http://schemas.microsoft.com/office/drawing/2010/main" val="0"/>
                        </a:ext>
                      </a:extLst>
                    </a:blip>
                    <a:srcRect l="29357" t="11964" r="25883" b="11220"/>
                    <a:stretch/>
                  </pic:blipFill>
                  <pic:spPr bwMode="auto">
                    <a:xfrm>
                      <a:off x="0" y="0"/>
                      <a:ext cx="3842279" cy="3708959"/>
                    </a:xfrm>
                    <a:prstGeom prst="rect">
                      <a:avLst/>
                    </a:prstGeom>
                    <a:ln>
                      <a:noFill/>
                    </a:ln>
                    <a:extLst>
                      <a:ext uri="{53640926-AAD7-44D8-BBD7-CCE9431645EC}">
                        <a14:shadowObscured xmlns:a14="http://schemas.microsoft.com/office/drawing/2010/main"/>
                      </a:ext>
                    </a:extLst>
                  </pic:spPr>
                </pic:pic>
              </a:graphicData>
            </a:graphic>
          </wp:inline>
        </w:drawing>
      </w:r>
    </w:p>
    <w:p w:rsidR="00A87D55" w:rsidRDefault="008D2FD5" w:rsidP="00945380">
      <w:pPr>
        <w:spacing w:after="0" w:line="240" w:lineRule="auto"/>
        <w:ind w:left="1416" w:firstLine="708"/>
        <w:rPr>
          <w:rFonts w:ascii="Arial" w:hAnsi="Arial" w:cs="Arial"/>
          <w:sz w:val="24"/>
          <w:szCs w:val="24"/>
        </w:rPr>
      </w:pPr>
      <w:r w:rsidRPr="00434B8D">
        <w:rPr>
          <w:rFonts w:ascii="Arial" w:hAnsi="Arial" w:cs="Arial"/>
          <w:sz w:val="24"/>
          <w:szCs w:val="24"/>
        </w:rPr>
        <w:t xml:space="preserve">Fuente: </w:t>
      </w:r>
      <w:r w:rsidR="00DD6157" w:rsidRPr="00434B8D">
        <w:rPr>
          <w:rFonts w:ascii="Arial" w:hAnsi="Arial" w:cs="Arial"/>
          <w:sz w:val="24"/>
          <w:szCs w:val="24"/>
        </w:rPr>
        <w:t>elaboración propia</w:t>
      </w:r>
      <w:r w:rsidR="00034ADE" w:rsidRPr="00434B8D">
        <w:rPr>
          <w:rFonts w:ascii="Arial" w:hAnsi="Arial" w:cs="Arial"/>
          <w:sz w:val="24"/>
          <w:szCs w:val="24"/>
        </w:rPr>
        <w:t>.</w:t>
      </w:r>
    </w:p>
    <w:p w:rsidR="00945380" w:rsidRPr="00434B8D" w:rsidRDefault="00945380" w:rsidP="00945380">
      <w:pPr>
        <w:spacing w:after="0" w:line="240" w:lineRule="auto"/>
        <w:ind w:left="1416" w:firstLine="708"/>
        <w:rPr>
          <w:rFonts w:ascii="Arial" w:hAnsi="Arial" w:cs="Arial"/>
          <w:sz w:val="24"/>
          <w:szCs w:val="24"/>
        </w:rPr>
      </w:pPr>
    </w:p>
    <w:p w:rsidR="00C3790D" w:rsidRPr="000D386C" w:rsidRDefault="00FA7603"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color w:val="000000" w:themeColor="text1"/>
          <w:sz w:val="24"/>
          <w:szCs w:val="24"/>
          <w:lang w:val="es-ES"/>
        </w:rPr>
        <w:t>Las innov</w:t>
      </w:r>
      <w:r w:rsidR="00BE770F" w:rsidRPr="000D386C">
        <w:rPr>
          <w:rFonts w:ascii="Times New Roman" w:hAnsi="Times New Roman" w:cs="Times New Roman"/>
          <w:color w:val="000000" w:themeColor="text1"/>
          <w:sz w:val="24"/>
          <w:szCs w:val="24"/>
          <w:lang w:val="es-ES"/>
        </w:rPr>
        <w:t>aciones en el ámbito productivo repercuten</w:t>
      </w:r>
      <w:r w:rsidRPr="000D386C">
        <w:rPr>
          <w:rFonts w:ascii="Times New Roman" w:hAnsi="Times New Roman" w:cs="Times New Roman"/>
          <w:color w:val="000000" w:themeColor="text1"/>
          <w:sz w:val="24"/>
          <w:szCs w:val="24"/>
          <w:lang w:val="es-ES"/>
        </w:rPr>
        <w:t xml:space="preserve"> en cuatro factores: </w:t>
      </w:r>
      <w:r w:rsidR="00D95721" w:rsidRPr="000D386C">
        <w:rPr>
          <w:rFonts w:ascii="Times New Roman" w:hAnsi="Times New Roman" w:cs="Times New Roman"/>
          <w:color w:val="000000" w:themeColor="text1"/>
          <w:sz w:val="24"/>
          <w:szCs w:val="24"/>
          <w:lang w:val="es-ES"/>
        </w:rPr>
        <w:t xml:space="preserve">en </w:t>
      </w:r>
      <w:r w:rsidRPr="000D386C">
        <w:rPr>
          <w:rFonts w:ascii="Times New Roman" w:hAnsi="Times New Roman" w:cs="Times New Roman"/>
          <w:sz w:val="24"/>
          <w:szCs w:val="24"/>
        </w:rPr>
        <w:t>producto</w:t>
      </w:r>
      <w:r w:rsidR="00D95721" w:rsidRPr="000D386C">
        <w:rPr>
          <w:rFonts w:ascii="Times New Roman" w:hAnsi="Times New Roman" w:cs="Times New Roman"/>
          <w:sz w:val="24"/>
          <w:szCs w:val="24"/>
        </w:rPr>
        <w:t xml:space="preserve"> significan cambios en las características o usos de los productos agroindustriales;</w:t>
      </w:r>
      <w:r w:rsidRPr="000D386C">
        <w:rPr>
          <w:rFonts w:ascii="Times New Roman" w:hAnsi="Times New Roman" w:cs="Times New Roman"/>
          <w:sz w:val="24"/>
          <w:szCs w:val="24"/>
        </w:rPr>
        <w:t xml:space="preserve"> </w:t>
      </w:r>
      <w:r w:rsidR="00D95721" w:rsidRPr="000D386C">
        <w:rPr>
          <w:rFonts w:ascii="Times New Roman" w:hAnsi="Times New Roman" w:cs="Times New Roman"/>
          <w:sz w:val="24"/>
          <w:szCs w:val="24"/>
        </w:rPr>
        <w:t xml:space="preserve">en proceso son cambios </w:t>
      </w:r>
      <w:r w:rsidR="004A75E9" w:rsidRPr="000D386C">
        <w:rPr>
          <w:rFonts w:ascii="Times New Roman" w:hAnsi="Times New Roman" w:cs="Times New Roman"/>
          <w:sz w:val="24"/>
          <w:szCs w:val="24"/>
        </w:rPr>
        <w:t>en el proceso productivo</w:t>
      </w:r>
      <w:r w:rsidR="00D95721" w:rsidRPr="000D386C">
        <w:rPr>
          <w:rFonts w:ascii="Times New Roman" w:hAnsi="Times New Roman" w:cs="Times New Roman"/>
          <w:sz w:val="24"/>
          <w:szCs w:val="24"/>
        </w:rPr>
        <w:t>; en organización son modificaciones en la forma de administración interna de la AIR; y en mercado</w:t>
      </w:r>
      <w:r w:rsidRPr="000D386C">
        <w:rPr>
          <w:rFonts w:ascii="Times New Roman" w:hAnsi="Times New Roman" w:cs="Times New Roman"/>
          <w:sz w:val="24"/>
          <w:szCs w:val="24"/>
        </w:rPr>
        <w:t xml:space="preserve"> </w:t>
      </w:r>
      <w:r w:rsidR="00D95721" w:rsidRPr="000D386C">
        <w:rPr>
          <w:rFonts w:ascii="Times New Roman" w:hAnsi="Times New Roman" w:cs="Times New Roman"/>
          <w:sz w:val="24"/>
          <w:szCs w:val="24"/>
        </w:rPr>
        <w:t xml:space="preserve">son </w:t>
      </w:r>
      <w:r w:rsidRPr="000D386C">
        <w:rPr>
          <w:rFonts w:ascii="Times New Roman" w:hAnsi="Times New Roman" w:cs="Times New Roman"/>
          <w:sz w:val="24"/>
          <w:szCs w:val="24"/>
        </w:rPr>
        <w:t>cambios en aspectos de promoción y comercialización</w:t>
      </w:r>
      <w:r w:rsidR="00300FFD" w:rsidRPr="000D386C">
        <w:rPr>
          <w:rFonts w:ascii="Times New Roman" w:hAnsi="Times New Roman" w:cs="Times New Roman"/>
          <w:sz w:val="24"/>
          <w:szCs w:val="24"/>
        </w:rPr>
        <w:t xml:space="preserve">. </w:t>
      </w:r>
    </w:p>
    <w:p w:rsidR="00AA105A" w:rsidRPr="000D386C" w:rsidRDefault="00AA105A"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En el mismo tenor, </w:t>
      </w:r>
      <w:r w:rsidR="00C740D7" w:rsidRPr="000D386C">
        <w:rPr>
          <w:rFonts w:ascii="Times New Roman" w:hAnsi="Times New Roman" w:cs="Times New Roman"/>
          <w:sz w:val="24"/>
          <w:szCs w:val="24"/>
        </w:rPr>
        <w:t>l</w:t>
      </w:r>
      <w:r w:rsidR="00FA7603" w:rsidRPr="000D386C">
        <w:rPr>
          <w:rFonts w:ascii="Times New Roman" w:hAnsi="Times New Roman" w:cs="Times New Roman"/>
          <w:sz w:val="24"/>
          <w:szCs w:val="24"/>
        </w:rPr>
        <w:t>as innovaciones</w:t>
      </w:r>
      <w:r w:rsidR="00300FFD" w:rsidRPr="000D386C">
        <w:rPr>
          <w:rFonts w:ascii="Times New Roman" w:hAnsi="Times New Roman" w:cs="Times New Roman"/>
          <w:sz w:val="24"/>
          <w:szCs w:val="24"/>
        </w:rPr>
        <w:t xml:space="preserve"> </w:t>
      </w:r>
      <w:r w:rsidRPr="000D386C">
        <w:rPr>
          <w:rFonts w:ascii="Times New Roman" w:hAnsi="Times New Roman" w:cs="Times New Roman"/>
          <w:sz w:val="24"/>
          <w:szCs w:val="24"/>
        </w:rPr>
        <w:t>socio-institucionales refieren</w:t>
      </w:r>
      <w:r w:rsidR="00FA7603" w:rsidRPr="000D386C">
        <w:rPr>
          <w:rFonts w:ascii="Times New Roman" w:hAnsi="Times New Roman" w:cs="Times New Roman"/>
          <w:sz w:val="24"/>
          <w:szCs w:val="24"/>
        </w:rPr>
        <w:t xml:space="preserve"> la generación de nuevas ideas </w:t>
      </w:r>
      <w:r w:rsidRPr="000D386C">
        <w:rPr>
          <w:rFonts w:ascii="Times New Roman" w:hAnsi="Times New Roman" w:cs="Times New Roman"/>
          <w:sz w:val="24"/>
          <w:szCs w:val="24"/>
        </w:rPr>
        <w:t xml:space="preserve">para </w:t>
      </w:r>
      <w:r w:rsidR="00FA7603" w:rsidRPr="000D386C">
        <w:rPr>
          <w:rFonts w:ascii="Times New Roman" w:hAnsi="Times New Roman" w:cs="Times New Roman"/>
          <w:sz w:val="24"/>
          <w:szCs w:val="24"/>
        </w:rPr>
        <w:t>organizar las actividades interpersonales</w:t>
      </w:r>
      <w:r w:rsidRPr="000D386C">
        <w:rPr>
          <w:rFonts w:ascii="Times New Roman" w:hAnsi="Times New Roman" w:cs="Times New Roman"/>
          <w:sz w:val="24"/>
          <w:szCs w:val="24"/>
        </w:rPr>
        <w:t xml:space="preserve">. </w:t>
      </w:r>
      <w:r w:rsidR="00CC0575" w:rsidRPr="000D386C">
        <w:rPr>
          <w:rFonts w:ascii="Times New Roman" w:hAnsi="Times New Roman" w:cs="Times New Roman"/>
          <w:sz w:val="24"/>
          <w:szCs w:val="24"/>
        </w:rPr>
        <w:t>S</w:t>
      </w:r>
      <w:r w:rsidR="00FA7603" w:rsidRPr="000D386C">
        <w:rPr>
          <w:rFonts w:ascii="Times New Roman" w:hAnsi="Times New Roman" w:cs="Times New Roman"/>
          <w:sz w:val="24"/>
          <w:szCs w:val="24"/>
        </w:rPr>
        <w:t xml:space="preserve">e pueden diferenciar en </w:t>
      </w:r>
      <w:r w:rsidR="00CC0575" w:rsidRPr="000D386C">
        <w:rPr>
          <w:rFonts w:ascii="Times New Roman" w:hAnsi="Times New Roman" w:cs="Times New Roman"/>
          <w:sz w:val="24"/>
          <w:szCs w:val="24"/>
        </w:rPr>
        <w:t>tres</w:t>
      </w:r>
      <w:r w:rsidR="00FA7603" w:rsidRPr="000D386C">
        <w:rPr>
          <w:rFonts w:ascii="Times New Roman" w:hAnsi="Times New Roman" w:cs="Times New Roman"/>
          <w:sz w:val="24"/>
          <w:szCs w:val="24"/>
        </w:rPr>
        <w:t xml:space="preserve"> tipos: a) aquellas que </w:t>
      </w:r>
      <w:r w:rsidR="00234B99" w:rsidRPr="000D386C">
        <w:rPr>
          <w:rFonts w:ascii="Times New Roman" w:hAnsi="Times New Roman" w:cs="Times New Roman"/>
          <w:sz w:val="24"/>
          <w:szCs w:val="24"/>
        </w:rPr>
        <w:t xml:space="preserve">implican nuevas relaciones de </w:t>
      </w:r>
      <w:r w:rsidRPr="000D386C">
        <w:rPr>
          <w:rFonts w:ascii="Times New Roman" w:hAnsi="Times New Roman" w:cs="Times New Roman"/>
          <w:sz w:val="24"/>
          <w:szCs w:val="24"/>
        </w:rPr>
        <w:t xml:space="preserve">las </w:t>
      </w:r>
      <w:r w:rsidR="00234B99" w:rsidRPr="000D386C">
        <w:rPr>
          <w:rFonts w:ascii="Times New Roman" w:hAnsi="Times New Roman" w:cs="Times New Roman"/>
          <w:sz w:val="24"/>
          <w:szCs w:val="24"/>
        </w:rPr>
        <w:t>AIR</w:t>
      </w:r>
      <w:r w:rsidR="00FA7603" w:rsidRPr="000D386C">
        <w:rPr>
          <w:rFonts w:ascii="Times New Roman" w:hAnsi="Times New Roman" w:cs="Times New Roman"/>
          <w:sz w:val="24"/>
          <w:szCs w:val="24"/>
        </w:rPr>
        <w:t xml:space="preserve">; b) </w:t>
      </w:r>
      <w:r w:rsidRPr="000D386C">
        <w:rPr>
          <w:rFonts w:ascii="Times New Roman" w:hAnsi="Times New Roman" w:cs="Times New Roman"/>
          <w:sz w:val="24"/>
          <w:szCs w:val="24"/>
        </w:rPr>
        <w:t>los p</w:t>
      </w:r>
      <w:r w:rsidR="00FA7603" w:rsidRPr="000D386C">
        <w:rPr>
          <w:rFonts w:ascii="Times New Roman" w:hAnsi="Times New Roman" w:cs="Times New Roman"/>
          <w:sz w:val="24"/>
          <w:szCs w:val="24"/>
        </w:rPr>
        <w:t xml:space="preserve">rocesos </w:t>
      </w:r>
      <w:r w:rsidR="00D77EDB" w:rsidRPr="000D386C">
        <w:rPr>
          <w:rFonts w:ascii="Times New Roman" w:hAnsi="Times New Roman" w:cs="Times New Roman"/>
          <w:sz w:val="24"/>
          <w:szCs w:val="24"/>
        </w:rPr>
        <w:t xml:space="preserve">de </w:t>
      </w:r>
      <w:r w:rsidR="003F2EC0" w:rsidRPr="000D386C">
        <w:rPr>
          <w:rFonts w:ascii="Times New Roman" w:hAnsi="Times New Roman" w:cs="Times New Roman"/>
          <w:sz w:val="24"/>
          <w:szCs w:val="24"/>
        </w:rPr>
        <w:t>cooperación</w:t>
      </w:r>
      <w:r w:rsidR="00CC0575" w:rsidRPr="000D386C">
        <w:rPr>
          <w:rFonts w:ascii="Times New Roman" w:hAnsi="Times New Roman" w:cs="Times New Roman"/>
          <w:sz w:val="24"/>
          <w:szCs w:val="24"/>
        </w:rPr>
        <w:t>/coordinación</w:t>
      </w:r>
      <w:r w:rsidR="005172C5" w:rsidRPr="000D386C">
        <w:rPr>
          <w:rFonts w:ascii="Times New Roman" w:hAnsi="Times New Roman" w:cs="Times New Roman"/>
          <w:sz w:val="24"/>
          <w:szCs w:val="24"/>
        </w:rPr>
        <w:t xml:space="preserve"> entre AIR</w:t>
      </w:r>
      <w:r w:rsidRPr="000D386C">
        <w:rPr>
          <w:rFonts w:ascii="Times New Roman" w:hAnsi="Times New Roman" w:cs="Times New Roman"/>
          <w:sz w:val="24"/>
          <w:szCs w:val="24"/>
        </w:rPr>
        <w:t xml:space="preserve"> que</w:t>
      </w:r>
      <w:r w:rsidR="0049578A" w:rsidRPr="000D386C">
        <w:rPr>
          <w:rFonts w:ascii="Times New Roman" w:hAnsi="Times New Roman" w:cs="Times New Roman"/>
          <w:sz w:val="24"/>
          <w:szCs w:val="24"/>
        </w:rPr>
        <w:t xml:space="preserve"> conlleva</w:t>
      </w:r>
      <w:r w:rsidR="00044BE3" w:rsidRPr="000D386C">
        <w:rPr>
          <w:rFonts w:ascii="Times New Roman" w:hAnsi="Times New Roman" w:cs="Times New Roman"/>
          <w:sz w:val="24"/>
          <w:szCs w:val="24"/>
        </w:rPr>
        <w:t>n</w:t>
      </w:r>
      <w:r w:rsidR="0049578A" w:rsidRPr="000D386C">
        <w:rPr>
          <w:rFonts w:ascii="Times New Roman" w:hAnsi="Times New Roman" w:cs="Times New Roman"/>
          <w:sz w:val="24"/>
          <w:szCs w:val="24"/>
        </w:rPr>
        <w:t xml:space="preserve"> acciones colectivas estructurales y funcionales</w:t>
      </w:r>
      <w:r w:rsidR="00C740D7" w:rsidRPr="000D386C">
        <w:rPr>
          <w:rFonts w:ascii="Times New Roman" w:hAnsi="Times New Roman" w:cs="Times New Roman"/>
          <w:sz w:val="24"/>
          <w:szCs w:val="24"/>
        </w:rPr>
        <w:t xml:space="preserve">; </w:t>
      </w:r>
      <w:r w:rsidR="00CC0575" w:rsidRPr="000D386C">
        <w:rPr>
          <w:rFonts w:ascii="Times New Roman" w:hAnsi="Times New Roman" w:cs="Times New Roman"/>
          <w:sz w:val="24"/>
          <w:szCs w:val="24"/>
        </w:rPr>
        <w:t>c</w:t>
      </w:r>
      <w:r w:rsidR="00C740D7" w:rsidRPr="000D386C">
        <w:rPr>
          <w:rFonts w:ascii="Times New Roman" w:hAnsi="Times New Roman" w:cs="Times New Roman"/>
          <w:sz w:val="24"/>
          <w:szCs w:val="24"/>
        </w:rPr>
        <w:t>) l</w:t>
      </w:r>
      <w:r w:rsidR="00FA7603" w:rsidRPr="000D386C">
        <w:rPr>
          <w:rFonts w:ascii="Times New Roman" w:hAnsi="Times New Roman" w:cs="Times New Roman"/>
          <w:sz w:val="24"/>
          <w:szCs w:val="24"/>
        </w:rPr>
        <w:t>a creación d</w:t>
      </w:r>
      <w:r w:rsidRPr="000D386C">
        <w:rPr>
          <w:rFonts w:ascii="Times New Roman" w:hAnsi="Times New Roman" w:cs="Times New Roman"/>
          <w:sz w:val="24"/>
          <w:szCs w:val="24"/>
        </w:rPr>
        <w:t>e nuevos tipos de instituciones</w:t>
      </w:r>
      <w:r w:rsidR="006D7E5C" w:rsidRPr="000D386C">
        <w:rPr>
          <w:rFonts w:ascii="Times New Roman" w:hAnsi="Times New Roman" w:cs="Times New Roman"/>
          <w:sz w:val="24"/>
          <w:szCs w:val="24"/>
        </w:rPr>
        <w:t xml:space="preserve"> </w:t>
      </w:r>
      <w:r w:rsidR="00C740D7" w:rsidRPr="000D386C">
        <w:rPr>
          <w:rFonts w:ascii="Times New Roman" w:hAnsi="Times New Roman" w:cs="Times New Roman"/>
          <w:sz w:val="24"/>
          <w:szCs w:val="24"/>
        </w:rPr>
        <w:t xml:space="preserve">que </w:t>
      </w:r>
      <w:r w:rsidRPr="000D386C">
        <w:rPr>
          <w:rFonts w:ascii="Times New Roman" w:hAnsi="Times New Roman" w:cs="Times New Roman"/>
          <w:sz w:val="24"/>
          <w:szCs w:val="24"/>
        </w:rPr>
        <w:t>coad</w:t>
      </w:r>
      <w:r w:rsidR="00C740D7" w:rsidRPr="000D386C">
        <w:rPr>
          <w:rFonts w:ascii="Times New Roman" w:hAnsi="Times New Roman" w:cs="Times New Roman"/>
          <w:sz w:val="24"/>
          <w:szCs w:val="24"/>
        </w:rPr>
        <w:t>y</w:t>
      </w:r>
      <w:r w:rsidRPr="000D386C">
        <w:rPr>
          <w:rFonts w:ascii="Times New Roman" w:hAnsi="Times New Roman" w:cs="Times New Roman"/>
          <w:sz w:val="24"/>
          <w:szCs w:val="24"/>
        </w:rPr>
        <w:t>uv</w:t>
      </w:r>
      <w:r w:rsidR="00C740D7" w:rsidRPr="000D386C">
        <w:rPr>
          <w:rFonts w:ascii="Times New Roman" w:hAnsi="Times New Roman" w:cs="Times New Roman"/>
          <w:sz w:val="24"/>
          <w:szCs w:val="24"/>
        </w:rPr>
        <w:t xml:space="preserve">en </w:t>
      </w:r>
      <w:r w:rsidRPr="000D386C">
        <w:rPr>
          <w:rFonts w:ascii="Times New Roman" w:hAnsi="Times New Roman" w:cs="Times New Roman"/>
          <w:sz w:val="24"/>
          <w:szCs w:val="24"/>
        </w:rPr>
        <w:t xml:space="preserve">la regularización de </w:t>
      </w:r>
      <w:r w:rsidR="00C740D7" w:rsidRPr="000D386C">
        <w:rPr>
          <w:rFonts w:ascii="Times New Roman" w:hAnsi="Times New Roman" w:cs="Times New Roman"/>
          <w:sz w:val="24"/>
          <w:szCs w:val="24"/>
        </w:rPr>
        <w:t>la interacción entre actores</w:t>
      </w:r>
      <w:r w:rsidR="00FA7603" w:rsidRPr="000D386C">
        <w:rPr>
          <w:rFonts w:ascii="Times New Roman" w:hAnsi="Times New Roman" w:cs="Times New Roman"/>
          <w:color w:val="000000" w:themeColor="text1"/>
          <w:sz w:val="24"/>
          <w:szCs w:val="24"/>
        </w:rPr>
        <w:t xml:space="preserve">. </w:t>
      </w:r>
    </w:p>
    <w:p w:rsidR="00E00C73" w:rsidRPr="000D386C" w:rsidRDefault="00974BD1" w:rsidP="000D386C">
      <w:pPr>
        <w:autoSpaceDE w:val="0"/>
        <w:autoSpaceDN w:val="0"/>
        <w:adjustRightInd w:val="0"/>
        <w:spacing w:after="0" w:line="360" w:lineRule="auto"/>
        <w:jc w:val="both"/>
        <w:rPr>
          <w:rFonts w:ascii="Times New Roman" w:eastAsia="Times New Roman" w:hAnsi="Times New Roman" w:cs="Times New Roman"/>
          <w:sz w:val="24"/>
          <w:szCs w:val="24"/>
        </w:rPr>
      </w:pPr>
      <w:r w:rsidRPr="000D386C">
        <w:rPr>
          <w:rFonts w:ascii="Times New Roman" w:hAnsi="Times New Roman" w:cs="Times New Roman"/>
          <w:sz w:val="24"/>
          <w:szCs w:val="24"/>
        </w:rPr>
        <w:lastRenderedPageBreak/>
        <w:t xml:space="preserve">En </w:t>
      </w:r>
      <w:r w:rsidR="00822065" w:rsidRPr="000D386C">
        <w:rPr>
          <w:rFonts w:ascii="Times New Roman" w:hAnsi="Times New Roman" w:cs="Times New Roman"/>
          <w:sz w:val="24"/>
          <w:szCs w:val="24"/>
        </w:rPr>
        <w:t xml:space="preserve">la </w:t>
      </w:r>
      <w:r w:rsidRPr="000D386C">
        <w:rPr>
          <w:rFonts w:ascii="Times New Roman" w:hAnsi="Times New Roman" w:cs="Times New Roman"/>
          <w:sz w:val="24"/>
          <w:szCs w:val="24"/>
        </w:rPr>
        <w:t xml:space="preserve">tercera etapa </w:t>
      </w:r>
      <w:r w:rsidR="00B47A1C" w:rsidRPr="000D386C">
        <w:rPr>
          <w:rFonts w:ascii="Times New Roman" w:hAnsi="Times New Roman" w:cs="Times New Roman"/>
          <w:sz w:val="24"/>
          <w:szCs w:val="24"/>
        </w:rPr>
        <w:t xml:space="preserve">metodológica </w:t>
      </w:r>
      <w:r w:rsidRPr="000D386C">
        <w:rPr>
          <w:rFonts w:ascii="Times New Roman" w:hAnsi="Times New Roman" w:cs="Times New Roman"/>
          <w:sz w:val="24"/>
          <w:szCs w:val="24"/>
        </w:rPr>
        <w:t xml:space="preserve">se analizaron </w:t>
      </w:r>
      <w:r w:rsidR="00B47A1C" w:rsidRPr="000D386C">
        <w:rPr>
          <w:rFonts w:ascii="Times New Roman" w:hAnsi="Times New Roman" w:cs="Times New Roman"/>
          <w:sz w:val="24"/>
          <w:szCs w:val="24"/>
        </w:rPr>
        <w:t>las implicaciones de las dinámicas</w:t>
      </w:r>
      <w:r w:rsidR="00F6564B" w:rsidRPr="000D386C">
        <w:rPr>
          <w:rFonts w:ascii="Times New Roman" w:hAnsi="Times New Roman" w:cs="Times New Roman"/>
          <w:sz w:val="24"/>
          <w:szCs w:val="24"/>
        </w:rPr>
        <w:t xml:space="preserve"> </w:t>
      </w:r>
      <w:r w:rsidR="00821C38" w:rsidRPr="000D386C">
        <w:rPr>
          <w:rFonts w:ascii="Times New Roman" w:hAnsi="Times New Roman" w:cs="Times New Roman"/>
          <w:sz w:val="24"/>
          <w:szCs w:val="24"/>
        </w:rPr>
        <w:t>de proximidad sobre la</w:t>
      </w:r>
      <w:r w:rsidR="00DA001D" w:rsidRPr="000D386C">
        <w:rPr>
          <w:rFonts w:ascii="Times New Roman" w:hAnsi="Times New Roman" w:cs="Times New Roman"/>
          <w:sz w:val="24"/>
          <w:szCs w:val="24"/>
        </w:rPr>
        <w:t>s innovacio</w:t>
      </w:r>
      <w:r w:rsidR="00821C38" w:rsidRPr="000D386C">
        <w:rPr>
          <w:rFonts w:ascii="Times New Roman" w:hAnsi="Times New Roman" w:cs="Times New Roman"/>
          <w:sz w:val="24"/>
          <w:szCs w:val="24"/>
        </w:rPr>
        <w:t>n</w:t>
      </w:r>
      <w:r w:rsidR="00DA001D" w:rsidRPr="000D386C">
        <w:rPr>
          <w:rFonts w:ascii="Times New Roman" w:hAnsi="Times New Roman" w:cs="Times New Roman"/>
          <w:sz w:val="24"/>
          <w:szCs w:val="24"/>
        </w:rPr>
        <w:t>es</w:t>
      </w:r>
      <w:r w:rsidR="006D7E5C" w:rsidRPr="000D386C">
        <w:rPr>
          <w:rFonts w:ascii="Times New Roman" w:hAnsi="Times New Roman" w:cs="Times New Roman"/>
          <w:sz w:val="24"/>
          <w:szCs w:val="24"/>
        </w:rPr>
        <w:t xml:space="preserve"> </w:t>
      </w:r>
      <w:r w:rsidRPr="000D386C">
        <w:rPr>
          <w:rFonts w:ascii="Times New Roman" w:hAnsi="Times New Roman" w:cs="Times New Roman"/>
          <w:sz w:val="24"/>
          <w:szCs w:val="24"/>
        </w:rPr>
        <w:t>de los casos</w:t>
      </w:r>
      <w:r w:rsidR="00451E3A" w:rsidRPr="000D386C">
        <w:rPr>
          <w:rFonts w:ascii="Times New Roman" w:hAnsi="Times New Roman" w:cs="Times New Roman"/>
          <w:sz w:val="24"/>
          <w:szCs w:val="24"/>
        </w:rPr>
        <w:t xml:space="preserve"> SIAL</w:t>
      </w:r>
      <w:r w:rsidR="000A342F" w:rsidRPr="000D386C">
        <w:rPr>
          <w:rFonts w:ascii="Times New Roman" w:hAnsi="Times New Roman" w:cs="Times New Roman"/>
          <w:sz w:val="24"/>
          <w:szCs w:val="24"/>
        </w:rPr>
        <w:t xml:space="preserve">. Para lo anterior se consideraron seis dimensiones de proximidad, el elemento central que </w:t>
      </w:r>
      <w:r w:rsidR="0003690D" w:rsidRPr="000D386C">
        <w:rPr>
          <w:rFonts w:ascii="Times New Roman" w:hAnsi="Times New Roman" w:cs="Times New Roman"/>
          <w:sz w:val="24"/>
          <w:szCs w:val="24"/>
        </w:rPr>
        <w:t xml:space="preserve">las </w:t>
      </w:r>
      <w:r w:rsidR="000A342F" w:rsidRPr="000D386C">
        <w:rPr>
          <w:rFonts w:ascii="Times New Roman" w:hAnsi="Times New Roman" w:cs="Times New Roman"/>
          <w:sz w:val="24"/>
          <w:szCs w:val="24"/>
        </w:rPr>
        <w:t>define y la principal implicación o efecto en la innovación</w:t>
      </w:r>
      <w:r w:rsidR="00F6564B" w:rsidRPr="000D386C">
        <w:rPr>
          <w:rFonts w:ascii="Times New Roman" w:hAnsi="Times New Roman" w:cs="Times New Roman"/>
          <w:sz w:val="24"/>
          <w:szCs w:val="24"/>
        </w:rPr>
        <w:t xml:space="preserve"> </w:t>
      </w:r>
      <w:r w:rsidR="00B47A1C" w:rsidRPr="000D386C">
        <w:rPr>
          <w:rFonts w:ascii="Times New Roman" w:hAnsi="Times New Roman" w:cs="Times New Roman"/>
          <w:sz w:val="24"/>
          <w:szCs w:val="24"/>
        </w:rPr>
        <w:t>(</w:t>
      </w:r>
      <w:r w:rsidR="007812C8" w:rsidRPr="000D386C">
        <w:rPr>
          <w:rFonts w:ascii="Times New Roman" w:hAnsi="Times New Roman" w:cs="Times New Roman"/>
          <w:sz w:val="24"/>
          <w:szCs w:val="24"/>
        </w:rPr>
        <w:t>c</w:t>
      </w:r>
      <w:r w:rsidR="00FA7603" w:rsidRPr="000D386C">
        <w:rPr>
          <w:rFonts w:ascii="Times New Roman" w:hAnsi="Times New Roman" w:cs="Times New Roman"/>
          <w:sz w:val="24"/>
          <w:szCs w:val="24"/>
        </w:rPr>
        <w:t>uadro 1</w:t>
      </w:r>
      <w:r w:rsidR="00B47A1C" w:rsidRPr="000D386C">
        <w:rPr>
          <w:rFonts w:ascii="Times New Roman" w:hAnsi="Times New Roman" w:cs="Times New Roman"/>
          <w:sz w:val="24"/>
          <w:szCs w:val="24"/>
        </w:rPr>
        <w:t>)</w:t>
      </w:r>
      <w:r w:rsidR="00821C38" w:rsidRPr="000D386C">
        <w:rPr>
          <w:rFonts w:ascii="Times New Roman" w:hAnsi="Times New Roman" w:cs="Times New Roman"/>
          <w:sz w:val="24"/>
          <w:szCs w:val="24"/>
        </w:rPr>
        <w:t>.</w:t>
      </w:r>
      <w:r w:rsidR="00BA5ED0" w:rsidRPr="000D386C">
        <w:rPr>
          <w:rFonts w:ascii="Times New Roman" w:hAnsi="Times New Roman" w:cs="Times New Roman"/>
          <w:sz w:val="24"/>
          <w:szCs w:val="24"/>
        </w:rPr>
        <w:t xml:space="preserve"> </w:t>
      </w:r>
      <w:r w:rsidR="00B47A1C" w:rsidRPr="000D386C">
        <w:rPr>
          <w:rFonts w:ascii="Times New Roman" w:hAnsi="Times New Roman" w:cs="Times New Roman"/>
          <w:sz w:val="24"/>
          <w:szCs w:val="24"/>
        </w:rPr>
        <w:t xml:space="preserve">La </w:t>
      </w:r>
      <w:r w:rsidR="0079197E" w:rsidRPr="000D386C">
        <w:rPr>
          <w:rFonts w:ascii="Times New Roman" w:hAnsi="Times New Roman" w:cs="Times New Roman"/>
          <w:sz w:val="24"/>
          <w:szCs w:val="24"/>
        </w:rPr>
        <w:t>proximidad cognitiva</w:t>
      </w:r>
      <w:r w:rsidR="00B47A1C" w:rsidRPr="000D386C">
        <w:rPr>
          <w:rFonts w:ascii="Times New Roman" w:hAnsi="Times New Roman" w:cs="Times New Roman"/>
          <w:sz w:val="24"/>
          <w:szCs w:val="24"/>
        </w:rPr>
        <w:t xml:space="preserve"> </w:t>
      </w:r>
      <w:r w:rsidR="0079197E" w:rsidRPr="000D386C">
        <w:rPr>
          <w:rFonts w:ascii="Times New Roman" w:hAnsi="Times New Roman" w:cs="Times New Roman"/>
          <w:sz w:val="24"/>
          <w:szCs w:val="24"/>
        </w:rPr>
        <w:t xml:space="preserve">es un medio de interacción para </w:t>
      </w:r>
      <w:r w:rsidR="00B47A1C" w:rsidRPr="000D386C">
        <w:rPr>
          <w:rFonts w:ascii="Times New Roman" w:hAnsi="Times New Roman" w:cs="Times New Roman"/>
          <w:sz w:val="24"/>
          <w:szCs w:val="24"/>
        </w:rPr>
        <w:t xml:space="preserve">actores </w:t>
      </w:r>
      <w:r w:rsidR="0079197E" w:rsidRPr="000D386C">
        <w:rPr>
          <w:rFonts w:ascii="Times New Roman" w:hAnsi="Times New Roman" w:cs="Times New Roman"/>
          <w:sz w:val="24"/>
          <w:szCs w:val="24"/>
        </w:rPr>
        <w:t xml:space="preserve">sociales </w:t>
      </w:r>
      <w:r w:rsidR="00B47A1C" w:rsidRPr="000D386C">
        <w:rPr>
          <w:rFonts w:ascii="Times New Roman" w:hAnsi="Times New Roman" w:cs="Times New Roman"/>
          <w:sz w:val="24"/>
          <w:szCs w:val="24"/>
        </w:rPr>
        <w:t xml:space="preserve">que comparten </w:t>
      </w:r>
      <w:r w:rsidR="0079197E" w:rsidRPr="000D386C">
        <w:rPr>
          <w:rFonts w:ascii="Times New Roman" w:hAnsi="Times New Roman" w:cs="Times New Roman"/>
          <w:sz w:val="24"/>
          <w:szCs w:val="24"/>
        </w:rPr>
        <w:t xml:space="preserve">una </w:t>
      </w:r>
      <w:r w:rsidR="00B47A1C" w:rsidRPr="000D386C">
        <w:rPr>
          <w:rFonts w:ascii="Times New Roman" w:hAnsi="Times New Roman" w:cs="Times New Roman"/>
          <w:sz w:val="24"/>
          <w:szCs w:val="24"/>
        </w:rPr>
        <w:t xml:space="preserve">misma base de conocimientos y experiencia. Resulta relevante </w:t>
      </w:r>
      <w:r w:rsidR="0079197E" w:rsidRPr="000D386C">
        <w:rPr>
          <w:rFonts w:ascii="Times New Roman" w:hAnsi="Times New Roman" w:cs="Times New Roman"/>
          <w:sz w:val="24"/>
          <w:szCs w:val="24"/>
        </w:rPr>
        <w:t xml:space="preserve">por la </w:t>
      </w:r>
      <w:r w:rsidR="00B47A1C" w:rsidRPr="000D386C">
        <w:rPr>
          <w:rFonts w:ascii="Times New Roman" w:hAnsi="Times New Roman" w:cs="Times New Roman"/>
          <w:sz w:val="24"/>
          <w:szCs w:val="24"/>
        </w:rPr>
        <w:t>capacidad de absorción</w:t>
      </w:r>
      <w:r w:rsidR="00DA001D" w:rsidRPr="000D386C">
        <w:rPr>
          <w:rFonts w:ascii="Times New Roman" w:hAnsi="Times New Roman" w:cs="Times New Roman"/>
          <w:sz w:val="24"/>
          <w:szCs w:val="24"/>
        </w:rPr>
        <w:t xml:space="preserve"> para identificar, interpretar,</w:t>
      </w:r>
      <w:r w:rsidR="00B47A1C" w:rsidRPr="000D386C">
        <w:rPr>
          <w:rFonts w:ascii="Times New Roman" w:hAnsi="Times New Roman" w:cs="Times New Roman"/>
          <w:sz w:val="24"/>
          <w:szCs w:val="24"/>
        </w:rPr>
        <w:t xml:space="preserve"> explotar</w:t>
      </w:r>
      <w:r w:rsidR="00DA001D" w:rsidRPr="000D386C">
        <w:rPr>
          <w:rFonts w:ascii="Times New Roman" w:hAnsi="Times New Roman" w:cs="Times New Roman"/>
          <w:sz w:val="24"/>
          <w:szCs w:val="24"/>
        </w:rPr>
        <w:t xml:space="preserve"> y transferir </w:t>
      </w:r>
      <w:r w:rsidR="00B47A1C" w:rsidRPr="000D386C">
        <w:rPr>
          <w:rFonts w:ascii="Times New Roman" w:hAnsi="Times New Roman" w:cs="Times New Roman"/>
          <w:sz w:val="24"/>
          <w:szCs w:val="24"/>
        </w:rPr>
        <w:t>conocimiento</w:t>
      </w:r>
      <w:r w:rsidR="0079197E" w:rsidRPr="000D386C">
        <w:rPr>
          <w:rFonts w:ascii="Times New Roman" w:hAnsi="Times New Roman" w:cs="Times New Roman"/>
          <w:sz w:val="24"/>
          <w:szCs w:val="24"/>
        </w:rPr>
        <w:t>s</w:t>
      </w:r>
      <w:r w:rsidR="00DA001D" w:rsidRPr="000D386C">
        <w:rPr>
          <w:rFonts w:ascii="Times New Roman" w:hAnsi="Times New Roman" w:cs="Times New Roman"/>
          <w:sz w:val="24"/>
          <w:szCs w:val="24"/>
        </w:rPr>
        <w:t xml:space="preserve"> </w:t>
      </w:r>
      <w:r w:rsidR="00B47A1C" w:rsidRPr="000D386C">
        <w:rPr>
          <w:rFonts w:ascii="Times New Roman" w:hAnsi="Times New Roman" w:cs="Times New Roman"/>
          <w:sz w:val="24"/>
          <w:szCs w:val="24"/>
        </w:rPr>
        <w:t>(</w:t>
      </w:r>
      <w:proofErr w:type="spellStart"/>
      <w:r w:rsidR="00B47A1C" w:rsidRPr="000D386C">
        <w:rPr>
          <w:rFonts w:ascii="Times New Roman" w:hAnsi="Times New Roman" w:cs="Times New Roman"/>
          <w:sz w:val="24"/>
          <w:szCs w:val="24"/>
        </w:rPr>
        <w:t>Boschma</w:t>
      </w:r>
      <w:proofErr w:type="spellEnd"/>
      <w:r w:rsidR="00B47A1C" w:rsidRPr="000D386C">
        <w:rPr>
          <w:rFonts w:ascii="Times New Roman" w:hAnsi="Times New Roman" w:cs="Times New Roman"/>
          <w:sz w:val="24"/>
          <w:szCs w:val="24"/>
        </w:rPr>
        <w:t>, 2005).</w:t>
      </w:r>
      <w:r w:rsidR="00DA001D" w:rsidRPr="000D386C">
        <w:rPr>
          <w:rFonts w:ascii="Times New Roman" w:hAnsi="Times New Roman" w:cs="Times New Roman"/>
          <w:sz w:val="24"/>
          <w:szCs w:val="24"/>
        </w:rPr>
        <w:t xml:space="preserve"> </w:t>
      </w:r>
      <w:r w:rsidR="00B47A1C" w:rsidRPr="000D386C">
        <w:rPr>
          <w:rFonts w:ascii="Times New Roman" w:hAnsi="Times New Roman" w:cs="Times New Roman"/>
          <w:noProof/>
          <w:sz w:val="24"/>
          <w:szCs w:val="24"/>
        </w:rPr>
        <w:t xml:space="preserve">La proximidad organizacional </w:t>
      </w:r>
      <w:r w:rsidR="00B47A1C" w:rsidRPr="000D386C">
        <w:rPr>
          <w:rFonts w:ascii="Times New Roman" w:eastAsia="Times New Roman" w:hAnsi="Times New Roman" w:cs="Times New Roman"/>
          <w:sz w:val="24"/>
          <w:szCs w:val="24"/>
          <w:lang w:val="es-ES" w:eastAsia="es-ES"/>
        </w:rPr>
        <w:t xml:space="preserve">se define como la medida en la cual las </w:t>
      </w:r>
      <w:r w:rsidR="00DA001D" w:rsidRPr="000D386C">
        <w:rPr>
          <w:rFonts w:ascii="Times New Roman" w:eastAsia="Times New Roman" w:hAnsi="Times New Roman" w:cs="Times New Roman"/>
          <w:sz w:val="24"/>
          <w:szCs w:val="24"/>
          <w:lang w:val="es-ES" w:eastAsia="es-ES"/>
        </w:rPr>
        <w:t xml:space="preserve">interacciones </w:t>
      </w:r>
      <w:r w:rsidR="00B47A1C" w:rsidRPr="000D386C">
        <w:rPr>
          <w:rFonts w:ascii="Times New Roman" w:eastAsia="Times New Roman" w:hAnsi="Times New Roman" w:cs="Times New Roman"/>
          <w:sz w:val="24"/>
          <w:szCs w:val="24"/>
          <w:lang w:val="es-ES" w:eastAsia="es-ES"/>
        </w:rPr>
        <w:t xml:space="preserve">entre un conjunto de actores son compartidas en un arreglo de organización. En términos de innovación, </w:t>
      </w:r>
      <w:r w:rsidR="00822065" w:rsidRPr="000D386C">
        <w:rPr>
          <w:rFonts w:ascii="Times New Roman" w:eastAsia="Times New Roman" w:hAnsi="Times New Roman" w:cs="Times New Roman"/>
          <w:sz w:val="24"/>
          <w:szCs w:val="24"/>
          <w:lang w:val="es-ES" w:eastAsia="es-ES"/>
        </w:rPr>
        <w:t>e</w:t>
      </w:r>
      <w:r w:rsidR="00DA001D" w:rsidRPr="000D386C">
        <w:rPr>
          <w:rFonts w:ascii="Times New Roman" w:eastAsia="Times New Roman" w:hAnsi="Times New Roman" w:cs="Times New Roman"/>
          <w:sz w:val="24"/>
          <w:szCs w:val="24"/>
          <w:lang w:val="es-ES" w:eastAsia="es-ES"/>
        </w:rPr>
        <w:t>ste tipo de</w:t>
      </w:r>
      <w:r w:rsidR="00B47A1C" w:rsidRPr="000D386C">
        <w:rPr>
          <w:rFonts w:ascii="Times New Roman" w:eastAsia="Times New Roman" w:hAnsi="Times New Roman" w:cs="Times New Roman"/>
          <w:sz w:val="24"/>
          <w:szCs w:val="24"/>
          <w:lang w:val="es-ES" w:eastAsia="es-ES"/>
        </w:rPr>
        <w:t xml:space="preserve"> proximidad genera</w:t>
      </w:r>
      <w:r w:rsidR="00B47A1C" w:rsidRPr="000D386C">
        <w:rPr>
          <w:rFonts w:ascii="Times New Roman" w:eastAsia="Times New Roman" w:hAnsi="Times New Roman" w:cs="Times New Roman"/>
          <w:sz w:val="24"/>
          <w:szCs w:val="24"/>
        </w:rPr>
        <w:t xml:space="preserve"> una red de interacción que actúa como </w:t>
      </w:r>
      <w:r w:rsidR="00DA001D" w:rsidRPr="000D386C">
        <w:rPr>
          <w:rFonts w:ascii="Times New Roman" w:eastAsia="Times New Roman" w:hAnsi="Times New Roman" w:cs="Times New Roman"/>
          <w:sz w:val="24"/>
          <w:szCs w:val="24"/>
        </w:rPr>
        <w:t>vehículo para la transferencia e</w:t>
      </w:r>
      <w:r w:rsidR="00B47A1C" w:rsidRPr="000D386C">
        <w:rPr>
          <w:rFonts w:ascii="Times New Roman" w:eastAsia="Times New Roman" w:hAnsi="Times New Roman" w:cs="Times New Roman"/>
          <w:sz w:val="24"/>
          <w:szCs w:val="24"/>
        </w:rPr>
        <w:t xml:space="preserve"> intercambio de conocimiento</w:t>
      </w:r>
      <w:r w:rsidR="00DA001D" w:rsidRPr="000D386C">
        <w:rPr>
          <w:rFonts w:ascii="Times New Roman" w:eastAsia="Times New Roman" w:hAnsi="Times New Roman" w:cs="Times New Roman"/>
          <w:sz w:val="24"/>
          <w:szCs w:val="24"/>
        </w:rPr>
        <w:t>s</w:t>
      </w:r>
      <w:r w:rsidR="00B47A1C" w:rsidRPr="000D386C">
        <w:rPr>
          <w:rFonts w:ascii="Times New Roman" w:eastAsia="Times New Roman" w:hAnsi="Times New Roman" w:cs="Times New Roman"/>
          <w:sz w:val="24"/>
          <w:szCs w:val="24"/>
        </w:rPr>
        <w:t xml:space="preserve"> y como promotora del aprendizaje interactivo.</w:t>
      </w:r>
    </w:p>
    <w:p w:rsidR="00556087" w:rsidRDefault="00556087"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La proximidad institucional incluye instituciones formales (leyes o reglamentos) e informales (hábitos, valores culturales, normas, prácticas establecidas). Su importancia para la innovación radica en que reduce la incertidumbre de los intercambios, disminuye los costos de transacción, proporciona condiciones estables para la transferencia de conocimientos, promueve la coordinación de actores y el aprendizaje interactivo (</w:t>
      </w:r>
      <w:proofErr w:type="spellStart"/>
      <w:r w:rsidRPr="000D386C">
        <w:rPr>
          <w:rFonts w:ascii="Times New Roman" w:hAnsi="Times New Roman" w:cs="Times New Roman"/>
          <w:sz w:val="24"/>
          <w:szCs w:val="24"/>
        </w:rPr>
        <w:t>Boschma</w:t>
      </w:r>
      <w:proofErr w:type="spellEnd"/>
      <w:r w:rsidRPr="000D386C">
        <w:rPr>
          <w:rFonts w:ascii="Times New Roman" w:hAnsi="Times New Roman" w:cs="Times New Roman"/>
          <w:sz w:val="24"/>
          <w:szCs w:val="24"/>
        </w:rPr>
        <w:t>, 2005).</w:t>
      </w: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0D386C" w:rsidRDefault="000D386C" w:rsidP="000D386C">
      <w:pPr>
        <w:autoSpaceDE w:val="0"/>
        <w:autoSpaceDN w:val="0"/>
        <w:adjustRightInd w:val="0"/>
        <w:spacing w:after="0" w:line="360" w:lineRule="auto"/>
        <w:jc w:val="both"/>
        <w:rPr>
          <w:rFonts w:ascii="Times New Roman" w:hAnsi="Times New Roman" w:cs="Times New Roman"/>
          <w:sz w:val="24"/>
          <w:szCs w:val="24"/>
        </w:rPr>
      </w:pPr>
    </w:p>
    <w:p w:rsidR="00DA001D" w:rsidRPr="00434B8D" w:rsidRDefault="00DA001D" w:rsidP="000D386C">
      <w:pPr>
        <w:jc w:val="center"/>
        <w:rPr>
          <w:rFonts w:ascii="Arial" w:hAnsi="Arial" w:cs="Arial"/>
          <w:sz w:val="24"/>
          <w:szCs w:val="24"/>
        </w:rPr>
      </w:pPr>
      <w:r w:rsidRPr="00434B8D">
        <w:rPr>
          <w:rFonts w:ascii="Arial" w:hAnsi="Arial" w:cs="Arial"/>
          <w:b/>
          <w:sz w:val="24"/>
          <w:szCs w:val="24"/>
        </w:rPr>
        <w:lastRenderedPageBreak/>
        <w:t>Cuadro 1.</w:t>
      </w:r>
      <w:r w:rsidRPr="00434B8D">
        <w:rPr>
          <w:rFonts w:ascii="Arial" w:hAnsi="Arial" w:cs="Arial"/>
          <w:sz w:val="24"/>
          <w:szCs w:val="24"/>
        </w:rPr>
        <w:t xml:space="preserve"> Dimensiones de proximidad y su relación con la innovación.</w:t>
      </w:r>
    </w:p>
    <w:tbl>
      <w:tblPr>
        <w:tblStyle w:val="Listaclara"/>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381"/>
        <w:gridCol w:w="4428"/>
      </w:tblGrid>
      <w:tr w:rsidR="00DA001D" w:rsidRPr="00434B8D" w:rsidTr="0033200A">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vAlign w:val="center"/>
            <w:hideMark/>
          </w:tcPr>
          <w:p w:rsidR="00DA001D" w:rsidRPr="00434B8D" w:rsidRDefault="00DA001D" w:rsidP="0033200A">
            <w:pPr>
              <w:spacing w:line="480" w:lineRule="auto"/>
              <w:jc w:val="center"/>
              <w:rPr>
                <w:rFonts w:ascii="Arial" w:hAnsi="Arial" w:cs="Arial"/>
                <w:color w:val="auto"/>
                <w:sz w:val="24"/>
                <w:szCs w:val="24"/>
              </w:rPr>
            </w:pPr>
            <w:r w:rsidRPr="00434B8D">
              <w:rPr>
                <w:rFonts w:ascii="Arial" w:hAnsi="Arial" w:cs="Arial"/>
                <w:bCs w:val="0"/>
                <w:color w:val="auto"/>
                <w:sz w:val="24"/>
                <w:szCs w:val="24"/>
              </w:rPr>
              <w:t>Dimensiones de proximidad</w:t>
            </w:r>
          </w:p>
        </w:tc>
        <w:tc>
          <w:tcPr>
            <w:tcW w:w="2381" w:type="dxa"/>
            <w:shd w:val="clear" w:color="auto" w:fill="D9D9D9" w:themeFill="background1" w:themeFillShade="D9"/>
            <w:vAlign w:val="center"/>
            <w:hideMark/>
          </w:tcPr>
          <w:p w:rsidR="00DA001D" w:rsidRPr="00434B8D" w:rsidRDefault="00DA001D" w:rsidP="0033200A">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434B8D">
              <w:rPr>
                <w:rFonts w:ascii="Arial" w:hAnsi="Arial" w:cs="Arial"/>
                <w:bCs w:val="0"/>
                <w:color w:val="auto"/>
                <w:sz w:val="24"/>
                <w:szCs w:val="24"/>
              </w:rPr>
              <w:t>Elemento clave</w:t>
            </w:r>
          </w:p>
        </w:tc>
        <w:tc>
          <w:tcPr>
            <w:tcW w:w="4428" w:type="dxa"/>
            <w:shd w:val="clear" w:color="auto" w:fill="D9D9D9" w:themeFill="background1" w:themeFillShade="D9"/>
            <w:vAlign w:val="center"/>
          </w:tcPr>
          <w:p w:rsidR="00DA001D" w:rsidRPr="00434B8D" w:rsidRDefault="00DA001D" w:rsidP="0033200A">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434B8D">
              <w:rPr>
                <w:rFonts w:ascii="Arial" w:hAnsi="Arial" w:cs="Arial"/>
                <w:bCs w:val="0"/>
                <w:color w:val="auto"/>
                <w:sz w:val="24"/>
                <w:szCs w:val="24"/>
              </w:rPr>
              <w:t>Implicaciones en la innovación</w:t>
            </w:r>
          </w:p>
        </w:tc>
      </w:tr>
      <w:tr w:rsidR="00DA001D" w:rsidRPr="00434B8D" w:rsidTr="0033200A">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Cognitiva</w:t>
            </w:r>
          </w:p>
        </w:tc>
        <w:tc>
          <w:tcPr>
            <w:tcW w:w="2381" w:type="dxa"/>
            <w:tcBorders>
              <w:top w:val="none" w:sz="0" w:space="0" w:color="auto"/>
              <w:bottom w:val="none" w:sz="0" w:space="0" w:color="auto"/>
            </w:tcBorders>
            <w:hideMark/>
          </w:tcPr>
          <w:p w:rsidR="00DA001D" w:rsidRPr="00434B8D" w:rsidRDefault="00AA1A53" w:rsidP="00434B8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hAnsi="Arial" w:cs="Arial"/>
                <w:sz w:val="24"/>
                <w:szCs w:val="24"/>
              </w:rPr>
              <w:t xml:space="preserve">Conocimientos </w:t>
            </w:r>
            <w:r w:rsidR="00B91BD4" w:rsidRPr="00434B8D">
              <w:rPr>
                <w:rFonts w:ascii="Arial" w:hAnsi="Arial" w:cs="Arial"/>
                <w:sz w:val="24"/>
                <w:szCs w:val="24"/>
              </w:rPr>
              <w:t xml:space="preserve">que son </w:t>
            </w:r>
            <w:r w:rsidR="00DA001D" w:rsidRPr="00434B8D">
              <w:rPr>
                <w:rFonts w:ascii="Arial" w:hAnsi="Arial" w:cs="Arial"/>
                <w:sz w:val="24"/>
                <w:szCs w:val="24"/>
              </w:rPr>
              <w:t>compartidos</w:t>
            </w:r>
          </w:p>
        </w:tc>
        <w:tc>
          <w:tcPr>
            <w:tcW w:w="4428" w:type="dxa"/>
            <w:tcBorders>
              <w:top w:val="none" w:sz="0" w:space="0" w:color="auto"/>
              <w:bottom w:val="none" w:sz="0" w:space="0" w:color="auto"/>
              <w:right w:val="none" w:sz="0" w:space="0" w:color="auto"/>
            </w:tcBorders>
          </w:tcPr>
          <w:p w:rsidR="00DA001D" w:rsidRPr="00434B8D" w:rsidRDefault="00DA001D" w:rsidP="00434B8D">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hAnsi="Arial" w:cs="Arial"/>
                <w:sz w:val="24"/>
                <w:szCs w:val="24"/>
              </w:rPr>
              <w:t>Permite entender y aprovechar nuevos conocimientos</w:t>
            </w:r>
            <w:r w:rsidR="00AA1A53" w:rsidRPr="00434B8D">
              <w:rPr>
                <w:rFonts w:ascii="Arial" w:hAnsi="Arial" w:cs="Arial"/>
                <w:sz w:val="24"/>
                <w:szCs w:val="24"/>
              </w:rPr>
              <w:t>.</w:t>
            </w:r>
          </w:p>
        </w:tc>
      </w:tr>
      <w:tr w:rsidR="00DA001D" w:rsidRPr="00434B8D" w:rsidTr="0033200A">
        <w:trPr>
          <w:trHeight w:val="55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Organizacional</w:t>
            </w:r>
          </w:p>
        </w:tc>
        <w:tc>
          <w:tcPr>
            <w:tcW w:w="2381" w:type="dxa"/>
            <w:hideMark/>
          </w:tcPr>
          <w:p w:rsidR="00DA001D" w:rsidRPr="00434B8D" w:rsidRDefault="00DA001D" w:rsidP="00434B8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34B8D">
              <w:rPr>
                <w:rFonts w:ascii="Arial" w:hAnsi="Arial" w:cs="Arial"/>
                <w:sz w:val="24"/>
                <w:szCs w:val="24"/>
              </w:rPr>
              <w:t>Organización</w:t>
            </w:r>
          </w:p>
        </w:tc>
        <w:tc>
          <w:tcPr>
            <w:tcW w:w="4428" w:type="dxa"/>
          </w:tcPr>
          <w:p w:rsidR="00DA001D" w:rsidRPr="00434B8D" w:rsidRDefault="00DA001D" w:rsidP="00434B8D">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34B8D">
              <w:rPr>
                <w:rFonts w:ascii="Arial" w:hAnsi="Arial" w:cs="Arial"/>
                <w:sz w:val="24"/>
                <w:szCs w:val="24"/>
              </w:rPr>
              <w:t>Promueve la interacción constante y el intercambio de conocimientos</w:t>
            </w:r>
            <w:r w:rsidR="00AA1A53" w:rsidRPr="00434B8D">
              <w:rPr>
                <w:rFonts w:ascii="Arial" w:hAnsi="Arial" w:cs="Arial"/>
                <w:sz w:val="24"/>
                <w:szCs w:val="24"/>
              </w:rPr>
              <w:t>.</w:t>
            </w:r>
          </w:p>
        </w:tc>
      </w:tr>
      <w:tr w:rsidR="00DA001D" w:rsidRPr="00434B8D" w:rsidTr="0033200A">
        <w:trPr>
          <w:cnfStyle w:val="000000100000" w:firstRow="0" w:lastRow="0" w:firstColumn="0" w:lastColumn="0" w:oddVBand="0" w:evenVBand="0" w:oddHBand="1"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Institucional</w:t>
            </w:r>
          </w:p>
        </w:tc>
        <w:tc>
          <w:tcPr>
            <w:tcW w:w="2381" w:type="dxa"/>
            <w:tcBorders>
              <w:top w:val="none" w:sz="0" w:space="0" w:color="auto"/>
              <w:bottom w:val="none" w:sz="0" w:space="0" w:color="auto"/>
            </w:tcBorders>
            <w:hideMark/>
          </w:tcPr>
          <w:p w:rsidR="00DA001D" w:rsidRPr="00434B8D" w:rsidRDefault="00DA001D" w:rsidP="00434B8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hAnsi="Arial" w:cs="Arial"/>
                <w:sz w:val="24"/>
                <w:szCs w:val="24"/>
              </w:rPr>
              <w:t>Confianza (basada en instituciones comunes)</w:t>
            </w:r>
          </w:p>
        </w:tc>
        <w:tc>
          <w:tcPr>
            <w:tcW w:w="4428" w:type="dxa"/>
            <w:tcBorders>
              <w:top w:val="none" w:sz="0" w:space="0" w:color="auto"/>
              <w:bottom w:val="none" w:sz="0" w:space="0" w:color="auto"/>
              <w:right w:val="none" w:sz="0" w:space="0" w:color="auto"/>
            </w:tcBorders>
          </w:tcPr>
          <w:p w:rsidR="00DA001D" w:rsidRPr="00434B8D" w:rsidRDefault="00DA001D" w:rsidP="00434B8D">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hAnsi="Arial" w:cs="Arial"/>
                <w:sz w:val="24"/>
                <w:szCs w:val="24"/>
              </w:rPr>
              <w:t>Reduce incertidumbre y costos de transacción, promoviendo interacción y el aprendizaje interactivo</w:t>
            </w:r>
            <w:r w:rsidR="00AA1A53" w:rsidRPr="00434B8D">
              <w:rPr>
                <w:rFonts w:ascii="Arial" w:hAnsi="Arial" w:cs="Arial"/>
                <w:sz w:val="24"/>
                <w:szCs w:val="24"/>
              </w:rPr>
              <w:t>.</w:t>
            </w:r>
          </w:p>
        </w:tc>
      </w:tr>
      <w:tr w:rsidR="00DA001D" w:rsidRPr="00434B8D" w:rsidTr="0033200A">
        <w:trPr>
          <w:trHeight w:val="542"/>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Social</w:t>
            </w:r>
          </w:p>
        </w:tc>
        <w:tc>
          <w:tcPr>
            <w:tcW w:w="2381" w:type="dxa"/>
            <w:hideMark/>
          </w:tcPr>
          <w:p w:rsidR="00DA001D" w:rsidRPr="00434B8D" w:rsidRDefault="00DA001D" w:rsidP="00434B8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34B8D">
              <w:rPr>
                <w:rFonts w:ascii="Arial" w:hAnsi="Arial" w:cs="Arial"/>
                <w:sz w:val="24"/>
                <w:szCs w:val="24"/>
              </w:rPr>
              <w:t>Confianza (basada en parentesco o amistad)</w:t>
            </w:r>
          </w:p>
        </w:tc>
        <w:tc>
          <w:tcPr>
            <w:tcW w:w="4428" w:type="dxa"/>
          </w:tcPr>
          <w:p w:rsidR="00DA001D" w:rsidRPr="00434B8D" w:rsidRDefault="00DA001D" w:rsidP="00434B8D">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34B8D">
              <w:rPr>
                <w:rStyle w:val="hps"/>
                <w:rFonts w:ascii="Arial" w:hAnsi="Arial" w:cs="Arial"/>
                <w:sz w:val="24"/>
                <w:szCs w:val="24"/>
              </w:rPr>
              <w:t>Estimula la comunicación y derrames de conocimiento “boca a boca”</w:t>
            </w:r>
            <w:r w:rsidR="00AA1A53" w:rsidRPr="00434B8D">
              <w:rPr>
                <w:rStyle w:val="hps"/>
                <w:rFonts w:ascii="Arial" w:hAnsi="Arial" w:cs="Arial"/>
                <w:sz w:val="24"/>
                <w:szCs w:val="24"/>
              </w:rPr>
              <w:t>.</w:t>
            </w:r>
          </w:p>
        </w:tc>
      </w:tr>
      <w:tr w:rsidR="00DA001D" w:rsidRPr="00434B8D" w:rsidTr="0033200A">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Geográfica</w:t>
            </w:r>
          </w:p>
        </w:tc>
        <w:tc>
          <w:tcPr>
            <w:tcW w:w="2381" w:type="dxa"/>
            <w:tcBorders>
              <w:top w:val="none" w:sz="0" w:space="0" w:color="auto"/>
              <w:bottom w:val="none" w:sz="0" w:space="0" w:color="auto"/>
            </w:tcBorders>
            <w:hideMark/>
          </w:tcPr>
          <w:p w:rsidR="00DA001D" w:rsidRPr="00434B8D" w:rsidRDefault="00DA001D" w:rsidP="00434B8D">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hAnsi="Arial" w:cs="Arial"/>
                <w:sz w:val="24"/>
                <w:szCs w:val="24"/>
              </w:rPr>
              <w:t>Distancia geográfica</w:t>
            </w:r>
          </w:p>
        </w:tc>
        <w:tc>
          <w:tcPr>
            <w:tcW w:w="4428" w:type="dxa"/>
            <w:tcBorders>
              <w:top w:val="none" w:sz="0" w:space="0" w:color="auto"/>
              <w:bottom w:val="none" w:sz="0" w:space="0" w:color="auto"/>
              <w:right w:val="none" w:sz="0" w:space="0" w:color="auto"/>
            </w:tcBorders>
          </w:tcPr>
          <w:p w:rsidR="00DA001D" w:rsidRPr="00434B8D" w:rsidRDefault="00DA001D" w:rsidP="00434B8D">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4B8D">
              <w:rPr>
                <w:rFonts w:ascii="Arial" w:eastAsia="Times New Roman" w:hAnsi="Arial" w:cs="Arial"/>
                <w:sz w:val="24"/>
                <w:szCs w:val="24"/>
              </w:rPr>
              <w:t>Genera externalidades espaciales</w:t>
            </w:r>
            <w:r w:rsidR="00AA1A53" w:rsidRPr="00434B8D">
              <w:rPr>
                <w:rFonts w:ascii="Arial" w:eastAsia="Times New Roman" w:hAnsi="Arial" w:cs="Arial"/>
                <w:sz w:val="24"/>
                <w:szCs w:val="24"/>
              </w:rPr>
              <w:t>.</w:t>
            </w:r>
          </w:p>
        </w:tc>
      </w:tr>
      <w:tr w:rsidR="00DA001D" w:rsidRPr="00434B8D" w:rsidTr="0033200A">
        <w:trPr>
          <w:trHeight w:val="57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vAlign w:val="center"/>
            <w:hideMark/>
          </w:tcPr>
          <w:p w:rsidR="00DA001D" w:rsidRPr="0033200A" w:rsidRDefault="00DA001D" w:rsidP="0033200A">
            <w:pPr>
              <w:spacing w:line="480" w:lineRule="auto"/>
              <w:jc w:val="center"/>
              <w:rPr>
                <w:rFonts w:ascii="Arial" w:hAnsi="Arial" w:cs="Arial"/>
                <w:sz w:val="24"/>
                <w:szCs w:val="24"/>
              </w:rPr>
            </w:pPr>
            <w:r w:rsidRPr="0033200A">
              <w:rPr>
                <w:rFonts w:ascii="Arial" w:hAnsi="Arial" w:cs="Arial"/>
                <w:sz w:val="24"/>
                <w:szCs w:val="24"/>
              </w:rPr>
              <w:t>Territorial</w:t>
            </w:r>
          </w:p>
        </w:tc>
        <w:tc>
          <w:tcPr>
            <w:tcW w:w="2381" w:type="dxa"/>
            <w:hideMark/>
          </w:tcPr>
          <w:p w:rsidR="00DA001D" w:rsidRPr="00434B8D" w:rsidRDefault="00DA001D" w:rsidP="00434B8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34B8D">
              <w:rPr>
                <w:rFonts w:ascii="Arial" w:hAnsi="Arial" w:cs="Arial"/>
                <w:sz w:val="24"/>
                <w:szCs w:val="24"/>
              </w:rPr>
              <w:t>Territorialidad</w:t>
            </w:r>
          </w:p>
        </w:tc>
        <w:tc>
          <w:tcPr>
            <w:tcW w:w="4428" w:type="dxa"/>
          </w:tcPr>
          <w:p w:rsidR="00DA001D" w:rsidRPr="00434B8D" w:rsidRDefault="00DA001D" w:rsidP="00434B8D">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434B8D">
              <w:rPr>
                <w:rFonts w:ascii="Arial" w:eastAsia="Times New Roman" w:hAnsi="Arial" w:cs="Arial"/>
                <w:sz w:val="24"/>
                <w:szCs w:val="24"/>
              </w:rPr>
              <w:t>Potencia procesos de coordinación- cooperación, facilitando intercambio de conocimientos y generación de innovaciones</w:t>
            </w:r>
            <w:r w:rsidR="00AA1A53" w:rsidRPr="00434B8D">
              <w:rPr>
                <w:rFonts w:ascii="Arial" w:eastAsia="Times New Roman" w:hAnsi="Arial" w:cs="Arial"/>
                <w:sz w:val="24"/>
                <w:szCs w:val="24"/>
              </w:rPr>
              <w:t>.</w:t>
            </w:r>
          </w:p>
        </w:tc>
      </w:tr>
    </w:tbl>
    <w:p w:rsidR="00DA001D" w:rsidRPr="00434B8D" w:rsidRDefault="00DA001D" w:rsidP="000D386C">
      <w:pPr>
        <w:autoSpaceDE w:val="0"/>
        <w:autoSpaceDN w:val="0"/>
        <w:adjustRightInd w:val="0"/>
        <w:spacing w:after="0" w:line="480" w:lineRule="auto"/>
        <w:ind w:firstLine="708"/>
        <w:jc w:val="center"/>
        <w:rPr>
          <w:rFonts w:ascii="Arial" w:hAnsi="Arial" w:cs="Arial"/>
          <w:sz w:val="24"/>
          <w:szCs w:val="24"/>
        </w:rPr>
      </w:pPr>
      <w:r w:rsidRPr="00434B8D">
        <w:rPr>
          <w:rFonts w:ascii="Arial" w:hAnsi="Arial" w:cs="Arial"/>
          <w:sz w:val="24"/>
          <w:szCs w:val="24"/>
        </w:rPr>
        <w:t>Fuente: elaboración propia</w:t>
      </w:r>
      <w:r w:rsidR="0047773D" w:rsidRPr="00434B8D">
        <w:rPr>
          <w:rFonts w:ascii="Arial" w:hAnsi="Arial" w:cs="Arial"/>
          <w:sz w:val="24"/>
          <w:szCs w:val="24"/>
        </w:rPr>
        <w:t xml:space="preserve">, basado en </w:t>
      </w:r>
      <w:proofErr w:type="spellStart"/>
      <w:r w:rsidR="0047773D" w:rsidRPr="00434B8D">
        <w:rPr>
          <w:rFonts w:ascii="Arial" w:hAnsi="Arial" w:cs="Arial"/>
          <w:sz w:val="24"/>
          <w:szCs w:val="24"/>
        </w:rPr>
        <w:t>Boschma</w:t>
      </w:r>
      <w:proofErr w:type="spellEnd"/>
      <w:r w:rsidR="0047773D" w:rsidRPr="00434B8D">
        <w:rPr>
          <w:rFonts w:ascii="Arial" w:hAnsi="Arial" w:cs="Arial"/>
          <w:sz w:val="24"/>
          <w:szCs w:val="24"/>
        </w:rPr>
        <w:t xml:space="preserve"> (2005).</w:t>
      </w:r>
    </w:p>
    <w:p w:rsidR="00EA162B" w:rsidRPr="000D386C" w:rsidRDefault="00821C38" w:rsidP="000D386C">
      <w:pPr>
        <w:autoSpaceDE w:val="0"/>
        <w:autoSpaceDN w:val="0"/>
        <w:adjustRightInd w:val="0"/>
        <w:spacing w:after="0" w:line="360" w:lineRule="auto"/>
        <w:jc w:val="both"/>
        <w:rPr>
          <w:rStyle w:val="hps"/>
          <w:rFonts w:ascii="Times New Roman" w:hAnsi="Times New Roman" w:cs="Times New Roman"/>
          <w:sz w:val="24"/>
          <w:szCs w:val="24"/>
        </w:rPr>
      </w:pPr>
      <w:r w:rsidRPr="000D386C">
        <w:rPr>
          <w:rFonts w:ascii="Times New Roman" w:hAnsi="Times New Roman" w:cs="Times New Roman"/>
          <w:noProof/>
          <w:sz w:val="24"/>
          <w:szCs w:val="24"/>
        </w:rPr>
        <w:t xml:space="preserve">La proximidad social es considerada en términos de arraigo, es decir, </w:t>
      </w:r>
      <w:r w:rsidR="00E94187" w:rsidRPr="000D386C">
        <w:rPr>
          <w:rFonts w:ascii="Times New Roman" w:hAnsi="Times New Roman" w:cs="Times New Roman"/>
          <w:noProof/>
          <w:sz w:val="24"/>
          <w:szCs w:val="24"/>
        </w:rPr>
        <w:t xml:space="preserve">los </w:t>
      </w:r>
      <w:r w:rsidRPr="000D386C">
        <w:rPr>
          <w:rFonts w:ascii="Times New Roman" w:hAnsi="Times New Roman" w:cs="Times New Roman"/>
          <w:noProof/>
          <w:sz w:val="24"/>
          <w:szCs w:val="24"/>
        </w:rPr>
        <w:t xml:space="preserve">actores </w:t>
      </w:r>
      <w:r w:rsidR="00E94187" w:rsidRPr="000D386C">
        <w:rPr>
          <w:rFonts w:ascii="Times New Roman" w:hAnsi="Times New Roman" w:cs="Times New Roman"/>
          <w:noProof/>
          <w:sz w:val="24"/>
          <w:szCs w:val="24"/>
        </w:rPr>
        <w:t xml:space="preserve">establecen </w:t>
      </w:r>
      <w:r w:rsidRPr="000D386C">
        <w:rPr>
          <w:rFonts w:ascii="Times New Roman" w:hAnsi="Times New Roman" w:cs="Times New Roman"/>
          <w:noProof/>
          <w:sz w:val="24"/>
          <w:szCs w:val="24"/>
        </w:rPr>
        <w:t xml:space="preserve">relaciones </w:t>
      </w:r>
      <w:r w:rsidR="00E94187" w:rsidRPr="000D386C">
        <w:rPr>
          <w:rFonts w:ascii="Times New Roman" w:hAnsi="Times New Roman" w:cs="Times New Roman"/>
          <w:noProof/>
          <w:sz w:val="24"/>
          <w:szCs w:val="24"/>
        </w:rPr>
        <w:t xml:space="preserve">de </w:t>
      </w:r>
      <w:r w:rsidRPr="000D386C">
        <w:rPr>
          <w:rFonts w:ascii="Times New Roman" w:hAnsi="Times New Roman" w:cs="Times New Roman"/>
          <w:noProof/>
          <w:sz w:val="24"/>
          <w:szCs w:val="24"/>
        </w:rPr>
        <w:t>c</w:t>
      </w:r>
      <w:r w:rsidR="00C15384" w:rsidRPr="000D386C">
        <w:rPr>
          <w:rFonts w:ascii="Times New Roman" w:hAnsi="Times New Roman" w:cs="Times New Roman"/>
          <w:noProof/>
          <w:sz w:val="24"/>
          <w:szCs w:val="24"/>
        </w:rPr>
        <w:t xml:space="preserve">onfianza, amistad, </w:t>
      </w:r>
      <w:r w:rsidRPr="000D386C">
        <w:rPr>
          <w:rFonts w:ascii="Times New Roman" w:hAnsi="Times New Roman" w:cs="Times New Roman"/>
          <w:noProof/>
          <w:sz w:val="24"/>
          <w:szCs w:val="24"/>
        </w:rPr>
        <w:t>parentesco o exper</w:t>
      </w:r>
      <w:r w:rsidR="00E94187" w:rsidRPr="000D386C">
        <w:rPr>
          <w:rFonts w:ascii="Times New Roman" w:hAnsi="Times New Roman" w:cs="Times New Roman"/>
          <w:noProof/>
          <w:sz w:val="24"/>
          <w:szCs w:val="24"/>
        </w:rPr>
        <w:t>iencia. Este tipo de proximidad</w:t>
      </w:r>
      <w:r w:rsidRPr="000D386C">
        <w:rPr>
          <w:rFonts w:ascii="Times New Roman" w:hAnsi="Times New Roman" w:cs="Times New Roman"/>
          <w:noProof/>
          <w:sz w:val="24"/>
          <w:szCs w:val="24"/>
        </w:rPr>
        <w:t xml:space="preserve"> facilita </w:t>
      </w:r>
      <w:r w:rsidRPr="000D386C">
        <w:rPr>
          <w:rStyle w:val="hps"/>
          <w:rFonts w:ascii="Times New Roman" w:hAnsi="Times New Roman" w:cs="Times New Roman"/>
          <w:sz w:val="24"/>
          <w:szCs w:val="24"/>
        </w:rPr>
        <w:t>el intercambio de</w:t>
      </w:r>
      <w:r w:rsidR="006D7E5C" w:rsidRPr="000D386C">
        <w:rPr>
          <w:rStyle w:val="hps"/>
          <w:rFonts w:ascii="Times New Roman" w:hAnsi="Times New Roman" w:cs="Times New Roman"/>
          <w:sz w:val="24"/>
          <w:szCs w:val="24"/>
        </w:rPr>
        <w:t xml:space="preserve"> </w:t>
      </w:r>
      <w:r w:rsidRPr="000D386C">
        <w:rPr>
          <w:rStyle w:val="hps"/>
          <w:rFonts w:ascii="Times New Roman" w:hAnsi="Times New Roman" w:cs="Times New Roman"/>
          <w:sz w:val="24"/>
          <w:szCs w:val="24"/>
        </w:rPr>
        <w:t>conocimiento tácito</w:t>
      </w:r>
      <w:r w:rsidR="00835179" w:rsidRPr="000D386C">
        <w:rPr>
          <w:rStyle w:val="hps"/>
          <w:rFonts w:ascii="Times New Roman" w:hAnsi="Times New Roman" w:cs="Times New Roman"/>
          <w:sz w:val="24"/>
          <w:szCs w:val="24"/>
        </w:rPr>
        <w:t xml:space="preserve"> (saber-hacer)</w:t>
      </w:r>
      <w:r w:rsidR="000A184D" w:rsidRPr="000D386C">
        <w:rPr>
          <w:rStyle w:val="hps"/>
          <w:rFonts w:ascii="Times New Roman" w:hAnsi="Times New Roman" w:cs="Times New Roman"/>
          <w:sz w:val="24"/>
          <w:szCs w:val="24"/>
        </w:rPr>
        <w:t>,</w:t>
      </w:r>
      <w:r w:rsidR="00044748" w:rsidRPr="000D386C">
        <w:rPr>
          <w:rStyle w:val="hps"/>
          <w:rFonts w:ascii="Times New Roman" w:hAnsi="Times New Roman" w:cs="Times New Roman"/>
          <w:sz w:val="24"/>
          <w:szCs w:val="24"/>
        </w:rPr>
        <w:t xml:space="preserve"> por naturaleza</w:t>
      </w:r>
      <w:r w:rsidR="00E94187" w:rsidRPr="000D386C">
        <w:rPr>
          <w:rStyle w:val="hps"/>
          <w:rFonts w:ascii="Times New Roman" w:hAnsi="Times New Roman" w:cs="Times New Roman"/>
          <w:sz w:val="24"/>
          <w:szCs w:val="24"/>
        </w:rPr>
        <w:t>,</w:t>
      </w:r>
      <w:r w:rsidR="00044748" w:rsidRPr="000D386C">
        <w:rPr>
          <w:rStyle w:val="hps"/>
          <w:rFonts w:ascii="Times New Roman" w:hAnsi="Times New Roman" w:cs="Times New Roman"/>
          <w:sz w:val="24"/>
          <w:szCs w:val="24"/>
        </w:rPr>
        <w:t xml:space="preserve"> </w:t>
      </w:r>
      <w:r w:rsidR="00E94187" w:rsidRPr="000D386C">
        <w:rPr>
          <w:rStyle w:val="hps"/>
          <w:rFonts w:ascii="Times New Roman" w:hAnsi="Times New Roman" w:cs="Times New Roman"/>
          <w:sz w:val="24"/>
          <w:szCs w:val="24"/>
        </w:rPr>
        <w:t>difícil de difundir formalmente</w:t>
      </w:r>
      <w:r w:rsidR="00044748" w:rsidRPr="000D386C">
        <w:rPr>
          <w:rStyle w:val="hps"/>
          <w:rFonts w:ascii="Times New Roman" w:hAnsi="Times New Roman" w:cs="Times New Roman"/>
          <w:sz w:val="24"/>
          <w:szCs w:val="24"/>
        </w:rPr>
        <w:t xml:space="preserve"> </w:t>
      </w:r>
      <w:r w:rsidR="00E94187" w:rsidRPr="000D386C">
        <w:rPr>
          <w:rStyle w:val="hps"/>
          <w:rFonts w:ascii="Times New Roman" w:hAnsi="Times New Roman" w:cs="Times New Roman"/>
          <w:sz w:val="24"/>
          <w:szCs w:val="24"/>
        </w:rPr>
        <w:t>(</w:t>
      </w:r>
      <w:proofErr w:type="spellStart"/>
      <w:r w:rsidR="00E94187" w:rsidRPr="000D386C">
        <w:rPr>
          <w:rStyle w:val="hps"/>
          <w:rFonts w:ascii="Times New Roman" w:hAnsi="Times New Roman" w:cs="Times New Roman"/>
          <w:sz w:val="24"/>
          <w:szCs w:val="24"/>
        </w:rPr>
        <w:t>Mattes</w:t>
      </w:r>
      <w:proofErr w:type="spellEnd"/>
      <w:r w:rsidR="00E94187" w:rsidRPr="000D386C">
        <w:rPr>
          <w:rStyle w:val="hps"/>
          <w:rFonts w:ascii="Times New Roman" w:hAnsi="Times New Roman" w:cs="Times New Roman"/>
          <w:sz w:val="24"/>
          <w:szCs w:val="24"/>
        </w:rPr>
        <w:t>, 2</w:t>
      </w:r>
      <w:r w:rsidRPr="000D386C">
        <w:rPr>
          <w:rStyle w:val="hps"/>
          <w:rFonts w:ascii="Times New Roman" w:hAnsi="Times New Roman" w:cs="Times New Roman"/>
          <w:sz w:val="24"/>
          <w:szCs w:val="24"/>
        </w:rPr>
        <w:t xml:space="preserve">012; </w:t>
      </w:r>
      <w:proofErr w:type="spellStart"/>
      <w:r w:rsidRPr="000D386C">
        <w:rPr>
          <w:rStyle w:val="hps"/>
          <w:rFonts w:ascii="Times New Roman" w:hAnsi="Times New Roman" w:cs="Times New Roman"/>
          <w:sz w:val="24"/>
          <w:szCs w:val="24"/>
        </w:rPr>
        <w:t>Boschma</w:t>
      </w:r>
      <w:proofErr w:type="spellEnd"/>
      <w:r w:rsidRPr="000D386C">
        <w:rPr>
          <w:rStyle w:val="hps"/>
          <w:rFonts w:ascii="Times New Roman" w:hAnsi="Times New Roman" w:cs="Times New Roman"/>
          <w:sz w:val="24"/>
          <w:szCs w:val="24"/>
        </w:rPr>
        <w:t xml:space="preserve">, 2005). </w:t>
      </w:r>
    </w:p>
    <w:p w:rsidR="0059063E" w:rsidRPr="000D386C" w:rsidRDefault="009514D2" w:rsidP="000D386C">
      <w:pPr>
        <w:autoSpaceDE w:val="0"/>
        <w:autoSpaceDN w:val="0"/>
        <w:adjustRightInd w:val="0"/>
        <w:spacing w:after="0" w:line="360" w:lineRule="auto"/>
        <w:jc w:val="both"/>
        <w:rPr>
          <w:rFonts w:ascii="Times New Roman" w:hAnsi="Times New Roman" w:cs="Times New Roman"/>
          <w:sz w:val="24"/>
          <w:szCs w:val="24"/>
        </w:rPr>
      </w:pPr>
      <w:r w:rsidRPr="000D386C">
        <w:rPr>
          <w:rFonts w:ascii="Times New Roman" w:eastAsia="Times New Roman" w:hAnsi="Times New Roman" w:cs="Times New Roman"/>
          <w:sz w:val="24"/>
          <w:szCs w:val="24"/>
          <w:lang w:eastAsia="es-ES"/>
        </w:rPr>
        <w:lastRenderedPageBreak/>
        <w:t>L</w:t>
      </w:r>
      <w:r w:rsidR="00821C38" w:rsidRPr="000D386C">
        <w:rPr>
          <w:rFonts w:ascii="Times New Roman" w:eastAsia="Times New Roman" w:hAnsi="Times New Roman" w:cs="Times New Roman"/>
          <w:sz w:val="24"/>
          <w:szCs w:val="24"/>
          <w:lang w:val="es-ES" w:eastAsia="es-ES"/>
        </w:rPr>
        <w:t xml:space="preserve">a proximidad geográfica se refiere </w:t>
      </w:r>
      <w:r w:rsidR="00821C38" w:rsidRPr="000D386C">
        <w:rPr>
          <w:rFonts w:ascii="Times New Roman" w:eastAsia="Times New Roman" w:hAnsi="Times New Roman" w:cs="Times New Roman"/>
          <w:sz w:val="24"/>
          <w:szCs w:val="24"/>
        </w:rPr>
        <w:t xml:space="preserve">a la distancia </w:t>
      </w:r>
      <w:r w:rsidR="00E44219" w:rsidRPr="000D386C">
        <w:rPr>
          <w:rFonts w:ascii="Times New Roman" w:eastAsia="Times New Roman" w:hAnsi="Times New Roman" w:cs="Times New Roman"/>
          <w:sz w:val="24"/>
          <w:szCs w:val="24"/>
        </w:rPr>
        <w:t>espacial o física</w:t>
      </w:r>
      <w:r w:rsidR="009023BC" w:rsidRPr="000D386C">
        <w:rPr>
          <w:rFonts w:ascii="Times New Roman" w:eastAsia="Times New Roman" w:hAnsi="Times New Roman" w:cs="Times New Roman"/>
          <w:sz w:val="24"/>
          <w:szCs w:val="24"/>
        </w:rPr>
        <w:t xml:space="preserve"> que separa</w:t>
      </w:r>
      <w:r w:rsidR="00821C38" w:rsidRPr="000D386C">
        <w:rPr>
          <w:rFonts w:ascii="Times New Roman" w:eastAsia="Times New Roman" w:hAnsi="Times New Roman" w:cs="Times New Roman"/>
          <w:sz w:val="24"/>
          <w:szCs w:val="24"/>
        </w:rPr>
        <w:t xml:space="preserve"> dos unidades </w:t>
      </w:r>
      <w:r w:rsidR="009023BC" w:rsidRPr="000D386C">
        <w:rPr>
          <w:rFonts w:ascii="Times New Roman" w:eastAsia="Times New Roman" w:hAnsi="Times New Roman" w:cs="Times New Roman"/>
          <w:sz w:val="24"/>
          <w:szCs w:val="24"/>
        </w:rPr>
        <w:t>productivas</w:t>
      </w:r>
      <w:r w:rsidR="00E44219" w:rsidRPr="000D386C">
        <w:rPr>
          <w:rFonts w:ascii="Times New Roman" w:eastAsia="Times New Roman" w:hAnsi="Times New Roman" w:cs="Times New Roman"/>
          <w:sz w:val="24"/>
          <w:szCs w:val="24"/>
        </w:rPr>
        <w:t>, tanto en su sentido absoluto como relativo</w:t>
      </w:r>
      <w:r w:rsidR="00821C38" w:rsidRPr="000D386C">
        <w:rPr>
          <w:rFonts w:ascii="Times New Roman" w:eastAsia="Times New Roman" w:hAnsi="Times New Roman" w:cs="Times New Roman"/>
          <w:sz w:val="24"/>
          <w:szCs w:val="24"/>
        </w:rPr>
        <w:t>. Su principal ventaja en términos de innovación se vincula con la generación de externalidades de conocimiento</w:t>
      </w:r>
      <w:r w:rsidR="00EA162B" w:rsidRPr="000D386C">
        <w:rPr>
          <w:rFonts w:ascii="Times New Roman" w:eastAsia="Times New Roman" w:hAnsi="Times New Roman" w:cs="Times New Roman"/>
          <w:sz w:val="24"/>
          <w:szCs w:val="24"/>
        </w:rPr>
        <w:t xml:space="preserve"> como las </w:t>
      </w:r>
      <w:r w:rsidR="00821C38" w:rsidRPr="000D386C">
        <w:rPr>
          <w:rFonts w:ascii="Times New Roman" w:eastAsia="Times New Roman" w:hAnsi="Times New Roman" w:cs="Times New Roman"/>
          <w:sz w:val="24"/>
          <w:szCs w:val="24"/>
        </w:rPr>
        <w:t>e</w:t>
      </w:r>
      <w:r w:rsidR="00821C38" w:rsidRPr="000D386C">
        <w:rPr>
          <w:rFonts w:ascii="Times New Roman" w:hAnsi="Times New Roman" w:cs="Times New Roman"/>
          <w:sz w:val="24"/>
          <w:szCs w:val="24"/>
        </w:rPr>
        <w:t>xpe</w:t>
      </w:r>
      <w:r w:rsidR="009023BC" w:rsidRPr="000D386C">
        <w:rPr>
          <w:rFonts w:ascii="Times New Roman" w:hAnsi="Times New Roman" w:cs="Times New Roman"/>
          <w:sz w:val="24"/>
          <w:szCs w:val="24"/>
        </w:rPr>
        <w:t xml:space="preserve">riencias de innovación </w:t>
      </w:r>
      <w:r w:rsidR="00EA162B" w:rsidRPr="000D386C">
        <w:rPr>
          <w:rFonts w:ascii="Times New Roman" w:hAnsi="Times New Roman" w:cs="Times New Roman"/>
          <w:sz w:val="24"/>
          <w:szCs w:val="24"/>
        </w:rPr>
        <w:t xml:space="preserve">que </w:t>
      </w:r>
      <w:r w:rsidR="00821C38" w:rsidRPr="000D386C">
        <w:rPr>
          <w:rFonts w:ascii="Times New Roman" w:hAnsi="Times New Roman" w:cs="Times New Roman"/>
          <w:sz w:val="24"/>
          <w:szCs w:val="24"/>
        </w:rPr>
        <w:t>pueden ser fácilmente absorbidas casi sin</w:t>
      </w:r>
      <w:r w:rsidRPr="000D386C">
        <w:rPr>
          <w:rFonts w:ascii="Times New Roman" w:hAnsi="Times New Roman" w:cs="Times New Roman"/>
          <w:sz w:val="24"/>
          <w:szCs w:val="24"/>
        </w:rPr>
        <w:t xml:space="preserve"> costo</w:t>
      </w:r>
      <w:r w:rsidR="00EA162B" w:rsidRPr="000D386C">
        <w:rPr>
          <w:rFonts w:ascii="Times New Roman" w:hAnsi="Times New Roman" w:cs="Times New Roman"/>
          <w:sz w:val="24"/>
          <w:szCs w:val="24"/>
        </w:rPr>
        <w:t>. As</w:t>
      </w:r>
      <w:r w:rsidR="008810C0" w:rsidRPr="000D386C">
        <w:rPr>
          <w:rFonts w:ascii="Times New Roman" w:hAnsi="Times New Roman" w:cs="Times New Roman"/>
          <w:sz w:val="24"/>
          <w:szCs w:val="24"/>
        </w:rPr>
        <w:t>i</w:t>
      </w:r>
      <w:r w:rsidR="00EA162B" w:rsidRPr="000D386C">
        <w:rPr>
          <w:rFonts w:ascii="Times New Roman" w:hAnsi="Times New Roman" w:cs="Times New Roman"/>
          <w:sz w:val="24"/>
          <w:szCs w:val="24"/>
        </w:rPr>
        <w:t>mismo,</w:t>
      </w:r>
      <w:r w:rsidR="009023BC" w:rsidRPr="000D386C">
        <w:rPr>
          <w:rFonts w:ascii="Times New Roman" w:hAnsi="Times New Roman" w:cs="Times New Roman"/>
          <w:sz w:val="24"/>
          <w:szCs w:val="24"/>
        </w:rPr>
        <w:t xml:space="preserve"> </w:t>
      </w:r>
      <w:r w:rsidR="00EA162B" w:rsidRPr="000D386C">
        <w:rPr>
          <w:rFonts w:ascii="Times New Roman" w:hAnsi="Times New Roman" w:cs="Times New Roman"/>
          <w:sz w:val="24"/>
          <w:szCs w:val="24"/>
        </w:rPr>
        <w:t>las distancias “cortas”</w:t>
      </w:r>
      <w:r w:rsidR="00D823EC" w:rsidRPr="000D386C">
        <w:rPr>
          <w:rFonts w:ascii="Times New Roman" w:hAnsi="Times New Roman" w:cs="Times New Roman"/>
          <w:sz w:val="24"/>
          <w:szCs w:val="24"/>
        </w:rPr>
        <w:t xml:space="preserve"> favorecen contactos </w:t>
      </w:r>
      <w:r w:rsidR="009023BC" w:rsidRPr="000D386C">
        <w:rPr>
          <w:rFonts w:ascii="Times New Roman" w:hAnsi="Times New Roman" w:cs="Times New Roman"/>
          <w:sz w:val="24"/>
          <w:szCs w:val="24"/>
        </w:rPr>
        <w:t xml:space="preserve">directos </w:t>
      </w:r>
      <w:r w:rsidR="00EA162B" w:rsidRPr="000D386C">
        <w:rPr>
          <w:rFonts w:ascii="Times New Roman" w:hAnsi="Times New Roman" w:cs="Times New Roman"/>
          <w:sz w:val="24"/>
          <w:szCs w:val="24"/>
        </w:rPr>
        <w:t xml:space="preserve">entre actores </w:t>
      </w:r>
      <w:r w:rsidR="009023BC" w:rsidRPr="000D386C">
        <w:rPr>
          <w:rFonts w:ascii="Times New Roman" w:hAnsi="Times New Roman" w:cs="Times New Roman"/>
          <w:sz w:val="24"/>
          <w:szCs w:val="24"/>
        </w:rPr>
        <w:t>que facilitan</w:t>
      </w:r>
      <w:r w:rsidR="00D823EC" w:rsidRPr="000D386C">
        <w:rPr>
          <w:rFonts w:ascii="Times New Roman" w:hAnsi="Times New Roman" w:cs="Times New Roman"/>
          <w:sz w:val="24"/>
          <w:szCs w:val="24"/>
        </w:rPr>
        <w:t xml:space="preserve"> el int</w:t>
      </w:r>
      <w:r w:rsidR="009023BC" w:rsidRPr="000D386C">
        <w:rPr>
          <w:rFonts w:ascii="Times New Roman" w:hAnsi="Times New Roman" w:cs="Times New Roman"/>
          <w:sz w:val="24"/>
          <w:szCs w:val="24"/>
        </w:rPr>
        <w:t>ercambio de conocimiento tácito</w:t>
      </w:r>
      <w:r w:rsidRPr="000D386C">
        <w:rPr>
          <w:rFonts w:ascii="Times New Roman" w:hAnsi="Times New Roman" w:cs="Times New Roman"/>
          <w:sz w:val="24"/>
          <w:szCs w:val="24"/>
        </w:rPr>
        <w:t xml:space="preserve"> </w:t>
      </w:r>
      <w:r w:rsidR="00821C38" w:rsidRPr="000D386C">
        <w:rPr>
          <w:rFonts w:ascii="Times New Roman" w:hAnsi="Times New Roman" w:cs="Times New Roman"/>
          <w:sz w:val="24"/>
          <w:szCs w:val="24"/>
        </w:rPr>
        <w:t xml:space="preserve">(Torre y </w:t>
      </w:r>
      <w:proofErr w:type="spellStart"/>
      <w:r w:rsidR="00821C38" w:rsidRPr="000D386C">
        <w:rPr>
          <w:rFonts w:ascii="Times New Roman" w:hAnsi="Times New Roman" w:cs="Times New Roman"/>
          <w:sz w:val="24"/>
          <w:szCs w:val="24"/>
        </w:rPr>
        <w:t>Rallet</w:t>
      </w:r>
      <w:proofErr w:type="spellEnd"/>
      <w:r w:rsidR="00821C38" w:rsidRPr="000D386C">
        <w:rPr>
          <w:rFonts w:ascii="Times New Roman" w:hAnsi="Times New Roman" w:cs="Times New Roman"/>
          <w:sz w:val="24"/>
          <w:szCs w:val="24"/>
        </w:rPr>
        <w:t xml:space="preserve">, 2005; </w:t>
      </w:r>
      <w:proofErr w:type="spellStart"/>
      <w:r w:rsidR="00821C38" w:rsidRPr="000D386C">
        <w:rPr>
          <w:rFonts w:ascii="Times New Roman" w:hAnsi="Times New Roman" w:cs="Times New Roman"/>
          <w:sz w:val="24"/>
          <w:szCs w:val="24"/>
        </w:rPr>
        <w:t>Boschma</w:t>
      </w:r>
      <w:proofErr w:type="spellEnd"/>
      <w:r w:rsidR="00821C38" w:rsidRPr="000D386C">
        <w:rPr>
          <w:rFonts w:ascii="Times New Roman" w:hAnsi="Times New Roman" w:cs="Times New Roman"/>
          <w:sz w:val="24"/>
          <w:szCs w:val="24"/>
        </w:rPr>
        <w:t>, 2005).</w:t>
      </w:r>
      <w:r w:rsidR="008C3B40" w:rsidRPr="000D386C">
        <w:rPr>
          <w:rFonts w:ascii="Times New Roman" w:hAnsi="Times New Roman" w:cs="Times New Roman"/>
          <w:sz w:val="24"/>
          <w:szCs w:val="24"/>
        </w:rPr>
        <w:t xml:space="preserve"> La proximidad territorial</w:t>
      </w:r>
      <w:r w:rsidR="008D1638" w:rsidRPr="000D386C">
        <w:rPr>
          <w:rFonts w:ascii="Times New Roman" w:hAnsi="Times New Roman" w:cs="Times New Roman"/>
          <w:sz w:val="24"/>
          <w:szCs w:val="24"/>
        </w:rPr>
        <w:t xml:space="preserve"> es entendida en términos de territorio compartido. El territorio es </w:t>
      </w:r>
      <w:r w:rsidR="00D757B4" w:rsidRPr="000D386C">
        <w:rPr>
          <w:rFonts w:ascii="Times New Roman" w:hAnsi="Times New Roman" w:cs="Times New Roman"/>
          <w:sz w:val="24"/>
          <w:szCs w:val="24"/>
        </w:rPr>
        <w:t>conceptualizado no s</w:t>
      </w:r>
      <w:r w:rsidR="008810C0" w:rsidRPr="000D386C">
        <w:rPr>
          <w:rFonts w:ascii="Times New Roman" w:hAnsi="Times New Roman" w:cs="Times New Roman"/>
          <w:sz w:val="24"/>
          <w:szCs w:val="24"/>
        </w:rPr>
        <w:t>o</w:t>
      </w:r>
      <w:r w:rsidR="00D757B4" w:rsidRPr="000D386C">
        <w:rPr>
          <w:rFonts w:ascii="Times New Roman" w:hAnsi="Times New Roman" w:cs="Times New Roman"/>
          <w:sz w:val="24"/>
          <w:szCs w:val="24"/>
        </w:rPr>
        <w:t xml:space="preserve">lo como una porción de tierra delimitada con su complejidad biofísica (relieve, condiciones ambientales, biodiversidad), sino como </w:t>
      </w:r>
      <w:r w:rsidR="008C3B40" w:rsidRPr="000D386C">
        <w:rPr>
          <w:rFonts w:ascii="Times New Roman" w:hAnsi="Times New Roman" w:cs="Times New Roman"/>
          <w:sz w:val="24"/>
          <w:szCs w:val="24"/>
        </w:rPr>
        <w:t>espacio construido socialmente</w:t>
      </w:r>
      <w:r w:rsidR="00D757B4" w:rsidRPr="000D386C">
        <w:rPr>
          <w:rFonts w:ascii="Times New Roman" w:hAnsi="Times New Roman" w:cs="Times New Roman"/>
          <w:sz w:val="24"/>
          <w:szCs w:val="24"/>
        </w:rPr>
        <w:t xml:space="preserve"> </w:t>
      </w:r>
      <w:r w:rsidR="008C3B40" w:rsidRPr="000D386C">
        <w:rPr>
          <w:rFonts w:ascii="Times New Roman" w:hAnsi="Times New Roman" w:cs="Times New Roman"/>
          <w:sz w:val="24"/>
          <w:szCs w:val="24"/>
        </w:rPr>
        <w:t>(Sosa, 2012</w:t>
      </w:r>
      <w:r w:rsidR="007812C8" w:rsidRPr="000D386C">
        <w:rPr>
          <w:rFonts w:ascii="Times New Roman" w:hAnsi="Times New Roman" w:cs="Times New Roman"/>
          <w:sz w:val="24"/>
          <w:szCs w:val="24"/>
        </w:rPr>
        <w:t xml:space="preserve">, p. </w:t>
      </w:r>
      <w:r w:rsidR="00D757B4" w:rsidRPr="000D386C">
        <w:rPr>
          <w:rFonts w:ascii="Times New Roman" w:hAnsi="Times New Roman" w:cs="Times New Roman"/>
          <w:sz w:val="24"/>
          <w:szCs w:val="24"/>
        </w:rPr>
        <w:t xml:space="preserve">7). En este </w:t>
      </w:r>
      <w:r w:rsidR="008C3B40" w:rsidRPr="000D386C">
        <w:rPr>
          <w:rFonts w:ascii="Times New Roman" w:hAnsi="Times New Roman" w:cs="Times New Roman"/>
          <w:sz w:val="24"/>
          <w:szCs w:val="24"/>
        </w:rPr>
        <w:t xml:space="preserve">entendido, los </w:t>
      </w:r>
      <w:r w:rsidR="008D1638" w:rsidRPr="000D386C">
        <w:rPr>
          <w:rFonts w:ascii="Times New Roman" w:hAnsi="Times New Roman" w:cs="Times New Roman"/>
          <w:sz w:val="24"/>
          <w:szCs w:val="24"/>
        </w:rPr>
        <w:t xml:space="preserve">actores </w:t>
      </w:r>
      <w:r w:rsidR="008C3B40" w:rsidRPr="000D386C">
        <w:rPr>
          <w:rFonts w:ascii="Times New Roman" w:hAnsi="Times New Roman" w:cs="Times New Roman"/>
          <w:sz w:val="24"/>
          <w:szCs w:val="24"/>
        </w:rPr>
        <w:t xml:space="preserve">son próximos territorialmente </w:t>
      </w:r>
      <w:r w:rsidR="00D757B4" w:rsidRPr="000D386C">
        <w:rPr>
          <w:rFonts w:ascii="Times New Roman" w:hAnsi="Times New Roman" w:cs="Times New Roman"/>
          <w:sz w:val="24"/>
          <w:szCs w:val="24"/>
        </w:rPr>
        <w:t xml:space="preserve">cuando </w:t>
      </w:r>
      <w:r w:rsidR="008D1638" w:rsidRPr="000D386C">
        <w:rPr>
          <w:rFonts w:ascii="Times New Roman" w:hAnsi="Times New Roman" w:cs="Times New Roman"/>
          <w:sz w:val="24"/>
          <w:szCs w:val="24"/>
        </w:rPr>
        <w:t xml:space="preserve">comparten identidad </w:t>
      </w:r>
      <w:r w:rsidR="00D757B4" w:rsidRPr="000D386C">
        <w:rPr>
          <w:rFonts w:ascii="Times New Roman" w:hAnsi="Times New Roman" w:cs="Times New Roman"/>
          <w:sz w:val="24"/>
          <w:szCs w:val="24"/>
        </w:rPr>
        <w:t>y pertenencia</w:t>
      </w:r>
      <w:r w:rsidR="008C3B40" w:rsidRPr="000D386C">
        <w:rPr>
          <w:rFonts w:ascii="Times New Roman" w:hAnsi="Times New Roman" w:cs="Times New Roman"/>
          <w:sz w:val="24"/>
          <w:szCs w:val="24"/>
        </w:rPr>
        <w:t>, expresada</w:t>
      </w:r>
      <w:r w:rsidR="00D757B4" w:rsidRPr="000D386C">
        <w:rPr>
          <w:rFonts w:ascii="Times New Roman" w:hAnsi="Times New Roman" w:cs="Times New Roman"/>
          <w:sz w:val="24"/>
          <w:szCs w:val="24"/>
        </w:rPr>
        <w:t xml:space="preserve"> </w:t>
      </w:r>
      <w:r w:rsidR="00EC6629" w:rsidRPr="000D386C">
        <w:rPr>
          <w:rFonts w:ascii="Times New Roman" w:hAnsi="Times New Roman" w:cs="Times New Roman"/>
          <w:sz w:val="24"/>
          <w:szCs w:val="24"/>
        </w:rPr>
        <w:t xml:space="preserve">en esfuerzos colectivos para gestionar el territorio. </w:t>
      </w:r>
    </w:p>
    <w:p w:rsidR="0059063E" w:rsidRPr="000D386C" w:rsidRDefault="0059063E" w:rsidP="000D386C">
      <w:pPr>
        <w:spacing w:line="360" w:lineRule="auto"/>
        <w:jc w:val="both"/>
        <w:rPr>
          <w:rFonts w:ascii="Times New Roman" w:hAnsi="Times New Roman" w:cs="Times New Roman"/>
          <w:sz w:val="24"/>
          <w:szCs w:val="24"/>
        </w:rPr>
      </w:pPr>
    </w:p>
    <w:p w:rsidR="00812DE3" w:rsidRPr="000D386C" w:rsidRDefault="00FD09D6" w:rsidP="000D386C">
      <w:pPr>
        <w:pStyle w:val="Default"/>
        <w:spacing w:line="360" w:lineRule="auto"/>
        <w:jc w:val="both"/>
        <w:rPr>
          <w:rFonts w:ascii="Times New Roman" w:hAnsi="Times New Roman" w:cs="Times New Roman"/>
          <w:b/>
          <w:color w:val="000000" w:themeColor="text1"/>
          <w:lang w:val="es-MX"/>
        </w:rPr>
      </w:pPr>
      <w:r w:rsidRPr="000D386C">
        <w:rPr>
          <w:rFonts w:ascii="Times New Roman" w:hAnsi="Times New Roman" w:cs="Times New Roman"/>
          <w:b/>
          <w:color w:val="000000" w:themeColor="text1"/>
          <w:lang w:val="es-MX"/>
        </w:rPr>
        <w:t>Resultados y discusión</w:t>
      </w:r>
    </w:p>
    <w:p w:rsidR="008A21D9" w:rsidRPr="000D386C" w:rsidRDefault="008A21D9" w:rsidP="000D386C">
      <w:pPr>
        <w:pStyle w:val="Default"/>
        <w:spacing w:line="360" w:lineRule="auto"/>
        <w:jc w:val="both"/>
        <w:rPr>
          <w:rFonts w:ascii="Times New Roman" w:hAnsi="Times New Roman" w:cs="Times New Roman"/>
          <w:b/>
          <w:color w:val="000000" w:themeColor="text1"/>
          <w:lang w:val="es-MX"/>
        </w:rPr>
      </w:pPr>
      <w:r w:rsidRPr="000D386C">
        <w:rPr>
          <w:rFonts w:ascii="Times New Roman" w:hAnsi="Times New Roman" w:cs="Times New Roman"/>
          <w:b/>
          <w:color w:val="000000" w:themeColor="text1"/>
          <w:lang w:val="es-MX"/>
        </w:rPr>
        <w:t xml:space="preserve">El SIAL de producción de quesos </w:t>
      </w:r>
      <w:r w:rsidR="00450E35" w:rsidRPr="000D386C">
        <w:rPr>
          <w:rFonts w:ascii="Times New Roman" w:hAnsi="Times New Roman" w:cs="Times New Roman"/>
          <w:b/>
          <w:color w:val="000000" w:themeColor="text1"/>
          <w:lang w:val="es-MX"/>
        </w:rPr>
        <w:t>(SIAL-Aculco)</w:t>
      </w:r>
    </w:p>
    <w:p w:rsidR="0047527E" w:rsidRPr="000D386C" w:rsidRDefault="00154903" w:rsidP="000D386C">
      <w:pPr>
        <w:pStyle w:val="Sangradetextonormal"/>
        <w:ind w:firstLine="0"/>
        <w:rPr>
          <w:rFonts w:ascii="Times New Roman" w:hAnsi="Times New Roman" w:cs="Times New Roman"/>
        </w:rPr>
      </w:pPr>
      <w:r w:rsidRPr="000D386C">
        <w:rPr>
          <w:rFonts w:ascii="Times New Roman" w:hAnsi="Times New Roman" w:cs="Times New Roman"/>
          <w:color w:val="000000" w:themeColor="text1"/>
        </w:rPr>
        <w:t xml:space="preserve">El SIAL de producción de quesos se encuentra ubicado en el </w:t>
      </w:r>
      <w:r w:rsidR="00CD24AD" w:rsidRPr="000D386C">
        <w:rPr>
          <w:rFonts w:ascii="Times New Roman" w:hAnsi="Times New Roman" w:cs="Times New Roman"/>
          <w:color w:val="000000" w:themeColor="text1"/>
        </w:rPr>
        <w:t xml:space="preserve">municipio de Aculco al </w:t>
      </w:r>
      <w:r w:rsidRPr="000D386C">
        <w:rPr>
          <w:rFonts w:ascii="Times New Roman" w:hAnsi="Times New Roman" w:cs="Times New Roman"/>
          <w:color w:val="000000" w:themeColor="text1"/>
        </w:rPr>
        <w:t>noroeste del Estado de México</w:t>
      </w:r>
      <w:r w:rsidR="000B2751" w:rsidRPr="000D386C">
        <w:rPr>
          <w:rFonts w:ascii="Times New Roman" w:hAnsi="Times New Roman" w:cs="Times New Roman"/>
          <w:color w:val="000000" w:themeColor="text1"/>
        </w:rPr>
        <w:t xml:space="preserve">. La actividad quesera </w:t>
      </w:r>
      <w:r w:rsidR="00EC3B9A" w:rsidRPr="000D386C">
        <w:rPr>
          <w:rFonts w:ascii="Times New Roman" w:hAnsi="Times New Roman" w:cs="Times New Roman"/>
          <w:color w:val="000000" w:themeColor="text1"/>
        </w:rPr>
        <w:t>inició</w:t>
      </w:r>
      <w:r w:rsidR="000B2751" w:rsidRPr="000D386C">
        <w:rPr>
          <w:rFonts w:ascii="Times New Roman" w:hAnsi="Times New Roman" w:cs="Times New Roman"/>
          <w:color w:val="000000" w:themeColor="text1"/>
        </w:rPr>
        <w:t xml:space="preserve"> incipientemente en la década de 1960 ligada a la actividad ganadera</w:t>
      </w:r>
      <w:r w:rsidR="000C05FB" w:rsidRPr="000D386C">
        <w:rPr>
          <w:rFonts w:ascii="Times New Roman" w:hAnsi="Times New Roman" w:cs="Times New Roman"/>
          <w:color w:val="000000" w:themeColor="text1"/>
        </w:rPr>
        <w:t xml:space="preserve"> de la región</w:t>
      </w:r>
      <w:r w:rsidR="000B2751" w:rsidRPr="000D386C">
        <w:rPr>
          <w:rFonts w:ascii="Times New Roman" w:hAnsi="Times New Roman" w:cs="Times New Roman"/>
          <w:color w:val="000000" w:themeColor="text1"/>
        </w:rPr>
        <w:t xml:space="preserve">, no obstante tuvo un crecimiento relevante en los años ochenta y noventa. </w:t>
      </w:r>
      <w:r w:rsidR="00EC3B9A" w:rsidRPr="000D386C">
        <w:rPr>
          <w:rFonts w:ascii="Times New Roman" w:hAnsi="Times New Roman" w:cs="Times New Roman"/>
        </w:rPr>
        <w:t>Actualmente, l</w:t>
      </w:r>
      <w:r w:rsidR="0047527E" w:rsidRPr="000D386C">
        <w:rPr>
          <w:rFonts w:ascii="Times New Roman" w:hAnsi="Times New Roman" w:cs="Times New Roman"/>
        </w:rPr>
        <w:t xml:space="preserve">a </w:t>
      </w:r>
      <w:r w:rsidR="00EC3B9A" w:rsidRPr="000D386C">
        <w:rPr>
          <w:rFonts w:ascii="Times New Roman" w:hAnsi="Times New Roman" w:cs="Times New Roman"/>
        </w:rPr>
        <w:t>elaboración</w:t>
      </w:r>
      <w:r w:rsidR="0047527E" w:rsidRPr="000D386C">
        <w:rPr>
          <w:rFonts w:ascii="Times New Roman" w:hAnsi="Times New Roman" w:cs="Times New Roman"/>
        </w:rPr>
        <w:t xml:space="preserve"> de quesos deriva de un conjunto de 37 </w:t>
      </w:r>
      <w:r w:rsidR="006F4D0A" w:rsidRPr="000D386C">
        <w:rPr>
          <w:rFonts w:ascii="Times New Roman" w:hAnsi="Times New Roman" w:cs="Times New Roman"/>
        </w:rPr>
        <w:t>AIR</w:t>
      </w:r>
      <w:r w:rsidR="0047527E" w:rsidRPr="000D386C">
        <w:rPr>
          <w:rFonts w:ascii="Times New Roman" w:hAnsi="Times New Roman" w:cs="Times New Roman"/>
        </w:rPr>
        <w:t xml:space="preserve"> que intervienen en el proceso, distribuidas en cuatro comunidades. Las </w:t>
      </w:r>
      <w:r w:rsidR="00CD24AD" w:rsidRPr="000D386C">
        <w:rPr>
          <w:rFonts w:ascii="Times New Roman" w:hAnsi="Times New Roman" w:cs="Times New Roman"/>
        </w:rPr>
        <w:t>AIR</w:t>
      </w:r>
      <w:r w:rsidR="0047527E" w:rsidRPr="000D386C">
        <w:rPr>
          <w:rFonts w:ascii="Times New Roman" w:hAnsi="Times New Roman" w:cs="Times New Roman"/>
        </w:rPr>
        <w:t xml:space="preserve"> establecen relaciones hacia atrás con los productores de leche para el abasto de la materia prima,</w:t>
      </w:r>
      <w:r w:rsidR="005C1AF4" w:rsidRPr="000D386C">
        <w:rPr>
          <w:rFonts w:ascii="Times New Roman" w:hAnsi="Times New Roman" w:cs="Times New Roman"/>
        </w:rPr>
        <w:t xml:space="preserve"> insumos, equipo y maquinaria,</w:t>
      </w:r>
      <w:r w:rsidR="0047527E" w:rsidRPr="000D386C">
        <w:rPr>
          <w:rFonts w:ascii="Times New Roman" w:hAnsi="Times New Roman" w:cs="Times New Roman"/>
        </w:rPr>
        <w:t xml:space="preserve"> hacia adelante con los compradores para la comercialización de los productos lácteos y hacia los lados </w:t>
      </w:r>
      <w:r w:rsidR="005C1AF4" w:rsidRPr="000D386C">
        <w:rPr>
          <w:rFonts w:ascii="Times New Roman" w:hAnsi="Times New Roman" w:cs="Times New Roman"/>
        </w:rPr>
        <w:t>con otras agroindustrias para intercambios de información y/ préstamos de equipos y materiales</w:t>
      </w:r>
      <w:r w:rsidR="0047527E" w:rsidRPr="000D386C">
        <w:rPr>
          <w:rFonts w:ascii="Times New Roman" w:hAnsi="Times New Roman" w:cs="Times New Roman"/>
        </w:rPr>
        <w:t>. En 50.0</w:t>
      </w:r>
      <w:r w:rsidR="007812C8" w:rsidRPr="000D386C">
        <w:rPr>
          <w:rFonts w:ascii="Times New Roman" w:hAnsi="Times New Roman" w:cs="Times New Roman"/>
        </w:rPr>
        <w:t xml:space="preserve"> </w:t>
      </w:r>
      <w:r w:rsidR="0047527E" w:rsidRPr="000D386C">
        <w:rPr>
          <w:rFonts w:ascii="Times New Roman" w:hAnsi="Times New Roman" w:cs="Times New Roman"/>
        </w:rPr>
        <w:t xml:space="preserve">% de las </w:t>
      </w:r>
      <w:r w:rsidR="005C1AF4" w:rsidRPr="000D386C">
        <w:rPr>
          <w:rFonts w:ascii="Times New Roman" w:hAnsi="Times New Roman" w:cs="Times New Roman"/>
        </w:rPr>
        <w:t>AIR</w:t>
      </w:r>
      <w:r w:rsidR="007812C8" w:rsidRPr="000D386C">
        <w:rPr>
          <w:rFonts w:ascii="Times New Roman" w:hAnsi="Times New Roman" w:cs="Times New Roman"/>
        </w:rPr>
        <w:t>,</w:t>
      </w:r>
      <w:r w:rsidR="0047527E" w:rsidRPr="000D386C">
        <w:rPr>
          <w:rFonts w:ascii="Times New Roman" w:hAnsi="Times New Roman" w:cs="Times New Roman"/>
        </w:rPr>
        <w:t xml:space="preserve"> la responsabilidad y toma de decisiones recae en el productor de queso</w:t>
      </w:r>
      <w:r w:rsidR="000131B3" w:rsidRPr="000D386C">
        <w:rPr>
          <w:rFonts w:ascii="Times New Roman" w:hAnsi="Times New Roman" w:cs="Times New Roman"/>
        </w:rPr>
        <w:t>,</w:t>
      </w:r>
      <w:r w:rsidR="0047527E" w:rsidRPr="000D386C">
        <w:rPr>
          <w:rFonts w:ascii="Times New Roman" w:hAnsi="Times New Roman" w:cs="Times New Roman"/>
        </w:rPr>
        <w:t xml:space="preserve"> quien se encarga del proceso de elaboración de los lácteos, la comercialización, el suministro de insumos, equipo y maquinaria.</w:t>
      </w:r>
    </w:p>
    <w:p w:rsidR="00154903" w:rsidRPr="000D386C" w:rsidRDefault="0047527E" w:rsidP="000D386C">
      <w:pPr>
        <w:pStyle w:val="Sangradetextonormal"/>
        <w:tabs>
          <w:tab w:val="left" w:pos="360"/>
        </w:tabs>
        <w:ind w:firstLine="0"/>
        <w:rPr>
          <w:rFonts w:ascii="Times New Roman" w:hAnsi="Times New Roman" w:cs="Times New Roman"/>
        </w:rPr>
      </w:pPr>
      <w:r w:rsidRPr="000D386C">
        <w:rPr>
          <w:rFonts w:ascii="Times New Roman" w:hAnsi="Times New Roman" w:cs="Times New Roman"/>
        </w:rPr>
        <w:t>La elaboración del queso es sencilla, aunque la</w:t>
      </w:r>
      <w:r w:rsidR="00CD24AD" w:rsidRPr="000D386C">
        <w:rPr>
          <w:rFonts w:ascii="Times New Roman" w:hAnsi="Times New Roman" w:cs="Times New Roman"/>
        </w:rPr>
        <w:t>boriosa. La leche es filtrada</w:t>
      </w:r>
      <w:r w:rsidR="005C1AF4" w:rsidRPr="000D386C">
        <w:rPr>
          <w:rFonts w:ascii="Times New Roman" w:hAnsi="Times New Roman" w:cs="Times New Roman"/>
        </w:rPr>
        <w:t>, trasladada a</w:t>
      </w:r>
      <w:r w:rsidRPr="000D386C">
        <w:rPr>
          <w:rFonts w:ascii="Times New Roman" w:hAnsi="Times New Roman" w:cs="Times New Roman"/>
        </w:rPr>
        <w:t xml:space="preserve"> tinas de calentamiento y cuajad</w:t>
      </w:r>
      <w:r w:rsidR="005C1AF4" w:rsidRPr="000D386C">
        <w:rPr>
          <w:rFonts w:ascii="Times New Roman" w:hAnsi="Times New Roman" w:cs="Times New Roman"/>
        </w:rPr>
        <w:t>a</w:t>
      </w:r>
      <w:r w:rsidRPr="000D386C">
        <w:rPr>
          <w:rFonts w:ascii="Times New Roman" w:hAnsi="Times New Roman" w:cs="Times New Roman"/>
        </w:rPr>
        <w:t xml:space="preserve"> para su posterior corte en bloques. La cuajada es llevada a las mesas de trabajo d</w:t>
      </w:r>
      <w:r w:rsidR="005C1AF4" w:rsidRPr="000D386C">
        <w:rPr>
          <w:rFonts w:ascii="Times New Roman" w:hAnsi="Times New Roman" w:cs="Times New Roman"/>
        </w:rPr>
        <w:t xml:space="preserve">onde se realiza el desuerado, </w:t>
      </w:r>
      <w:r w:rsidRPr="000D386C">
        <w:rPr>
          <w:rFonts w:ascii="Times New Roman" w:hAnsi="Times New Roman" w:cs="Times New Roman"/>
        </w:rPr>
        <w:t xml:space="preserve">salado </w:t>
      </w:r>
      <w:r w:rsidR="005C1AF4" w:rsidRPr="000D386C">
        <w:rPr>
          <w:rFonts w:ascii="Times New Roman" w:hAnsi="Times New Roman" w:cs="Times New Roman"/>
        </w:rPr>
        <w:t>y moldeado</w:t>
      </w:r>
      <w:r w:rsidR="006F4D0A" w:rsidRPr="000D386C">
        <w:rPr>
          <w:rFonts w:ascii="Times New Roman" w:hAnsi="Times New Roman" w:cs="Times New Roman"/>
        </w:rPr>
        <w:t xml:space="preserve">. </w:t>
      </w:r>
      <w:r w:rsidR="006F4D0A" w:rsidRPr="000D386C">
        <w:rPr>
          <w:rFonts w:ascii="Times New Roman" w:hAnsi="Times New Roman" w:cs="Times New Roman"/>
          <w:lang w:val="es-ES" w:eastAsia="es-ES"/>
        </w:rPr>
        <w:t>La producción semanal de queso estimada es de 43</w:t>
      </w:r>
      <w:r w:rsidR="007812C8" w:rsidRPr="000D386C">
        <w:rPr>
          <w:rFonts w:ascii="Times New Roman" w:hAnsi="Times New Roman" w:cs="Times New Roman"/>
          <w:lang w:val="es-ES" w:eastAsia="es-ES"/>
        </w:rPr>
        <w:t>.</w:t>
      </w:r>
      <w:r w:rsidR="006F4D0A" w:rsidRPr="000D386C">
        <w:rPr>
          <w:rFonts w:ascii="Times New Roman" w:hAnsi="Times New Roman" w:cs="Times New Roman"/>
          <w:lang w:val="es-ES" w:eastAsia="es-ES"/>
        </w:rPr>
        <w:t xml:space="preserve">209 kilogramos e incluye </w:t>
      </w:r>
      <w:r w:rsidR="005C1AF4" w:rsidRPr="000D386C">
        <w:rPr>
          <w:rFonts w:ascii="Times New Roman" w:hAnsi="Times New Roman" w:cs="Times New Roman"/>
          <w:lang w:val="es-ES" w:eastAsia="es-ES"/>
        </w:rPr>
        <w:t>seis tipos:</w:t>
      </w:r>
      <w:r w:rsidR="006F4D0A" w:rsidRPr="000D386C">
        <w:rPr>
          <w:rFonts w:ascii="Times New Roman" w:hAnsi="Times New Roman" w:cs="Times New Roman"/>
          <w:lang w:val="es-ES" w:eastAsia="es-ES"/>
        </w:rPr>
        <w:t xml:space="preserve"> </w:t>
      </w:r>
      <w:proofErr w:type="spellStart"/>
      <w:r w:rsidR="006F4D0A" w:rsidRPr="000D386C">
        <w:rPr>
          <w:rFonts w:ascii="Times New Roman" w:hAnsi="Times New Roman" w:cs="Times New Roman"/>
          <w:lang w:val="es-ES" w:eastAsia="es-ES"/>
        </w:rPr>
        <w:t>oaxaca</w:t>
      </w:r>
      <w:proofErr w:type="spellEnd"/>
      <w:r w:rsidR="006F4D0A" w:rsidRPr="000D386C">
        <w:rPr>
          <w:rFonts w:ascii="Times New Roman" w:hAnsi="Times New Roman" w:cs="Times New Roman"/>
          <w:lang w:val="es-ES" w:eastAsia="es-ES"/>
        </w:rPr>
        <w:t xml:space="preserve">, molido, manchego, panela, </w:t>
      </w:r>
      <w:proofErr w:type="spellStart"/>
      <w:r w:rsidR="006F4D0A" w:rsidRPr="000D386C">
        <w:rPr>
          <w:rFonts w:ascii="Times New Roman" w:hAnsi="Times New Roman" w:cs="Times New Roman"/>
          <w:lang w:val="es-ES" w:eastAsia="es-ES"/>
        </w:rPr>
        <w:t>provolone</w:t>
      </w:r>
      <w:proofErr w:type="spellEnd"/>
      <w:r w:rsidR="006F4D0A" w:rsidRPr="000D386C">
        <w:rPr>
          <w:rFonts w:ascii="Times New Roman" w:hAnsi="Times New Roman" w:cs="Times New Roman"/>
          <w:lang w:val="es-ES" w:eastAsia="es-ES"/>
        </w:rPr>
        <w:t xml:space="preserve"> y de morral</w:t>
      </w:r>
      <w:r w:rsidR="00E05BA6" w:rsidRPr="000D386C">
        <w:rPr>
          <w:rFonts w:ascii="Times New Roman" w:hAnsi="Times New Roman" w:cs="Times New Roman"/>
          <w:lang w:val="es-ES" w:eastAsia="es-ES"/>
        </w:rPr>
        <w:t xml:space="preserve">. </w:t>
      </w:r>
      <w:r w:rsidR="00E05BA6" w:rsidRPr="000D386C">
        <w:rPr>
          <w:rFonts w:ascii="Times New Roman" w:hAnsi="Times New Roman" w:cs="Times New Roman"/>
        </w:rPr>
        <w:t>La comercializa</w:t>
      </w:r>
      <w:r w:rsidR="005C1AF4" w:rsidRPr="000D386C">
        <w:rPr>
          <w:rFonts w:ascii="Times New Roman" w:hAnsi="Times New Roman" w:cs="Times New Roman"/>
        </w:rPr>
        <w:t>ción es</w:t>
      </w:r>
      <w:r w:rsidR="00E05BA6" w:rsidRPr="000D386C">
        <w:rPr>
          <w:rFonts w:ascii="Times New Roman" w:hAnsi="Times New Roman" w:cs="Times New Roman"/>
        </w:rPr>
        <w:t xml:space="preserve"> al menudeo y al mayoreo en centros de consumo locales-regionales dadas las características particulares de los quesos, con poca vida de anaquel, </w:t>
      </w:r>
      <w:r w:rsidR="00E05BA6" w:rsidRPr="000D386C">
        <w:rPr>
          <w:rFonts w:ascii="Times New Roman" w:hAnsi="Times New Roman" w:cs="Times New Roman"/>
        </w:rPr>
        <w:lastRenderedPageBreak/>
        <w:t>volumen reducido y venta individual. Principalmente</w:t>
      </w:r>
      <w:r w:rsidR="005C1AF4" w:rsidRPr="000D386C">
        <w:rPr>
          <w:rFonts w:ascii="Times New Roman" w:hAnsi="Times New Roman" w:cs="Times New Roman"/>
        </w:rPr>
        <w:t xml:space="preserve"> se venden</w:t>
      </w:r>
      <w:r w:rsidR="000131B3" w:rsidRPr="000D386C">
        <w:rPr>
          <w:rFonts w:ascii="Times New Roman" w:hAnsi="Times New Roman" w:cs="Times New Roman"/>
        </w:rPr>
        <w:t xml:space="preserve"> en</w:t>
      </w:r>
      <w:r w:rsidR="005C1AF4" w:rsidRPr="000D386C">
        <w:rPr>
          <w:rFonts w:ascii="Times New Roman" w:hAnsi="Times New Roman" w:cs="Times New Roman"/>
        </w:rPr>
        <w:t xml:space="preserve"> </w:t>
      </w:r>
      <w:r w:rsidR="00E05BA6" w:rsidRPr="000D386C">
        <w:rPr>
          <w:rFonts w:ascii="Times New Roman" w:hAnsi="Times New Roman" w:cs="Times New Roman"/>
        </w:rPr>
        <w:t xml:space="preserve">la ciudad de Toluca (capital del Estado de México), en la Ciudad de México y en los </w:t>
      </w:r>
      <w:r w:rsidR="007812C8" w:rsidRPr="000D386C">
        <w:rPr>
          <w:rFonts w:ascii="Times New Roman" w:hAnsi="Times New Roman" w:cs="Times New Roman"/>
        </w:rPr>
        <w:t>e</w:t>
      </w:r>
      <w:r w:rsidR="00E05BA6" w:rsidRPr="000D386C">
        <w:rPr>
          <w:rFonts w:ascii="Times New Roman" w:hAnsi="Times New Roman" w:cs="Times New Roman"/>
        </w:rPr>
        <w:t>stados de Querétaro e Hidalgo.</w:t>
      </w:r>
    </w:p>
    <w:p w:rsidR="00154903" w:rsidRPr="000D386C" w:rsidRDefault="00154903" w:rsidP="000D386C">
      <w:pPr>
        <w:pStyle w:val="Default"/>
        <w:spacing w:line="360" w:lineRule="auto"/>
        <w:jc w:val="both"/>
        <w:rPr>
          <w:rFonts w:ascii="Times New Roman" w:hAnsi="Times New Roman" w:cs="Times New Roman"/>
          <w:b/>
          <w:color w:val="000000" w:themeColor="text1"/>
          <w:lang w:val="es-MX"/>
        </w:rPr>
      </w:pPr>
    </w:p>
    <w:p w:rsidR="00450E35" w:rsidRPr="000D386C" w:rsidRDefault="008A21D9" w:rsidP="000D386C">
      <w:pPr>
        <w:pStyle w:val="Default"/>
        <w:spacing w:line="360" w:lineRule="auto"/>
        <w:jc w:val="both"/>
        <w:rPr>
          <w:rFonts w:ascii="Times New Roman" w:hAnsi="Times New Roman" w:cs="Times New Roman"/>
          <w:b/>
          <w:color w:val="000000" w:themeColor="text1"/>
          <w:lang w:val="es-MX"/>
        </w:rPr>
      </w:pPr>
      <w:r w:rsidRPr="000D386C">
        <w:rPr>
          <w:rFonts w:ascii="Times New Roman" w:hAnsi="Times New Roman" w:cs="Times New Roman"/>
          <w:b/>
          <w:color w:val="000000" w:themeColor="text1"/>
          <w:lang w:val="es-MX"/>
        </w:rPr>
        <w:t xml:space="preserve">El SIAL de producción de pan </w:t>
      </w:r>
      <w:r w:rsidR="00450E35" w:rsidRPr="000D386C">
        <w:rPr>
          <w:rFonts w:ascii="Times New Roman" w:hAnsi="Times New Roman" w:cs="Times New Roman"/>
          <w:b/>
          <w:color w:val="000000" w:themeColor="text1"/>
          <w:lang w:val="es-MX"/>
        </w:rPr>
        <w:t>(SIAL-SMT)</w:t>
      </w:r>
    </w:p>
    <w:p w:rsidR="00E064D1" w:rsidRPr="000D386C" w:rsidRDefault="004E2429" w:rsidP="000D386C">
      <w:pPr>
        <w:pStyle w:val="Default"/>
        <w:spacing w:line="360" w:lineRule="auto"/>
        <w:jc w:val="both"/>
        <w:rPr>
          <w:rFonts w:ascii="Times New Roman" w:hAnsi="Times New Roman" w:cs="Times New Roman"/>
          <w:lang w:val="es-MX"/>
        </w:rPr>
      </w:pPr>
      <w:r w:rsidRPr="000D386C">
        <w:rPr>
          <w:rFonts w:ascii="Times New Roman" w:hAnsi="Times New Roman" w:cs="Times New Roman"/>
          <w:lang w:val="es-MX"/>
        </w:rPr>
        <w:t xml:space="preserve">El SIAL de producción de pan se localiza en la comunidad San Miguel </w:t>
      </w:r>
      <w:proofErr w:type="spellStart"/>
      <w:r w:rsidRPr="000D386C">
        <w:rPr>
          <w:rFonts w:ascii="Times New Roman" w:hAnsi="Times New Roman" w:cs="Times New Roman"/>
          <w:lang w:val="es-MX"/>
        </w:rPr>
        <w:t>Tecomatlán</w:t>
      </w:r>
      <w:proofErr w:type="spellEnd"/>
      <w:r w:rsidRPr="000D386C">
        <w:rPr>
          <w:rFonts w:ascii="Times New Roman" w:hAnsi="Times New Roman" w:cs="Times New Roman"/>
          <w:lang w:val="es-MX"/>
        </w:rPr>
        <w:t>, del municipio de Tenancingo, al sur del Estado de México. Se estima que la elaboración de pan se realiza desde mediados del siglo XIX, época en que Tenancingo ocupaba los primeros lugares de producción de trigo del Estado de México (Castro, 2003).</w:t>
      </w:r>
      <w:r w:rsidR="00E064D1" w:rsidRPr="000D386C">
        <w:rPr>
          <w:rFonts w:ascii="Times New Roman" w:hAnsi="Times New Roman" w:cs="Times New Roman"/>
          <w:lang w:val="es-MX"/>
        </w:rPr>
        <w:t xml:space="preserve"> </w:t>
      </w:r>
      <w:r w:rsidR="000C581D" w:rsidRPr="000D386C">
        <w:rPr>
          <w:rFonts w:ascii="Times New Roman" w:hAnsi="Times New Roman" w:cs="Times New Roman"/>
          <w:lang w:val="es-MX"/>
        </w:rPr>
        <w:t>Tras la Revolución mexicana (1910-192</w:t>
      </w:r>
      <w:r w:rsidR="00E064D1" w:rsidRPr="000D386C">
        <w:rPr>
          <w:rFonts w:ascii="Times New Roman" w:hAnsi="Times New Roman" w:cs="Times New Roman"/>
          <w:lang w:val="es-MX"/>
        </w:rPr>
        <w:t>0), la notable agricultura triguera de la región paulatinamente desapareció, no obstante</w:t>
      </w:r>
      <w:r w:rsidRPr="000D386C">
        <w:rPr>
          <w:rFonts w:ascii="Times New Roman" w:hAnsi="Times New Roman" w:cs="Times New Roman"/>
          <w:lang w:val="es-MX"/>
        </w:rPr>
        <w:t xml:space="preserve"> la agroindustria del pan siguió en crecimiento, gracias a que </w:t>
      </w:r>
      <w:r w:rsidR="00E064D1" w:rsidRPr="000D386C">
        <w:rPr>
          <w:rFonts w:ascii="Times New Roman" w:hAnsi="Times New Roman" w:cs="Times New Roman"/>
          <w:lang w:val="es-MX"/>
        </w:rPr>
        <w:t xml:space="preserve">el pan </w:t>
      </w:r>
      <w:r w:rsidRPr="000D386C">
        <w:rPr>
          <w:rFonts w:ascii="Times New Roman" w:hAnsi="Times New Roman" w:cs="Times New Roman"/>
          <w:lang w:val="es-MX"/>
        </w:rPr>
        <w:t>tuvo una rápida aceptación de los consumidores. En la actualidad existen 117 AIR (INEGI, 2012)</w:t>
      </w:r>
      <w:r w:rsidR="00450E35" w:rsidRPr="000D386C">
        <w:rPr>
          <w:rFonts w:ascii="Times New Roman" w:hAnsi="Times New Roman" w:cs="Times New Roman"/>
          <w:lang w:val="es-MX"/>
        </w:rPr>
        <w:t>.</w:t>
      </w:r>
    </w:p>
    <w:p w:rsidR="004E2429" w:rsidRPr="000D386C" w:rsidRDefault="004E2429" w:rsidP="000D386C">
      <w:pPr>
        <w:pStyle w:val="Default"/>
        <w:spacing w:line="360" w:lineRule="auto"/>
        <w:jc w:val="both"/>
        <w:rPr>
          <w:rFonts w:ascii="Times New Roman" w:hAnsi="Times New Roman" w:cs="Times New Roman"/>
          <w:lang w:val="es-MX"/>
        </w:rPr>
      </w:pPr>
      <w:r w:rsidRPr="000D386C">
        <w:rPr>
          <w:rFonts w:ascii="Times New Roman" w:hAnsi="Times New Roman" w:cs="Times New Roman"/>
          <w:lang w:val="es-ES"/>
        </w:rPr>
        <w:t>Las variedades de</w:t>
      </w:r>
      <w:r w:rsidRPr="000D386C">
        <w:rPr>
          <w:rFonts w:ascii="Times New Roman" w:hAnsi="Times New Roman" w:cs="Times New Roman"/>
          <w:lang w:val="es-MX"/>
        </w:rPr>
        <w:t xml:space="preserve"> pan que se elaboran derivan de ingredientes y procedimientos similares: una mezcla de harina de trigo, agua, manteca vegetal, levadura y azúcar; que pasa por un proceso de amasado, fermentado, dividido, pesado, boleado y formado; reposo, corte y cocción. Existen seis variedades principales: cocoles, tortas, pan de muerto, apurados, mestizo y carreta. Entre las particularidades del pan se pueden mencionar la ausencia de sustancias químicas (conservadores, colorantes, saborizantes) y una vida de anaquel prolongada</w:t>
      </w:r>
      <w:r w:rsidR="006F4D0A" w:rsidRPr="000D386C">
        <w:rPr>
          <w:rFonts w:ascii="Times New Roman" w:hAnsi="Times New Roman" w:cs="Times New Roman"/>
          <w:lang w:val="es-MX"/>
        </w:rPr>
        <w:t>.</w:t>
      </w:r>
      <w:r w:rsidRPr="000D386C">
        <w:rPr>
          <w:rFonts w:ascii="Times New Roman" w:hAnsi="Times New Roman" w:cs="Times New Roman"/>
          <w:lang w:val="es-MX"/>
        </w:rPr>
        <w:t xml:space="preserve"> Debido a variaciones en la producción de pan entre las diferentes AIR, no se conoce la cantidad exacta de pan elaborado en el SIAL, sin embargo, se estima un consumo semanal de 21</w:t>
      </w:r>
      <w:r w:rsidR="007812C8" w:rsidRPr="000D386C">
        <w:rPr>
          <w:rFonts w:ascii="Times New Roman" w:hAnsi="Times New Roman" w:cs="Times New Roman"/>
          <w:lang w:val="es-MX"/>
        </w:rPr>
        <w:t>.</w:t>
      </w:r>
      <w:r w:rsidRPr="000D386C">
        <w:rPr>
          <w:rFonts w:ascii="Times New Roman" w:hAnsi="Times New Roman" w:cs="Times New Roman"/>
          <w:lang w:val="es-MX"/>
        </w:rPr>
        <w:t>500 kg de harina de trigo.</w:t>
      </w:r>
      <w:r w:rsidR="00E05BA6" w:rsidRPr="000D386C">
        <w:rPr>
          <w:rFonts w:ascii="Times New Roman" w:hAnsi="Times New Roman" w:cs="Times New Roman"/>
          <w:lang w:val="es-MX"/>
        </w:rPr>
        <w:t xml:space="preserve"> La comercialización del pan se realiza mediante dos canales: venta directa al consumidor en tianguis</w:t>
      </w:r>
      <w:r w:rsidR="005C1AF4" w:rsidRPr="000D386C">
        <w:rPr>
          <w:rStyle w:val="Refdenotaalpie"/>
          <w:rFonts w:ascii="Times New Roman" w:hAnsi="Times New Roman" w:cs="Times New Roman"/>
          <w:lang w:val="es-MX"/>
        </w:rPr>
        <w:footnoteReference w:id="2"/>
      </w:r>
      <w:r w:rsidR="00E05BA6" w:rsidRPr="000D386C">
        <w:rPr>
          <w:rFonts w:ascii="Times New Roman" w:hAnsi="Times New Roman" w:cs="Times New Roman"/>
          <w:lang w:val="es-MX"/>
        </w:rPr>
        <w:t xml:space="preserve"> (72 %) y venta a intermediario (19 %). Los tianguis con mayor presencia de panaderos son en municipios vecinos: Tenango, </w:t>
      </w:r>
      <w:proofErr w:type="spellStart"/>
      <w:r w:rsidR="00E05BA6" w:rsidRPr="000D386C">
        <w:rPr>
          <w:rFonts w:ascii="Times New Roman" w:hAnsi="Times New Roman" w:cs="Times New Roman"/>
          <w:lang w:val="es-MX"/>
        </w:rPr>
        <w:t>Xalatlaco</w:t>
      </w:r>
      <w:proofErr w:type="spellEnd"/>
      <w:r w:rsidR="00E05BA6" w:rsidRPr="000D386C">
        <w:rPr>
          <w:rFonts w:ascii="Times New Roman" w:hAnsi="Times New Roman" w:cs="Times New Roman"/>
          <w:lang w:val="es-MX"/>
        </w:rPr>
        <w:t xml:space="preserve">, Santiago Tianguistenco, </w:t>
      </w:r>
      <w:proofErr w:type="spellStart"/>
      <w:r w:rsidR="00E05BA6" w:rsidRPr="000D386C">
        <w:rPr>
          <w:rFonts w:ascii="Times New Roman" w:hAnsi="Times New Roman" w:cs="Times New Roman"/>
          <w:lang w:val="es-MX"/>
        </w:rPr>
        <w:t>Ocuilan</w:t>
      </w:r>
      <w:proofErr w:type="spellEnd"/>
      <w:r w:rsidR="00E05BA6" w:rsidRPr="000D386C">
        <w:rPr>
          <w:rFonts w:ascii="Times New Roman" w:hAnsi="Times New Roman" w:cs="Times New Roman"/>
          <w:lang w:val="es-MX"/>
        </w:rPr>
        <w:t>, Toluca y Metepec.</w:t>
      </w:r>
    </w:p>
    <w:p w:rsidR="00FF187B" w:rsidRPr="000D386C" w:rsidRDefault="00FF187B" w:rsidP="000D386C">
      <w:pPr>
        <w:pStyle w:val="Default"/>
        <w:spacing w:line="360" w:lineRule="auto"/>
        <w:jc w:val="both"/>
        <w:rPr>
          <w:rFonts w:ascii="Times New Roman" w:hAnsi="Times New Roman" w:cs="Times New Roman"/>
          <w:b/>
          <w:color w:val="000000" w:themeColor="text1"/>
          <w:lang w:val="es-MX"/>
        </w:rPr>
      </w:pPr>
      <w:r w:rsidRPr="000D386C">
        <w:rPr>
          <w:rFonts w:ascii="Times New Roman" w:hAnsi="Times New Roman" w:cs="Times New Roman"/>
          <w:b/>
          <w:color w:val="000000" w:themeColor="text1"/>
          <w:lang w:val="es-MX"/>
        </w:rPr>
        <w:t>Innovaci</w:t>
      </w:r>
      <w:r w:rsidR="00947FD8" w:rsidRPr="000D386C">
        <w:rPr>
          <w:rFonts w:ascii="Times New Roman" w:hAnsi="Times New Roman" w:cs="Times New Roman"/>
          <w:b/>
          <w:color w:val="000000" w:themeColor="text1"/>
          <w:lang w:val="es-MX"/>
        </w:rPr>
        <w:t>ones productivas y socio-institucionales en SIAL-Aculco y SIAL-SMT</w:t>
      </w:r>
    </w:p>
    <w:p w:rsidR="00C04514" w:rsidRPr="000D386C" w:rsidRDefault="00FB0D94"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La competitividad </w:t>
      </w:r>
      <w:r w:rsidR="00F41823" w:rsidRPr="000D386C">
        <w:rPr>
          <w:rFonts w:ascii="Times New Roman" w:hAnsi="Times New Roman" w:cs="Times New Roman"/>
          <w:sz w:val="24"/>
          <w:szCs w:val="24"/>
        </w:rPr>
        <w:t xml:space="preserve">en </w:t>
      </w:r>
      <w:r w:rsidRPr="000D386C">
        <w:rPr>
          <w:rFonts w:ascii="Times New Roman" w:hAnsi="Times New Roman" w:cs="Times New Roman"/>
          <w:sz w:val="24"/>
          <w:szCs w:val="24"/>
        </w:rPr>
        <w:t xml:space="preserve">los </w:t>
      </w:r>
      <w:r w:rsidR="00E05BA6" w:rsidRPr="000D386C">
        <w:rPr>
          <w:rFonts w:ascii="Times New Roman" w:hAnsi="Times New Roman" w:cs="Times New Roman"/>
          <w:sz w:val="24"/>
          <w:szCs w:val="24"/>
        </w:rPr>
        <w:t>SIAL estudiados</w:t>
      </w:r>
      <w:r w:rsidR="00F41823" w:rsidRPr="000D386C">
        <w:rPr>
          <w:rFonts w:ascii="Times New Roman" w:hAnsi="Times New Roman" w:cs="Times New Roman"/>
          <w:sz w:val="24"/>
          <w:szCs w:val="24"/>
        </w:rPr>
        <w:t xml:space="preserve"> est</w:t>
      </w:r>
      <w:r w:rsidR="00080221" w:rsidRPr="000D386C">
        <w:rPr>
          <w:rFonts w:ascii="Times New Roman" w:hAnsi="Times New Roman" w:cs="Times New Roman"/>
          <w:sz w:val="24"/>
          <w:szCs w:val="24"/>
        </w:rPr>
        <w:t>á</w:t>
      </w:r>
      <w:r w:rsidR="00F41823" w:rsidRPr="000D386C">
        <w:rPr>
          <w:rFonts w:ascii="Times New Roman" w:hAnsi="Times New Roman" w:cs="Times New Roman"/>
          <w:sz w:val="24"/>
          <w:szCs w:val="24"/>
        </w:rPr>
        <w:t xml:space="preserve"> </w:t>
      </w:r>
      <w:r w:rsidR="00E05BA6" w:rsidRPr="000D386C">
        <w:rPr>
          <w:rFonts w:ascii="Times New Roman" w:hAnsi="Times New Roman" w:cs="Times New Roman"/>
          <w:sz w:val="24"/>
          <w:szCs w:val="24"/>
        </w:rPr>
        <w:t>marcada</w:t>
      </w:r>
      <w:r w:rsidR="00F41823" w:rsidRPr="000D386C">
        <w:rPr>
          <w:rFonts w:ascii="Times New Roman" w:hAnsi="Times New Roman" w:cs="Times New Roman"/>
          <w:sz w:val="24"/>
          <w:szCs w:val="24"/>
        </w:rPr>
        <w:t xml:space="preserve"> por el </w:t>
      </w:r>
      <w:r w:rsidRPr="000D386C">
        <w:rPr>
          <w:rFonts w:ascii="Times New Roman" w:hAnsi="Times New Roman" w:cs="Times New Roman"/>
          <w:sz w:val="24"/>
          <w:szCs w:val="24"/>
        </w:rPr>
        <w:t xml:space="preserve">continuo incremento de competencia </w:t>
      </w:r>
      <w:r w:rsidR="00F41823" w:rsidRPr="000D386C">
        <w:rPr>
          <w:rFonts w:ascii="Times New Roman" w:hAnsi="Times New Roman" w:cs="Times New Roman"/>
          <w:sz w:val="24"/>
          <w:szCs w:val="24"/>
        </w:rPr>
        <w:t xml:space="preserve">entre </w:t>
      </w:r>
      <w:r w:rsidR="00E05BA6" w:rsidRPr="000D386C">
        <w:rPr>
          <w:rFonts w:ascii="Times New Roman" w:hAnsi="Times New Roman" w:cs="Times New Roman"/>
          <w:sz w:val="24"/>
          <w:szCs w:val="24"/>
        </w:rPr>
        <w:t>AIR</w:t>
      </w:r>
      <w:r w:rsidR="00C04514" w:rsidRPr="000D386C">
        <w:rPr>
          <w:rFonts w:ascii="Times New Roman" w:hAnsi="Times New Roman" w:cs="Times New Roman"/>
          <w:sz w:val="24"/>
          <w:szCs w:val="24"/>
        </w:rPr>
        <w:t xml:space="preserve"> </w:t>
      </w:r>
      <w:r w:rsidR="00127029" w:rsidRPr="000D386C">
        <w:rPr>
          <w:rFonts w:ascii="Times New Roman" w:hAnsi="Times New Roman" w:cs="Times New Roman"/>
          <w:sz w:val="24"/>
          <w:szCs w:val="24"/>
        </w:rPr>
        <w:t>que comparten el mismo espacio de referencia (territorio), inmersas en el fenómeno de cooperación-competencia. El desafío es mayor</w:t>
      </w:r>
      <w:r w:rsidR="006A7481" w:rsidRPr="000D386C">
        <w:rPr>
          <w:rFonts w:ascii="Times New Roman" w:hAnsi="Times New Roman" w:cs="Times New Roman"/>
          <w:sz w:val="24"/>
          <w:szCs w:val="24"/>
        </w:rPr>
        <w:t>,</w:t>
      </w:r>
      <w:r w:rsidR="00127029" w:rsidRPr="000D386C">
        <w:rPr>
          <w:rFonts w:ascii="Times New Roman" w:hAnsi="Times New Roman" w:cs="Times New Roman"/>
          <w:sz w:val="24"/>
          <w:szCs w:val="24"/>
        </w:rPr>
        <w:t xml:space="preserve"> por la necesidad de acceso o ampliación de mercado que requieren este tipo de sistemas productivos</w:t>
      </w:r>
      <w:r w:rsidR="00783958" w:rsidRPr="000D386C">
        <w:rPr>
          <w:rFonts w:ascii="Times New Roman" w:hAnsi="Times New Roman" w:cs="Times New Roman"/>
          <w:sz w:val="24"/>
          <w:szCs w:val="24"/>
        </w:rPr>
        <w:t>, donde las AIR constituyen la</w:t>
      </w:r>
      <w:r w:rsidR="00127029" w:rsidRPr="000D386C">
        <w:rPr>
          <w:rFonts w:ascii="Times New Roman" w:hAnsi="Times New Roman" w:cs="Times New Roman"/>
          <w:sz w:val="24"/>
          <w:szCs w:val="24"/>
        </w:rPr>
        <w:t xml:space="preserve"> base de </w:t>
      </w:r>
      <w:r w:rsidR="00783958" w:rsidRPr="000D386C">
        <w:rPr>
          <w:rFonts w:ascii="Times New Roman" w:hAnsi="Times New Roman" w:cs="Times New Roman"/>
          <w:sz w:val="24"/>
          <w:szCs w:val="24"/>
        </w:rPr>
        <w:t xml:space="preserve">la cadena productiva. La complejidad productiva se incrementa y la rentabilidad es una búsqueda constante, </w:t>
      </w:r>
      <w:r w:rsidR="00127029" w:rsidRPr="000D386C">
        <w:rPr>
          <w:rFonts w:ascii="Times New Roman" w:hAnsi="Times New Roman" w:cs="Times New Roman"/>
          <w:sz w:val="24"/>
          <w:szCs w:val="24"/>
        </w:rPr>
        <w:t xml:space="preserve">por </w:t>
      </w:r>
      <w:r w:rsidR="00783958" w:rsidRPr="000D386C">
        <w:rPr>
          <w:rFonts w:ascii="Times New Roman" w:hAnsi="Times New Roman" w:cs="Times New Roman"/>
          <w:sz w:val="24"/>
          <w:szCs w:val="24"/>
        </w:rPr>
        <w:t xml:space="preserve">los </w:t>
      </w:r>
      <w:r w:rsidR="00127029" w:rsidRPr="000D386C">
        <w:rPr>
          <w:rFonts w:ascii="Times New Roman" w:hAnsi="Times New Roman" w:cs="Times New Roman"/>
          <w:sz w:val="24"/>
          <w:szCs w:val="24"/>
        </w:rPr>
        <w:t xml:space="preserve">sistemas de comercialización básicos </w:t>
      </w:r>
      <w:r w:rsidR="00783958" w:rsidRPr="000D386C">
        <w:rPr>
          <w:rFonts w:ascii="Times New Roman" w:hAnsi="Times New Roman" w:cs="Times New Roman"/>
          <w:sz w:val="24"/>
          <w:szCs w:val="24"/>
        </w:rPr>
        <w:t xml:space="preserve">utilizados, </w:t>
      </w:r>
      <w:r w:rsidR="00127029" w:rsidRPr="000D386C">
        <w:rPr>
          <w:rFonts w:ascii="Times New Roman" w:hAnsi="Times New Roman" w:cs="Times New Roman"/>
          <w:sz w:val="24"/>
          <w:szCs w:val="24"/>
        </w:rPr>
        <w:lastRenderedPageBreak/>
        <w:t xml:space="preserve">que articulan la provisión de materia prima y la transacción comercial </w:t>
      </w:r>
      <w:r w:rsidR="00783958" w:rsidRPr="000D386C">
        <w:rPr>
          <w:rFonts w:ascii="Times New Roman" w:hAnsi="Times New Roman" w:cs="Times New Roman"/>
          <w:sz w:val="24"/>
          <w:szCs w:val="24"/>
        </w:rPr>
        <w:t xml:space="preserve">de los productos </w:t>
      </w:r>
      <w:r w:rsidR="00127029" w:rsidRPr="000D386C">
        <w:rPr>
          <w:rFonts w:ascii="Times New Roman" w:hAnsi="Times New Roman" w:cs="Times New Roman"/>
          <w:sz w:val="24"/>
          <w:szCs w:val="24"/>
        </w:rPr>
        <w:t xml:space="preserve">con minoristas o mayoristas. </w:t>
      </w:r>
    </w:p>
    <w:p w:rsidR="00407862" w:rsidRPr="000D386C" w:rsidRDefault="00E05BA6"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color w:val="000000" w:themeColor="text1"/>
          <w:sz w:val="24"/>
          <w:szCs w:val="24"/>
        </w:rPr>
        <w:t>L</w:t>
      </w:r>
      <w:r w:rsidR="00B96169" w:rsidRPr="000D386C">
        <w:rPr>
          <w:rFonts w:ascii="Times New Roman" w:hAnsi="Times New Roman" w:cs="Times New Roman"/>
          <w:color w:val="000000" w:themeColor="text1"/>
          <w:sz w:val="24"/>
          <w:szCs w:val="24"/>
        </w:rPr>
        <w:t xml:space="preserve">a introducción de </w:t>
      </w:r>
      <w:r w:rsidR="00E05F2C" w:rsidRPr="000D386C">
        <w:rPr>
          <w:rFonts w:ascii="Times New Roman" w:hAnsi="Times New Roman" w:cs="Times New Roman"/>
          <w:color w:val="000000" w:themeColor="text1"/>
          <w:sz w:val="24"/>
          <w:szCs w:val="24"/>
        </w:rPr>
        <w:t>innovaciones</w:t>
      </w:r>
      <w:r w:rsidRPr="000D386C">
        <w:rPr>
          <w:rFonts w:ascii="Times New Roman" w:hAnsi="Times New Roman" w:cs="Times New Roman"/>
          <w:color w:val="000000" w:themeColor="text1"/>
          <w:sz w:val="24"/>
          <w:szCs w:val="24"/>
        </w:rPr>
        <w:t xml:space="preserve"> en los </w:t>
      </w:r>
      <w:r w:rsidR="00E977F1" w:rsidRPr="000D386C">
        <w:rPr>
          <w:rFonts w:ascii="Times New Roman" w:hAnsi="Times New Roman" w:cs="Times New Roman"/>
          <w:color w:val="000000" w:themeColor="text1"/>
          <w:sz w:val="24"/>
          <w:szCs w:val="24"/>
        </w:rPr>
        <w:t xml:space="preserve">SIAL </w:t>
      </w:r>
      <w:r w:rsidRPr="000D386C">
        <w:rPr>
          <w:rFonts w:ascii="Times New Roman" w:hAnsi="Times New Roman" w:cs="Times New Roman"/>
          <w:color w:val="000000" w:themeColor="text1"/>
          <w:sz w:val="24"/>
          <w:szCs w:val="24"/>
        </w:rPr>
        <w:t xml:space="preserve">de estudio </w:t>
      </w:r>
      <w:r w:rsidR="00E977F1" w:rsidRPr="000D386C">
        <w:rPr>
          <w:rFonts w:ascii="Times New Roman" w:hAnsi="Times New Roman" w:cs="Times New Roman"/>
          <w:color w:val="000000" w:themeColor="text1"/>
          <w:sz w:val="24"/>
          <w:szCs w:val="24"/>
        </w:rPr>
        <w:t>busca</w:t>
      </w:r>
      <w:r w:rsidR="00945341" w:rsidRPr="000D386C">
        <w:rPr>
          <w:rFonts w:ascii="Times New Roman" w:hAnsi="Times New Roman" w:cs="Times New Roman"/>
          <w:color w:val="000000" w:themeColor="text1"/>
          <w:sz w:val="24"/>
          <w:szCs w:val="24"/>
        </w:rPr>
        <w:t xml:space="preserve"> conferir valor agregado a la producción agroalimentaria y facultar la rentabilidad de largo plazo. La</w:t>
      </w:r>
      <w:r w:rsidR="00E977F1" w:rsidRPr="000D386C">
        <w:rPr>
          <w:rFonts w:ascii="Times New Roman" w:hAnsi="Times New Roman" w:cs="Times New Roman"/>
          <w:color w:val="000000" w:themeColor="text1"/>
          <w:sz w:val="24"/>
          <w:szCs w:val="24"/>
        </w:rPr>
        <w:t>s</w:t>
      </w:r>
      <w:r w:rsidR="00945341" w:rsidRPr="000D386C">
        <w:rPr>
          <w:rFonts w:ascii="Times New Roman" w:hAnsi="Times New Roman" w:cs="Times New Roman"/>
          <w:color w:val="000000" w:themeColor="text1"/>
          <w:sz w:val="24"/>
          <w:szCs w:val="24"/>
        </w:rPr>
        <w:t xml:space="preserve"> innovaciones se sustentan en</w:t>
      </w:r>
      <w:r w:rsidR="00B96169" w:rsidRPr="000D386C">
        <w:rPr>
          <w:rFonts w:ascii="Times New Roman" w:hAnsi="Times New Roman" w:cs="Times New Roman"/>
          <w:color w:val="000000" w:themeColor="text1"/>
          <w:sz w:val="24"/>
          <w:szCs w:val="24"/>
        </w:rPr>
        <w:t xml:space="preserve"> la utilización de </w:t>
      </w:r>
      <w:r w:rsidR="00270077" w:rsidRPr="000D386C">
        <w:rPr>
          <w:rFonts w:ascii="Times New Roman" w:hAnsi="Times New Roman" w:cs="Times New Roman"/>
          <w:color w:val="000000" w:themeColor="text1"/>
          <w:sz w:val="24"/>
          <w:szCs w:val="24"/>
        </w:rPr>
        <w:t xml:space="preserve">recursos </w:t>
      </w:r>
      <w:r w:rsidR="00B96169" w:rsidRPr="000D386C">
        <w:rPr>
          <w:rFonts w:ascii="Times New Roman" w:hAnsi="Times New Roman" w:cs="Times New Roman"/>
          <w:color w:val="000000" w:themeColor="text1"/>
          <w:sz w:val="24"/>
          <w:szCs w:val="24"/>
        </w:rPr>
        <w:t xml:space="preserve">intangibles </w:t>
      </w:r>
      <w:r w:rsidR="00270077" w:rsidRPr="000D386C">
        <w:rPr>
          <w:rFonts w:ascii="Times New Roman" w:hAnsi="Times New Roman" w:cs="Times New Roman"/>
          <w:color w:val="000000" w:themeColor="text1"/>
          <w:sz w:val="24"/>
          <w:szCs w:val="24"/>
        </w:rPr>
        <w:t>de conocimiento</w:t>
      </w:r>
      <w:r w:rsidR="008234F1" w:rsidRPr="000D386C">
        <w:rPr>
          <w:rFonts w:ascii="Times New Roman" w:hAnsi="Times New Roman" w:cs="Times New Roman"/>
          <w:color w:val="000000" w:themeColor="text1"/>
          <w:sz w:val="24"/>
          <w:szCs w:val="24"/>
        </w:rPr>
        <w:t>s</w:t>
      </w:r>
      <w:r w:rsidR="00270077" w:rsidRPr="000D386C">
        <w:rPr>
          <w:rFonts w:ascii="Times New Roman" w:hAnsi="Times New Roman" w:cs="Times New Roman"/>
          <w:color w:val="000000" w:themeColor="text1"/>
          <w:sz w:val="24"/>
          <w:szCs w:val="24"/>
        </w:rPr>
        <w:t xml:space="preserve">, aptitudes y creatividad, </w:t>
      </w:r>
      <w:r w:rsidR="008234F1" w:rsidRPr="000D386C">
        <w:rPr>
          <w:rFonts w:ascii="Times New Roman" w:hAnsi="Times New Roman" w:cs="Times New Roman"/>
          <w:color w:val="000000" w:themeColor="text1"/>
          <w:sz w:val="24"/>
          <w:szCs w:val="24"/>
        </w:rPr>
        <w:t>que en el transcurso del tiempo permite</w:t>
      </w:r>
      <w:r w:rsidR="00E977F1" w:rsidRPr="000D386C">
        <w:rPr>
          <w:rFonts w:ascii="Times New Roman" w:hAnsi="Times New Roman" w:cs="Times New Roman"/>
          <w:color w:val="000000" w:themeColor="text1"/>
          <w:sz w:val="24"/>
          <w:szCs w:val="24"/>
        </w:rPr>
        <w:t>n</w:t>
      </w:r>
      <w:r w:rsidR="008234F1" w:rsidRPr="000D386C">
        <w:rPr>
          <w:rFonts w:ascii="Times New Roman" w:hAnsi="Times New Roman" w:cs="Times New Roman"/>
          <w:color w:val="000000" w:themeColor="text1"/>
          <w:sz w:val="24"/>
          <w:szCs w:val="24"/>
        </w:rPr>
        <w:t xml:space="preserve"> promover </w:t>
      </w:r>
      <w:r w:rsidR="00270077" w:rsidRPr="000D386C">
        <w:rPr>
          <w:rFonts w:ascii="Times New Roman" w:hAnsi="Times New Roman" w:cs="Times New Roman"/>
          <w:sz w:val="24"/>
          <w:szCs w:val="24"/>
        </w:rPr>
        <w:t>incrementos en la productividad sobre una base de sostenibilidad</w:t>
      </w:r>
      <w:r w:rsidR="008234F1" w:rsidRPr="000D386C">
        <w:rPr>
          <w:rFonts w:ascii="Times New Roman" w:hAnsi="Times New Roman" w:cs="Times New Roman"/>
          <w:sz w:val="24"/>
          <w:szCs w:val="24"/>
        </w:rPr>
        <w:t>. La innovación posibilita</w:t>
      </w:r>
      <w:r w:rsidR="00407862" w:rsidRPr="000D386C">
        <w:rPr>
          <w:rFonts w:ascii="Times New Roman" w:hAnsi="Times New Roman" w:cs="Times New Roman"/>
          <w:sz w:val="24"/>
          <w:szCs w:val="24"/>
        </w:rPr>
        <w:t xml:space="preserve"> </w:t>
      </w:r>
      <w:r w:rsidR="00CE0E7B" w:rsidRPr="000D386C">
        <w:rPr>
          <w:rFonts w:ascii="Times New Roman" w:hAnsi="Times New Roman" w:cs="Times New Roman"/>
          <w:sz w:val="24"/>
          <w:szCs w:val="24"/>
        </w:rPr>
        <w:t xml:space="preserve">a los SIAL </w:t>
      </w:r>
      <w:r w:rsidR="008234F1" w:rsidRPr="000D386C">
        <w:rPr>
          <w:rFonts w:ascii="Times New Roman" w:hAnsi="Times New Roman" w:cs="Times New Roman"/>
          <w:sz w:val="24"/>
          <w:szCs w:val="24"/>
        </w:rPr>
        <w:t xml:space="preserve">detectar </w:t>
      </w:r>
      <w:r w:rsidR="00407862" w:rsidRPr="000D386C">
        <w:rPr>
          <w:rFonts w:ascii="Times New Roman" w:hAnsi="Times New Roman" w:cs="Times New Roman"/>
          <w:sz w:val="24"/>
          <w:szCs w:val="24"/>
        </w:rPr>
        <w:t xml:space="preserve">oportunidades y </w:t>
      </w:r>
      <w:r w:rsidR="008234F1" w:rsidRPr="000D386C">
        <w:rPr>
          <w:rFonts w:ascii="Times New Roman" w:hAnsi="Times New Roman" w:cs="Times New Roman"/>
          <w:sz w:val="24"/>
          <w:szCs w:val="24"/>
        </w:rPr>
        <w:t xml:space="preserve">responder a los </w:t>
      </w:r>
      <w:r w:rsidR="00407862" w:rsidRPr="000D386C">
        <w:rPr>
          <w:rFonts w:ascii="Times New Roman" w:hAnsi="Times New Roman" w:cs="Times New Roman"/>
          <w:sz w:val="24"/>
          <w:szCs w:val="24"/>
        </w:rPr>
        <w:t xml:space="preserve">desafíos del entorno, </w:t>
      </w:r>
      <w:r w:rsidR="008234F1" w:rsidRPr="000D386C">
        <w:rPr>
          <w:rFonts w:ascii="Times New Roman" w:hAnsi="Times New Roman" w:cs="Times New Roman"/>
          <w:sz w:val="24"/>
          <w:szCs w:val="24"/>
        </w:rPr>
        <w:t xml:space="preserve">con una base de adaptabilidad rápida y efectiva </w:t>
      </w:r>
      <w:r w:rsidR="00407862" w:rsidRPr="000D386C">
        <w:rPr>
          <w:rFonts w:ascii="Times New Roman" w:hAnsi="Times New Roman" w:cs="Times New Roman"/>
          <w:sz w:val="24"/>
          <w:szCs w:val="24"/>
        </w:rPr>
        <w:t>(</w:t>
      </w:r>
      <w:r w:rsidR="008234F1" w:rsidRPr="000D386C">
        <w:rPr>
          <w:rFonts w:ascii="Times New Roman" w:hAnsi="Times New Roman" w:cs="Times New Roman"/>
          <w:sz w:val="24"/>
          <w:szCs w:val="24"/>
        </w:rPr>
        <w:t>Alburquerque, 2008; Barroso y Flores, 2006; Caravaca</w:t>
      </w:r>
      <w:r w:rsidR="00407862" w:rsidRPr="000D386C">
        <w:rPr>
          <w:rFonts w:ascii="Times New Roman" w:hAnsi="Times New Roman" w:cs="Times New Roman"/>
          <w:sz w:val="24"/>
          <w:szCs w:val="24"/>
        </w:rPr>
        <w:t xml:space="preserve"> et al., 2005).</w:t>
      </w:r>
    </w:p>
    <w:p w:rsidR="00E977F1" w:rsidRPr="000D386C" w:rsidRDefault="0081476D"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Sin embargo, l</w:t>
      </w:r>
      <w:r w:rsidR="00CF34DF" w:rsidRPr="000D386C">
        <w:rPr>
          <w:rFonts w:ascii="Times New Roman" w:hAnsi="Times New Roman" w:cs="Times New Roman"/>
          <w:sz w:val="24"/>
          <w:szCs w:val="24"/>
        </w:rPr>
        <w:t xml:space="preserve">a diseminación social </w:t>
      </w:r>
      <w:r w:rsidR="007A4194" w:rsidRPr="000D386C">
        <w:rPr>
          <w:rFonts w:ascii="Times New Roman" w:hAnsi="Times New Roman" w:cs="Times New Roman"/>
          <w:sz w:val="24"/>
          <w:szCs w:val="24"/>
        </w:rPr>
        <w:t xml:space="preserve">de la innovación en su prospectiva </w:t>
      </w:r>
      <w:r w:rsidR="00CF34DF" w:rsidRPr="000D386C">
        <w:rPr>
          <w:rFonts w:ascii="Times New Roman" w:hAnsi="Times New Roman" w:cs="Times New Roman"/>
          <w:sz w:val="24"/>
          <w:szCs w:val="24"/>
        </w:rPr>
        <w:t>cultura</w:t>
      </w:r>
      <w:r w:rsidR="007A4194" w:rsidRPr="000D386C">
        <w:rPr>
          <w:rFonts w:ascii="Times New Roman" w:hAnsi="Times New Roman" w:cs="Times New Roman"/>
          <w:sz w:val="24"/>
          <w:szCs w:val="24"/>
        </w:rPr>
        <w:t>l</w:t>
      </w:r>
      <w:r w:rsidR="00CF34DF" w:rsidRPr="000D386C">
        <w:rPr>
          <w:rFonts w:ascii="Times New Roman" w:hAnsi="Times New Roman" w:cs="Times New Roman"/>
          <w:sz w:val="24"/>
          <w:szCs w:val="24"/>
        </w:rPr>
        <w:t xml:space="preserve"> </w:t>
      </w:r>
      <w:r w:rsidR="007A4194" w:rsidRPr="000D386C">
        <w:rPr>
          <w:rFonts w:ascii="Times New Roman" w:hAnsi="Times New Roman" w:cs="Times New Roman"/>
          <w:sz w:val="24"/>
          <w:szCs w:val="24"/>
        </w:rPr>
        <w:t xml:space="preserve">requiere en primera instancia </w:t>
      </w:r>
      <w:r w:rsidR="00CF34DF" w:rsidRPr="000D386C">
        <w:rPr>
          <w:rFonts w:ascii="Times New Roman" w:hAnsi="Times New Roman" w:cs="Times New Roman"/>
          <w:sz w:val="24"/>
          <w:szCs w:val="24"/>
        </w:rPr>
        <w:t xml:space="preserve">la conformación de una estructura racional dinámica </w:t>
      </w:r>
      <w:r w:rsidR="007A4194" w:rsidRPr="000D386C">
        <w:rPr>
          <w:rFonts w:ascii="Times New Roman" w:hAnsi="Times New Roman" w:cs="Times New Roman"/>
          <w:sz w:val="24"/>
          <w:szCs w:val="24"/>
        </w:rPr>
        <w:t xml:space="preserve">de integración de </w:t>
      </w:r>
      <w:r w:rsidR="00CF34DF" w:rsidRPr="000D386C">
        <w:rPr>
          <w:rFonts w:ascii="Times New Roman" w:hAnsi="Times New Roman" w:cs="Times New Roman"/>
          <w:sz w:val="24"/>
          <w:szCs w:val="24"/>
        </w:rPr>
        <w:t xml:space="preserve">los </w:t>
      </w:r>
      <w:r w:rsidR="00A32DF8" w:rsidRPr="000D386C">
        <w:rPr>
          <w:rFonts w:ascii="Times New Roman" w:hAnsi="Times New Roman" w:cs="Times New Roman"/>
          <w:sz w:val="24"/>
          <w:szCs w:val="24"/>
        </w:rPr>
        <w:t>actores</w:t>
      </w:r>
      <w:r w:rsidR="007A4194" w:rsidRPr="000D386C">
        <w:rPr>
          <w:rFonts w:ascii="Times New Roman" w:hAnsi="Times New Roman" w:cs="Times New Roman"/>
          <w:sz w:val="24"/>
          <w:szCs w:val="24"/>
        </w:rPr>
        <w:t>, máxime que l</w:t>
      </w:r>
      <w:r w:rsidR="00CF34DF" w:rsidRPr="000D386C">
        <w:rPr>
          <w:rFonts w:ascii="Times New Roman" w:hAnsi="Times New Roman" w:cs="Times New Roman"/>
          <w:sz w:val="24"/>
          <w:szCs w:val="24"/>
        </w:rPr>
        <w:t xml:space="preserve">as innovaciones </w:t>
      </w:r>
      <w:r w:rsidR="007A4194" w:rsidRPr="000D386C">
        <w:rPr>
          <w:rFonts w:ascii="Times New Roman" w:hAnsi="Times New Roman" w:cs="Times New Roman"/>
          <w:sz w:val="24"/>
          <w:szCs w:val="24"/>
        </w:rPr>
        <w:t xml:space="preserve">aquí asumidas </w:t>
      </w:r>
      <w:r w:rsidR="00CF34DF" w:rsidRPr="000D386C">
        <w:rPr>
          <w:rFonts w:ascii="Times New Roman" w:hAnsi="Times New Roman" w:cs="Times New Roman"/>
          <w:sz w:val="24"/>
          <w:szCs w:val="24"/>
        </w:rPr>
        <w:t xml:space="preserve">son </w:t>
      </w:r>
      <w:r w:rsidR="007A4194" w:rsidRPr="000D386C">
        <w:rPr>
          <w:rFonts w:ascii="Times New Roman" w:hAnsi="Times New Roman" w:cs="Times New Roman"/>
          <w:sz w:val="24"/>
          <w:szCs w:val="24"/>
        </w:rPr>
        <w:t xml:space="preserve">consideradas </w:t>
      </w:r>
      <w:r w:rsidR="00CF34DF" w:rsidRPr="000D386C">
        <w:rPr>
          <w:rFonts w:ascii="Times New Roman" w:hAnsi="Times New Roman" w:cs="Times New Roman"/>
          <w:sz w:val="24"/>
          <w:szCs w:val="24"/>
        </w:rPr>
        <w:t xml:space="preserve">factores </w:t>
      </w:r>
      <w:r w:rsidR="00CE4E1E" w:rsidRPr="000D386C">
        <w:rPr>
          <w:rFonts w:ascii="Times New Roman" w:hAnsi="Times New Roman" w:cs="Times New Roman"/>
          <w:sz w:val="24"/>
          <w:szCs w:val="24"/>
        </w:rPr>
        <w:t xml:space="preserve">de transformación </w:t>
      </w:r>
      <w:r w:rsidR="00CF34DF" w:rsidRPr="000D386C">
        <w:rPr>
          <w:rFonts w:ascii="Times New Roman" w:hAnsi="Times New Roman" w:cs="Times New Roman"/>
          <w:sz w:val="24"/>
          <w:szCs w:val="24"/>
        </w:rPr>
        <w:t xml:space="preserve">en las esferas organizativas e institucionales, </w:t>
      </w:r>
      <w:r w:rsidR="00CE4E1E" w:rsidRPr="000D386C">
        <w:rPr>
          <w:rFonts w:ascii="Times New Roman" w:hAnsi="Times New Roman" w:cs="Times New Roman"/>
          <w:sz w:val="24"/>
          <w:szCs w:val="24"/>
        </w:rPr>
        <w:t xml:space="preserve">que </w:t>
      </w:r>
      <w:r w:rsidR="00CF34DF" w:rsidRPr="000D386C">
        <w:rPr>
          <w:rFonts w:ascii="Times New Roman" w:hAnsi="Times New Roman" w:cs="Times New Roman"/>
          <w:sz w:val="24"/>
          <w:szCs w:val="24"/>
        </w:rPr>
        <w:t xml:space="preserve">impulsan </w:t>
      </w:r>
      <w:r w:rsidR="00CE4E1E" w:rsidRPr="000D386C">
        <w:rPr>
          <w:rFonts w:ascii="Times New Roman" w:hAnsi="Times New Roman" w:cs="Times New Roman"/>
          <w:sz w:val="24"/>
          <w:szCs w:val="24"/>
        </w:rPr>
        <w:t xml:space="preserve">además </w:t>
      </w:r>
      <w:r w:rsidR="00CF34DF" w:rsidRPr="000D386C">
        <w:rPr>
          <w:rFonts w:ascii="Times New Roman" w:hAnsi="Times New Roman" w:cs="Times New Roman"/>
          <w:sz w:val="24"/>
          <w:szCs w:val="24"/>
        </w:rPr>
        <w:t xml:space="preserve">el cambio económico y el bienestar social. </w:t>
      </w:r>
      <w:r w:rsidR="00CE4E1E" w:rsidRPr="000D386C">
        <w:rPr>
          <w:rFonts w:ascii="Times New Roman" w:hAnsi="Times New Roman" w:cs="Times New Roman"/>
          <w:sz w:val="24"/>
          <w:szCs w:val="24"/>
        </w:rPr>
        <w:t xml:space="preserve">En concreto, estas </w:t>
      </w:r>
      <w:r w:rsidR="00CF34DF" w:rsidRPr="000D386C">
        <w:rPr>
          <w:rFonts w:ascii="Times New Roman" w:hAnsi="Times New Roman" w:cs="Times New Roman"/>
          <w:sz w:val="24"/>
          <w:szCs w:val="24"/>
        </w:rPr>
        <w:t xml:space="preserve">transformaciones </w:t>
      </w:r>
      <w:r w:rsidR="00CE4E1E" w:rsidRPr="000D386C">
        <w:rPr>
          <w:rFonts w:ascii="Times New Roman" w:hAnsi="Times New Roman" w:cs="Times New Roman"/>
          <w:sz w:val="24"/>
          <w:szCs w:val="24"/>
        </w:rPr>
        <w:t>solo son posibles de expresarse en entornos de aprendizaje y conocimientos</w:t>
      </w:r>
      <w:r w:rsidR="00CF34DF" w:rsidRPr="000D386C">
        <w:rPr>
          <w:rFonts w:ascii="Times New Roman" w:hAnsi="Times New Roman" w:cs="Times New Roman"/>
          <w:sz w:val="24"/>
          <w:szCs w:val="24"/>
        </w:rPr>
        <w:t xml:space="preserve"> entre los </w:t>
      </w:r>
      <w:r w:rsidR="00A32DF8" w:rsidRPr="000D386C">
        <w:rPr>
          <w:rFonts w:ascii="Times New Roman" w:hAnsi="Times New Roman" w:cs="Times New Roman"/>
          <w:sz w:val="24"/>
          <w:szCs w:val="24"/>
        </w:rPr>
        <w:t>actores del SIAL</w:t>
      </w:r>
      <w:r w:rsidR="00CF6FD1" w:rsidRPr="000D386C">
        <w:rPr>
          <w:rFonts w:ascii="Times New Roman" w:hAnsi="Times New Roman" w:cs="Times New Roman"/>
          <w:sz w:val="24"/>
          <w:szCs w:val="24"/>
        </w:rPr>
        <w:t xml:space="preserve">, </w:t>
      </w:r>
      <w:r w:rsidR="00CF34DF" w:rsidRPr="000D386C">
        <w:rPr>
          <w:rFonts w:ascii="Times New Roman" w:hAnsi="Times New Roman" w:cs="Times New Roman"/>
          <w:sz w:val="24"/>
          <w:szCs w:val="24"/>
        </w:rPr>
        <w:t xml:space="preserve">de manera </w:t>
      </w:r>
      <w:r w:rsidR="00CE4E1E" w:rsidRPr="000D386C">
        <w:rPr>
          <w:rFonts w:ascii="Times New Roman" w:hAnsi="Times New Roman" w:cs="Times New Roman"/>
          <w:sz w:val="24"/>
          <w:szCs w:val="24"/>
        </w:rPr>
        <w:t xml:space="preserve">que </w:t>
      </w:r>
      <w:r w:rsidR="00CF34DF" w:rsidRPr="000D386C">
        <w:rPr>
          <w:rFonts w:ascii="Times New Roman" w:hAnsi="Times New Roman" w:cs="Times New Roman"/>
          <w:sz w:val="24"/>
          <w:szCs w:val="24"/>
        </w:rPr>
        <w:t>se conforma un entorno innovador local</w:t>
      </w:r>
      <w:r w:rsidR="00562816" w:rsidRPr="000D386C">
        <w:rPr>
          <w:rFonts w:ascii="Times New Roman" w:hAnsi="Times New Roman" w:cs="Times New Roman"/>
          <w:sz w:val="24"/>
          <w:szCs w:val="24"/>
        </w:rPr>
        <w:t>; tal como lo dimensiona Rodríguez (2008</w:t>
      </w:r>
      <w:r w:rsidR="009E1E9D" w:rsidRPr="000D386C">
        <w:rPr>
          <w:rFonts w:ascii="Times New Roman" w:hAnsi="Times New Roman" w:cs="Times New Roman"/>
          <w:sz w:val="24"/>
          <w:szCs w:val="24"/>
        </w:rPr>
        <w:t xml:space="preserve">, p. </w:t>
      </w:r>
      <w:r w:rsidR="00562816" w:rsidRPr="000D386C">
        <w:rPr>
          <w:rFonts w:ascii="Times New Roman" w:hAnsi="Times New Roman" w:cs="Times New Roman"/>
          <w:sz w:val="24"/>
          <w:szCs w:val="24"/>
        </w:rPr>
        <w:t>82);</w:t>
      </w:r>
      <w:r w:rsidR="00CF34DF" w:rsidRPr="000D386C">
        <w:rPr>
          <w:rFonts w:ascii="Times New Roman" w:hAnsi="Times New Roman" w:cs="Times New Roman"/>
          <w:sz w:val="24"/>
          <w:szCs w:val="24"/>
        </w:rPr>
        <w:t xml:space="preserve"> </w:t>
      </w:r>
      <w:r w:rsidR="00562816" w:rsidRPr="000D386C">
        <w:rPr>
          <w:rFonts w:ascii="Times New Roman" w:hAnsi="Times New Roman" w:cs="Times New Roman"/>
          <w:sz w:val="24"/>
          <w:szCs w:val="24"/>
        </w:rPr>
        <w:t xml:space="preserve">suscrito a redes socio-productivas, </w:t>
      </w:r>
      <w:r w:rsidR="00CF34DF" w:rsidRPr="000D386C">
        <w:rPr>
          <w:rFonts w:ascii="Times New Roman" w:hAnsi="Times New Roman" w:cs="Times New Roman"/>
          <w:sz w:val="24"/>
          <w:szCs w:val="24"/>
        </w:rPr>
        <w:t xml:space="preserve">donde surgen </w:t>
      </w:r>
      <w:r w:rsidR="00562816" w:rsidRPr="000D386C">
        <w:rPr>
          <w:rFonts w:ascii="Times New Roman" w:hAnsi="Times New Roman" w:cs="Times New Roman"/>
          <w:sz w:val="24"/>
          <w:szCs w:val="24"/>
        </w:rPr>
        <w:t xml:space="preserve">las </w:t>
      </w:r>
      <w:r w:rsidR="00CF34DF" w:rsidRPr="000D386C">
        <w:rPr>
          <w:rFonts w:ascii="Times New Roman" w:hAnsi="Times New Roman" w:cs="Times New Roman"/>
          <w:sz w:val="24"/>
          <w:szCs w:val="24"/>
        </w:rPr>
        <w:t>condiciones para la emergencia de patrones organizativos, estructurad</w:t>
      </w:r>
      <w:r w:rsidR="00562816" w:rsidRPr="000D386C">
        <w:rPr>
          <w:rFonts w:ascii="Times New Roman" w:hAnsi="Times New Roman" w:cs="Times New Roman"/>
          <w:sz w:val="24"/>
          <w:szCs w:val="24"/>
        </w:rPr>
        <w:t>os y funcionales que aseguran el</w:t>
      </w:r>
      <w:r w:rsidR="00CF34DF" w:rsidRPr="000D386C">
        <w:rPr>
          <w:rFonts w:ascii="Times New Roman" w:hAnsi="Times New Roman" w:cs="Times New Roman"/>
          <w:sz w:val="24"/>
          <w:szCs w:val="24"/>
        </w:rPr>
        <w:t xml:space="preserve"> progreso</w:t>
      </w:r>
      <w:r w:rsidR="00562816" w:rsidRPr="000D386C">
        <w:rPr>
          <w:rFonts w:ascii="Times New Roman" w:hAnsi="Times New Roman" w:cs="Times New Roman"/>
          <w:sz w:val="24"/>
          <w:szCs w:val="24"/>
        </w:rPr>
        <w:t xml:space="preserve"> de la innovación</w:t>
      </w:r>
      <w:r w:rsidR="00CF34DF" w:rsidRPr="000D386C">
        <w:rPr>
          <w:rFonts w:ascii="Times New Roman" w:hAnsi="Times New Roman" w:cs="Times New Roman"/>
          <w:sz w:val="24"/>
          <w:szCs w:val="24"/>
        </w:rPr>
        <w:t>.</w:t>
      </w:r>
      <w:r w:rsidR="00737618" w:rsidRPr="000D386C">
        <w:rPr>
          <w:rFonts w:ascii="Times New Roman" w:eastAsia="Calibri" w:hAnsi="Times New Roman" w:cs="Times New Roman"/>
          <w:sz w:val="24"/>
          <w:szCs w:val="24"/>
        </w:rPr>
        <w:t xml:space="preserve"> Es así que </w:t>
      </w:r>
      <w:r w:rsidR="00737618" w:rsidRPr="000D386C">
        <w:rPr>
          <w:rFonts w:ascii="Times New Roman" w:hAnsi="Times New Roman" w:cs="Times New Roman"/>
          <w:sz w:val="24"/>
          <w:szCs w:val="24"/>
        </w:rPr>
        <w:t>l</w:t>
      </w:r>
      <w:r w:rsidR="00562816" w:rsidRPr="000D386C">
        <w:rPr>
          <w:rFonts w:ascii="Times New Roman" w:hAnsi="Times New Roman" w:cs="Times New Roman"/>
          <w:sz w:val="24"/>
          <w:szCs w:val="24"/>
        </w:rPr>
        <w:t>as innovaciones en los SIAL</w:t>
      </w:r>
      <w:r w:rsidR="00BD5A75" w:rsidRPr="000D386C">
        <w:rPr>
          <w:rFonts w:ascii="Times New Roman" w:hAnsi="Times New Roman" w:cs="Times New Roman"/>
          <w:sz w:val="24"/>
          <w:szCs w:val="24"/>
        </w:rPr>
        <w:t xml:space="preserve"> delinean una continua </w:t>
      </w:r>
      <w:r w:rsidR="00004AA1" w:rsidRPr="000D386C">
        <w:rPr>
          <w:rFonts w:ascii="Times New Roman" w:hAnsi="Times New Roman" w:cs="Times New Roman"/>
          <w:sz w:val="24"/>
          <w:szCs w:val="24"/>
        </w:rPr>
        <w:t xml:space="preserve">necesidad </w:t>
      </w:r>
      <w:r w:rsidR="00BD5A75" w:rsidRPr="000D386C">
        <w:rPr>
          <w:rFonts w:ascii="Times New Roman" w:hAnsi="Times New Roman" w:cs="Times New Roman"/>
          <w:sz w:val="24"/>
          <w:szCs w:val="24"/>
        </w:rPr>
        <w:t>por permanecer vigentes en el mercado (</w:t>
      </w:r>
      <w:r w:rsidR="009E1E9D" w:rsidRPr="000D386C">
        <w:rPr>
          <w:rFonts w:ascii="Times New Roman" w:hAnsi="Times New Roman" w:cs="Times New Roman"/>
          <w:sz w:val="24"/>
          <w:szCs w:val="24"/>
        </w:rPr>
        <w:t>c</w:t>
      </w:r>
      <w:r w:rsidR="00BD5A75" w:rsidRPr="000D386C">
        <w:rPr>
          <w:rFonts w:ascii="Times New Roman" w:hAnsi="Times New Roman" w:cs="Times New Roman"/>
          <w:sz w:val="24"/>
          <w:szCs w:val="24"/>
        </w:rPr>
        <w:t>uadro</w:t>
      </w:r>
      <w:r w:rsidR="009E1E9D" w:rsidRPr="000D386C">
        <w:rPr>
          <w:rFonts w:ascii="Times New Roman" w:hAnsi="Times New Roman" w:cs="Times New Roman"/>
          <w:sz w:val="24"/>
          <w:szCs w:val="24"/>
        </w:rPr>
        <w:t>s</w:t>
      </w:r>
      <w:r w:rsidR="00BD5A75" w:rsidRPr="000D386C">
        <w:rPr>
          <w:rFonts w:ascii="Times New Roman" w:hAnsi="Times New Roman" w:cs="Times New Roman"/>
          <w:sz w:val="24"/>
          <w:szCs w:val="24"/>
        </w:rPr>
        <w:t xml:space="preserve"> 2</w:t>
      </w:r>
      <w:r w:rsidR="00E977F1" w:rsidRPr="000D386C">
        <w:rPr>
          <w:rFonts w:ascii="Times New Roman" w:hAnsi="Times New Roman" w:cs="Times New Roman"/>
          <w:sz w:val="24"/>
          <w:szCs w:val="24"/>
        </w:rPr>
        <w:t xml:space="preserve"> y 3</w:t>
      </w:r>
      <w:r w:rsidR="00BD5A75" w:rsidRPr="000D386C">
        <w:rPr>
          <w:rFonts w:ascii="Times New Roman" w:hAnsi="Times New Roman" w:cs="Times New Roman"/>
          <w:sz w:val="24"/>
          <w:szCs w:val="24"/>
        </w:rPr>
        <w:t xml:space="preserve">). </w:t>
      </w:r>
    </w:p>
    <w:p w:rsidR="00FA0E97" w:rsidRPr="000D386C" w:rsidRDefault="00FA0E97"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Las innovaciones de producto se enfocan en la diversificación, se trata de una búsqueda constante por obtener la preferencia del consumidor. Son innovaciones de tipo incremental, donde las AIR van adaptando paulatinamente los tipos de productos de acuerdo con </w:t>
      </w:r>
      <w:r w:rsidR="0039602D" w:rsidRPr="000D386C">
        <w:rPr>
          <w:rFonts w:ascii="Times New Roman" w:hAnsi="Times New Roman" w:cs="Times New Roman"/>
          <w:sz w:val="24"/>
          <w:szCs w:val="24"/>
        </w:rPr>
        <w:t>su</w:t>
      </w:r>
      <w:r w:rsidRPr="000D386C">
        <w:rPr>
          <w:rFonts w:ascii="Times New Roman" w:hAnsi="Times New Roman" w:cs="Times New Roman"/>
          <w:sz w:val="24"/>
          <w:szCs w:val="24"/>
        </w:rPr>
        <w:t xml:space="preserve"> aceptación o rechazo</w:t>
      </w:r>
      <w:r w:rsidR="0039602D" w:rsidRPr="000D386C">
        <w:rPr>
          <w:rFonts w:ascii="Times New Roman" w:hAnsi="Times New Roman" w:cs="Times New Roman"/>
          <w:sz w:val="24"/>
          <w:szCs w:val="24"/>
        </w:rPr>
        <w:t xml:space="preserve"> en el mercado</w:t>
      </w:r>
      <w:r w:rsidRPr="000D386C">
        <w:rPr>
          <w:rFonts w:ascii="Times New Roman" w:hAnsi="Times New Roman" w:cs="Times New Roman"/>
          <w:sz w:val="24"/>
          <w:szCs w:val="24"/>
        </w:rPr>
        <w:t xml:space="preserve">. </w:t>
      </w:r>
      <w:r w:rsidR="00DC0446" w:rsidRPr="000D386C">
        <w:rPr>
          <w:rFonts w:ascii="Times New Roman" w:hAnsi="Times New Roman" w:cs="Times New Roman"/>
          <w:sz w:val="24"/>
          <w:szCs w:val="24"/>
        </w:rPr>
        <w:t>Además, la diversificación permite</w:t>
      </w:r>
      <w:r w:rsidRPr="000D386C">
        <w:rPr>
          <w:rFonts w:ascii="Times New Roman" w:hAnsi="Times New Roman" w:cs="Times New Roman"/>
          <w:sz w:val="24"/>
          <w:szCs w:val="24"/>
        </w:rPr>
        <w:t xml:space="preserve"> a las AIR ofertar una canasta de bienes que responde a las múltiples necesidades del consumidor.</w:t>
      </w:r>
    </w:p>
    <w:p w:rsidR="00C3790D" w:rsidRPr="000D386C" w:rsidRDefault="00C3790D" w:rsidP="000D386C">
      <w:pPr>
        <w:spacing w:after="0" w:line="360" w:lineRule="auto"/>
        <w:jc w:val="both"/>
        <w:rPr>
          <w:rFonts w:ascii="Times New Roman" w:hAnsi="Times New Roman" w:cs="Times New Roman"/>
          <w:sz w:val="24"/>
          <w:szCs w:val="24"/>
        </w:rPr>
      </w:pPr>
      <w:r w:rsidRPr="000D386C">
        <w:rPr>
          <w:rFonts w:ascii="Times New Roman" w:eastAsia="Times New Roman" w:hAnsi="Times New Roman" w:cs="Times New Roman"/>
          <w:color w:val="000000"/>
          <w:sz w:val="24"/>
          <w:szCs w:val="24"/>
        </w:rPr>
        <w:t xml:space="preserve">En proceso, la distinción se orientó a la búsqueda de </w:t>
      </w:r>
      <w:r w:rsidRPr="000D386C">
        <w:rPr>
          <w:rFonts w:ascii="Times New Roman" w:hAnsi="Times New Roman" w:cs="Times New Roman"/>
          <w:sz w:val="24"/>
          <w:szCs w:val="24"/>
        </w:rPr>
        <w:t xml:space="preserve">mayor eficiencia del sistema productivo y el incremento de la escala productiva. En general, se consideran de tipo radical porque son modificaciones que han alterado sustancialmente el proceso productivo y las características del producto. Para ambos casos, la introducción </w:t>
      </w:r>
      <w:r w:rsidR="000131B3" w:rsidRPr="000D386C">
        <w:rPr>
          <w:rFonts w:ascii="Times New Roman" w:hAnsi="Times New Roman" w:cs="Times New Roman"/>
          <w:sz w:val="24"/>
          <w:szCs w:val="24"/>
        </w:rPr>
        <w:t xml:space="preserve">de </w:t>
      </w:r>
      <w:r w:rsidRPr="000D386C">
        <w:rPr>
          <w:rFonts w:ascii="Times New Roman" w:hAnsi="Times New Roman" w:cs="Times New Roman"/>
          <w:sz w:val="24"/>
          <w:szCs w:val="24"/>
        </w:rPr>
        <w:t>nueva maquinaria y equipo ha permitido reducir costos por mano de obra y aumentar niveles de producción, no obstante también ha modificado las características organolépticas de los productos.</w:t>
      </w:r>
    </w:p>
    <w:p w:rsidR="00C3790D" w:rsidRPr="00945380" w:rsidRDefault="00945380" w:rsidP="000D386C">
      <w:pPr>
        <w:spacing w:after="0" w:line="360" w:lineRule="auto"/>
        <w:jc w:val="both"/>
        <w:rPr>
          <w:rFonts w:ascii="Arial" w:hAnsi="Arial" w:cs="Arial"/>
          <w:sz w:val="24"/>
          <w:szCs w:val="24"/>
          <w:highlight w:val="yellow"/>
        </w:rPr>
      </w:pPr>
      <w:r w:rsidRPr="000D386C">
        <w:rPr>
          <w:rFonts w:ascii="Times New Roman" w:hAnsi="Times New Roman" w:cs="Times New Roman"/>
          <w:sz w:val="24"/>
          <w:szCs w:val="24"/>
        </w:rPr>
        <w:lastRenderedPageBreak/>
        <w:t>En organización, en ambos SIAL los productores agroindustriales han adquirido nuevas habilidades administrativas para el cálculo de los costos de producción, sondeo de mercados, determinación de eficiencia del proceso productivo, rendimiento de materia prima, elaboración de planes de producción y pronósticos de ventas. En el mismo tenor, la presencia de productores con cierto grado de preparación académica constituye un elemento que permite la creación y reconfiguración de conocimientos. La distinción de administrador del proceso productivo, obliga a la constante búsqueda de vinculación con los diferentes actores sociales, en aras de la transferencia de conocimientos, necesarios para el negocio agroindustrial. En tanto, la reconfiguración constante de conocimientos adquiridos está relacionada con la adaptación de materiales, equipos y técnicas, diseñados originalmente para otros proceso</w:t>
      </w:r>
      <w:r w:rsidR="000131B3" w:rsidRPr="000D386C">
        <w:rPr>
          <w:rFonts w:ascii="Times New Roman" w:hAnsi="Times New Roman" w:cs="Times New Roman"/>
          <w:sz w:val="24"/>
          <w:szCs w:val="24"/>
        </w:rPr>
        <w:t>s</w:t>
      </w:r>
      <w:r w:rsidRPr="000D386C">
        <w:rPr>
          <w:rFonts w:ascii="Times New Roman" w:hAnsi="Times New Roman" w:cs="Times New Roman"/>
          <w:sz w:val="24"/>
          <w:szCs w:val="24"/>
        </w:rPr>
        <w:t xml:space="preserve"> de producción</w:t>
      </w:r>
      <w:r w:rsidR="000131B3" w:rsidRPr="000D386C">
        <w:rPr>
          <w:rFonts w:ascii="Times New Roman" w:hAnsi="Times New Roman" w:cs="Times New Roman"/>
          <w:sz w:val="24"/>
          <w:szCs w:val="24"/>
        </w:rPr>
        <w:t>;</w:t>
      </w:r>
      <w:r w:rsidRPr="000D386C">
        <w:rPr>
          <w:rFonts w:ascii="Times New Roman" w:hAnsi="Times New Roman" w:cs="Times New Roman"/>
          <w:sz w:val="24"/>
          <w:szCs w:val="24"/>
        </w:rPr>
        <w:t xml:space="preserve"> además, facilita la combinación de procesos de producción tradicionales con tecnologías recientes, así como la adaptación de sus productos a nuevas exigencias de los consumidores.</w:t>
      </w:r>
    </w:p>
    <w:p w:rsidR="00E977F1" w:rsidRPr="00434B8D" w:rsidRDefault="00E977F1" w:rsidP="00434B8D">
      <w:pPr>
        <w:spacing w:line="480" w:lineRule="auto"/>
        <w:rPr>
          <w:rFonts w:ascii="Arial" w:hAnsi="Arial" w:cs="Arial"/>
          <w:sz w:val="24"/>
          <w:szCs w:val="24"/>
        </w:rPr>
      </w:pPr>
      <w:r w:rsidRPr="00434B8D">
        <w:rPr>
          <w:rFonts w:ascii="Arial" w:hAnsi="Arial" w:cs="Arial"/>
          <w:sz w:val="24"/>
          <w:szCs w:val="24"/>
        </w:rPr>
        <w:br w:type="page"/>
      </w:r>
    </w:p>
    <w:p w:rsidR="00562816" w:rsidRPr="00434B8D" w:rsidRDefault="00562816" w:rsidP="0033200A">
      <w:pPr>
        <w:spacing w:after="0" w:line="480" w:lineRule="auto"/>
        <w:jc w:val="center"/>
        <w:rPr>
          <w:rFonts w:ascii="Arial" w:hAnsi="Arial" w:cs="Arial"/>
          <w:sz w:val="24"/>
          <w:szCs w:val="24"/>
        </w:rPr>
      </w:pPr>
      <w:r w:rsidRPr="00434B8D">
        <w:rPr>
          <w:rFonts w:ascii="Arial" w:hAnsi="Arial" w:cs="Arial"/>
          <w:b/>
          <w:sz w:val="24"/>
          <w:szCs w:val="24"/>
        </w:rPr>
        <w:lastRenderedPageBreak/>
        <w:t>Cuadro 2</w:t>
      </w:r>
      <w:r w:rsidRPr="00434B8D">
        <w:rPr>
          <w:rFonts w:ascii="Arial" w:hAnsi="Arial" w:cs="Arial"/>
          <w:sz w:val="24"/>
          <w:szCs w:val="24"/>
        </w:rPr>
        <w:t xml:space="preserve">. Innovación productiva en </w:t>
      </w:r>
      <w:r w:rsidR="008869FA" w:rsidRPr="00434B8D">
        <w:rPr>
          <w:rFonts w:ascii="Arial" w:hAnsi="Arial" w:cs="Arial"/>
          <w:sz w:val="24"/>
          <w:szCs w:val="24"/>
        </w:rPr>
        <w:t>SIAL-Aculco y SMT-SIAL</w:t>
      </w:r>
    </w:p>
    <w:tbl>
      <w:tblPr>
        <w:tblStyle w:val="Tablaconcuadrcula"/>
        <w:tblW w:w="0" w:type="auto"/>
        <w:jc w:val="center"/>
        <w:tblLayout w:type="fixed"/>
        <w:tblLook w:val="04A0" w:firstRow="1" w:lastRow="0" w:firstColumn="1" w:lastColumn="0" w:noHBand="0" w:noVBand="1"/>
      </w:tblPr>
      <w:tblGrid>
        <w:gridCol w:w="1757"/>
        <w:gridCol w:w="4167"/>
        <w:gridCol w:w="2848"/>
      </w:tblGrid>
      <w:tr w:rsidR="00DC0446" w:rsidRPr="008646C6" w:rsidTr="0033200A">
        <w:trPr>
          <w:trHeight w:val="269"/>
          <w:jc w:val="center"/>
        </w:trPr>
        <w:tc>
          <w:tcPr>
            <w:tcW w:w="175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sz w:val="20"/>
                <w:szCs w:val="24"/>
              </w:rPr>
            </w:pPr>
          </w:p>
        </w:tc>
        <w:tc>
          <w:tcPr>
            <w:tcW w:w="416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SIAL-Aculco</w:t>
            </w:r>
          </w:p>
        </w:tc>
        <w:tc>
          <w:tcPr>
            <w:tcW w:w="2848"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SIAL-SMT</w:t>
            </w:r>
          </w:p>
        </w:tc>
      </w:tr>
      <w:tr w:rsidR="00DC0446" w:rsidRPr="008646C6" w:rsidTr="0033200A">
        <w:trPr>
          <w:trHeight w:val="2337"/>
          <w:jc w:val="center"/>
        </w:trPr>
        <w:tc>
          <w:tcPr>
            <w:tcW w:w="175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Producto</w:t>
            </w:r>
          </w:p>
        </w:tc>
        <w:tc>
          <w:tcPr>
            <w:tcW w:w="4167"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Diversificación de tipos de quesos.</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 xml:space="preserve">Introducción de productos complementarios: crema, requesón, nata, dulces de leche, gorditas, </w:t>
            </w:r>
            <w:proofErr w:type="spellStart"/>
            <w:r w:rsidRPr="008646C6">
              <w:rPr>
                <w:rFonts w:ascii="Arial" w:hAnsi="Arial" w:cs="Arial"/>
                <w:sz w:val="20"/>
                <w:szCs w:val="24"/>
              </w:rPr>
              <w:t>waf</w:t>
            </w:r>
            <w:r w:rsidR="009E1E9D">
              <w:rPr>
                <w:rFonts w:ascii="Arial" w:hAnsi="Arial" w:cs="Arial"/>
                <w:sz w:val="20"/>
                <w:szCs w:val="24"/>
              </w:rPr>
              <w:t>f</w:t>
            </w:r>
            <w:r w:rsidRPr="008646C6">
              <w:rPr>
                <w:rFonts w:ascii="Arial" w:hAnsi="Arial" w:cs="Arial"/>
                <w:sz w:val="20"/>
                <w:szCs w:val="24"/>
              </w:rPr>
              <w:t>les</w:t>
            </w:r>
            <w:proofErr w:type="spellEnd"/>
            <w:r w:rsidRPr="008646C6">
              <w:rPr>
                <w:rFonts w:ascii="Arial" w:hAnsi="Arial" w:cs="Arial"/>
                <w:sz w:val="20"/>
                <w:szCs w:val="24"/>
              </w:rPr>
              <w:t xml:space="preserve"> y postres de leche.</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Modificaciones en la presentación final del producto (de circular a rectangular).</w:t>
            </w:r>
          </w:p>
        </w:tc>
        <w:tc>
          <w:tcPr>
            <w:tcW w:w="2848"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Diversi</w:t>
            </w:r>
            <w:r w:rsidR="000A60E6" w:rsidRPr="008646C6">
              <w:rPr>
                <w:rFonts w:ascii="Arial" w:hAnsi="Arial" w:cs="Arial"/>
                <w:sz w:val="20"/>
                <w:szCs w:val="24"/>
              </w:rPr>
              <w:t xml:space="preserve">ficación de tipos de pan, sabores (más de 10) </w:t>
            </w:r>
            <w:r w:rsidRPr="008646C6">
              <w:rPr>
                <w:rFonts w:ascii="Arial" w:hAnsi="Arial" w:cs="Arial"/>
                <w:sz w:val="20"/>
                <w:szCs w:val="24"/>
              </w:rPr>
              <w:t>y tamaños.</w:t>
            </w:r>
          </w:p>
          <w:p w:rsidR="00DC0446" w:rsidRPr="008646C6" w:rsidRDefault="000A60E6" w:rsidP="008646C6">
            <w:pPr>
              <w:spacing w:line="360" w:lineRule="auto"/>
              <w:jc w:val="center"/>
              <w:rPr>
                <w:rFonts w:ascii="Arial" w:hAnsi="Arial" w:cs="Arial"/>
                <w:sz w:val="20"/>
                <w:szCs w:val="24"/>
              </w:rPr>
            </w:pPr>
            <w:r w:rsidRPr="008646C6">
              <w:rPr>
                <w:rFonts w:ascii="Arial" w:hAnsi="Arial" w:cs="Arial"/>
                <w:sz w:val="20"/>
                <w:szCs w:val="24"/>
              </w:rPr>
              <w:t>Cambios</w:t>
            </w:r>
            <w:r w:rsidR="00DC0446" w:rsidRPr="008646C6">
              <w:rPr>
                <w:rFonts w:ascii="Arial" w:hAnsi="Arial" w:cs="Arial"/>
                <w:sz w:val="20"/>
                <w:szCs w:val="24"/>
              </w:rPr>
              <w:t xml:space="preserve"> en la presentación final del producto (número de piezas de pan por bolsa).</w:t>
            </w:r>
          </w:p>
        </w:tc>
      </w:tr>
      <w:tr w:rsidR="00DC0446" w:rsidRPr="008646C6" w:rsidTr="0033200A">
        <w:trPr>
          <w:trHeight w:val="2837"/>
          <w:jc w:val="center"/>
        </w:trPr>
        <w:tc>
          <w:tcPr>
            <w:tcW w:w="175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Proceso</w:t>
            </w:r>
          </w:p>
        </w:tc>
        <w:tc>
          <w:tcPr>
            <w:tcW w:w="4167"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Introducción de maquinaria (molinos manuales y eléctricos) en sustitución del molido en metate</w:t>
            </w:r>
            <w:r w:rsidR="000131B3">
              <w:rPr>
                <w:rFonts w:ascii="Arial" w:hAnsi="Arial" w:cs="Arial"/>
                <w:sz w:val="20"/>
                <w:szCs w:val="24"/>
              </w:rPr>
              <w:t>.</w:t>
            </w:r>
            <w:r w:rsidR="00C33580" w:rsidRPr="008646C6">
              <w:rPr>
                <w:rStyle w:val="Refdenotaalpie"/>
                <w:rFonts w:ascii="Arial" w:hAnsi="Arial" w:cs="Arial"/>
                <w:sz w:val="20"/>
                <w:szCs w:val="24"/>
              </w:rPr>
              <w:footnoteReference w:id="3"/>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Uso de leche en polvo cuando hay escasez en el abasto de leche.</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Introducción de descremadora para obtener crema, un derivado lácteo muy solicitado en la zona</w:t>
            </w:r>
          </w:p>
        </w:tc>
        <w:tc>
          <w:tcPr>
            <w:tcW w:w="2848"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Introducción de maquinaria (amasadora, refinadora, cortadora) en sustitución del trabajo manual.</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Introducción de gas como combustible para hornos en sustitución del uso de leña</w:t>
            </w:r>
          </w:p>
        </w:tc>
      </w:tr>
      <w:tr w:rsidR="00DC0446" w:rsidRPr="008646C6" w:rsidTr="0033200A">
        <w:trPr>
          <w:trHeight w:val="1620"/>
          <w:jc w:val="center"/>
        </w:trPr>
        <w:tc>
          <w:tcPr>
            <w:tcW w:w="175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Organización</w:t>
            </w:r>
          </w:p>
        </w:tc>
        <w:tc>
          <w:tcPr>
            <w:tcW w:w="4167"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Adquisición de nuevas habilidades administrativas.</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Uso de teléfono y e-mail para contactar clientes y proveedores. Empleo de computadora.</w:t>
            </w:r>
          </w:p>
        </w:tc>
        <w:tc>
          <w:tcPr>
            <w:tcW w:w="2848"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Adquisición de nuevas habilidades administrativas</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Uso de teléfono para contactar clientes y proveedores.</w:t>
            </w:r>
          </w:p>
        </w:tc>
      </w:tr>
      <w:tr w:rsidR="00DC0446" w:rsidRPr="008646C6" w:rsidTr="0033200A">
        <w:trPr>
          <w:trHeight w:val="2676"/>
          <w:jc w:val="center"/>
        </w:trPr>
        <w:tc>
          <w:tcPr>
            <w:tcW w:w="1757" w:type="dxa"/>
            <w:shd w:val="clear" w:color="auto" w:fill="D9D9D9" w:themeFill="background1" w:themeFillShade="D9"/>
            <w:vAlign w:val="center"/>
          </w:tcPr>
          <w:p w:rsidR="00DC0446" w:rsidRPr="008646C6" w:rsidRDefault="00DC0446" w:rsidP="008646C6">
            <w:pPr>
              <w:spacing w:line="360" w:lineRule="auto"/>
              <w:jc w:val="center"/>
              <w:rPr>
                <w:rFonts w:ascii="Arial" w:hAnsi="Arial" w:cs="Arial"/>
                <w:b/>
                <w:sz w:val="20"/>
                <w:szCs w:val="24"/>
              </w:rPr>
            </w:pPr>
            <w:r w:rsidRPr="008646C6">
              <w:rPr>
                <w:rFonts w:ascii="Arial" w:hAnsi="Arial" w:cs="Arial"/>
                <w:b/>
                <w:sz w:val="20"/>
                <w:szCs w:val="24"/>
              </w:rPr>
              <w:t>Mercado</w:t>
            </w:r>
          </w:p>
        </w:tc>
        <w:tc>
          <w:tcPr>
            <w:tcW w:w="4167" w:type="dxa"/>
            <w:vAlign w:val="center"/>
          </w:tcPr>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Establecimiento de tiendas de venta directa.</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Venta en supermercados regionales y centrales de abasto.</w:t>
            </w:r>
          </w:p>
          <w:p w:rsidR="00DC0446" w:rsidRPr="008646C6" w:rsidRDefault="00DC0446" w:rsidP="008646C6">
            <w:pPr>
              <w:spacing w:line="360" w:lineRule="auto"/>
              <w:jc w:val="center"/>
              <w:rPr>
                <w:rFonts w:ascii="Arial" w:hAnsi="Arial" w:cs="Arial"/>
                <w:sz w:val="20"/>
                <w:szCs w:val="24"/>
              </w:rPr>
            </w:pPr>
            <w:r w:rsidRPr="008646C6">
              <w:rPr>
                <w:rFonts w:ascii="Arial" w:hAnsi="Arial" w:cs="Arial"/>
                <w:sz w:val="20"/>
                <w:szCs w:val="24"/>
              </w:rPr>
              <w:t>Uso de etiquetas</w:t>
            </w:r>
          </w:p>
        </w:tc>
        <w:tc>
          <w:tcPr>
            <w:tcW w:w="2848" w:type="dxa"/>
            <w:vAlign w:val="center"/>
          </w:tcPr>
          <w:p w:rsidR="00DC0446" w:rsidRPr="008646C6" w:rsidRDefault="00DC0446" w:rsidP="008646C6">
            <w:pPr>
              <w:spacing w:line="360" w:lineRule="auto"/>
              <w:jc w:val="center"/>
              <w:rPr>
                <w:rFonts w:ascii="Arial" w:hAnsi="Arial" w:cs="Arial"/>
                <w:color w:val="000000"/>
                <w:sz w:val="20"/>
                <w:szCs w:val="24"/>
              </w:rPr>
            </w:pPr>
            <w:r w:rsidRPr="008646C6">
              <w:rPr>
                <w:rFonts w:ascii="Arial" w:hAnsi="Arial" w:cs="Arial"/>
                <w:color w:val="000000"/>
                <w:sz w:val="20"/>
                <w:szCs w:val="24"/>
              </w:rPr>
              <w:t>Uso de trasporte propio para comercialización en sustitución de trasporte rentado.</w:t>
            </w:r>
          </w:p>
          <w:p w:rsidR="00DC0446" w:rsidRPr="008646C6" w:rsidRDefault="00DC0446" w:rsidP="008646C6">
            <w:pPr>
              <w:spacing w:line="360" w:lineRule="auto"/>
              <w:jc w:val="center"/>
              <w:rPr>
                <w:rFonts w:ascii="Arial" w:hAnsi="Arial" w:cs="Arial"/>
                <w:color w:val="000000"/>
                <w:sz w:val="20"/>
                <w:szCs w:val="24"/>
              </w:rPr>
            </w:pPr>
            <w:r w:rsidRPr="008646C6">
              <w:rPr>
                <w:rFonts w:ascii="Arial" w:hAnsi="Arial" w:cs="Arial"/>
                <w:color w:val="000000"/>
                <w:sz w:val="20"/>
                <w:szCs w:val="24"/>
              </w:rPr>
              <w:t>Venta en supermercados regionales y centrales de abasto.</w:t>
            </w:r>
          </w:p>
          <w:p w:rsidR="00DC0446" w:rsidRPr="008646C6" w:rsidRDefault="00DC0446" w:rsidP="008646C6">
            <w:pPr>
              <w:spacing w:line="360" w:lineRule="auto"/>
              <w:jc w:val="center"/>
              <w:rPr>
                <w:rFonts w:ascii="Arial" w:hAnsi="Arial" w:cs="Arial"/>
                <w:color w:val="000000"/>
                <w:sz w:val="20"/>
                <w:szCs w:val="24"/>
              </w:rPr>
            </w:pPr>
            <w:r w:rsidRPr="008646C6">
              <w:rPr>
                <w:rFonts w:ascii="Arial" w:hAnsi="Arial" w:cs="Arial"/>
                <w:color w:val="000000"/>
                <w:sz w:val="20"/>
                <w:szCs w:val="24"/>
              </w:rPr>
              <w:t>Uso de etiquetas.</w:t>
            </w:r>
          </w:p>
        </w:tc>
      </w:tr>
    </w:tbl>
    <w:p w:rsidR="00E977F1" w:rsidRPr="00434B8D" w:rsidRDefault="00562816" w:rsidP="000D386C">
      <w:pPr>
        <w:spacing w:line="480" w:lineRule="auto"/>
        <w:jc w:val="center"/>
        <w:rPr>
          <w:rFonts w:ascii="Arial" w:hAnsi="Arial" w:cs="Arial"/>
          <w:sz w:val="24"/>
          <w:szCs w:val="24"/>
        </w:rPr>
      </w:pPr>
      <w:r w:rsidRPr="00434B8D">
        <w:rPr>
          <w:rFonts w:ascii="Arial" w:hAnsi="Arial" w:cs="Arial"/>
          <w:b/>
          <w:sz w:val="24"/>
          <w:szCs w:val="24"/>
        </w:rPr>
        <w:t>Fuente:</w:t>
      </w:r>
      <w:r w:rsidRPr="00434B8D">
        <w:rPr>
          <w:rFonts w:ascii="Arial" w:hAnsi="Arial" w:cs="Arial"/>
          <w:sz w:val="24"/>
          <w:szCs w:val="24"/>
        </w:rPr>
        <w:t xml:space="preserve"> elaboración propia.</w:t>
      </w:r>
      <w:r w:rsidR="00E977F1" w:rsidRPr="00434B8D">
        <w:rPr>
          <w:rFonts w:ascii="Arial" w:hAnsi="Arial" w:cs="Arial"/>
          <w:sz w:val="24"/>
          <w:szCs w:val="24"/>
        </w:rPr>
        <w:br w:type="page"/>
      </w:r>
    </w:p>
    <w:p w:rsidR="008869FA" w:rsidRPr="00434B8D" w:rsidRDefault="008869FA" w:rsidP="0033200A">
      <w:pPr>
        <w:spacing w:after="0" w:line="480" w:lineRule="auto"/>
        <w:jc w:val="center"/>
        <w:rPr>
          <w:rFonts w:ascii="Arial" w:hAnsi="Arial" w:cs="Arial"/>
          <w:sz w:val="24"/>
          <w:szCs w:val="24"/>
        </w:rPr>
      </w:pPr>
      <w:r w:rsidRPr="00434B8D">
        <w:rPr>
          <w:rFonts w:ascii="Arial" w:hAnsi="Arial" w:cs="Arial"/>
          <w:b/>
          <w:sz w:val="24"/>
          <w:szCs w:val="24"/>
        </w:rPr>
        <w:lastRenderedPageBreak/>
        <w:t>Cuadro 3</w:t>
      </w:r>
      <w:r w:rsidRPr="00434B8D">
        <w:rPr>
          <w:rFonts w:ascii="Arial" w:hAnsi="Arial" w:cs="Arial"/>
          <w:sz w:val="24"/>
          <w:szCs w:val="24"/>
        </w:rPr>
        <w:t>. Innovación socio-institucional en SIAL-Aculco y SMT-SIAL</w:t>
      </w:r>
    </w:p>
    <w:tbl>
      <w:tblPr>
        <w:tblStyle w:val="Tablaconcuadrcula"/>
        <w:tblW w:w="0" w:type="auto"/>
        <w:jc w:val="center"/>
        <w:tblLayout w:type="fixed"/>
        <w:tblLook w:val="04A0" w:firstRow="1" w:lastRow="0" w:firstColumn="1" w:lastColumn="0" w:noHBand="0" w:noVBand="1"/>
      </w:tblPr>
      <w:tblGrid>
        <w:gridCol w:w="1910"/>
        <w:gridCol w:w="4169"/>
        <w:gridCol w:w="3007"/>
      </w:tblGrid>
      <w:tr w:rsidR="008646C6" w:rsidRPr="008646C6" w:rsidTr="0033200A">
        <w:trPr>
          <w:trHeight w:val="339"/>
          <w:jc w:val="center"/>
        </w:trPr>
        <w:tc>
          <w:tcPr>
            <w:tcW w:w="1910"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sz w:val="20"/>
                <w:szCs w:val="24"/>
              </w:rPr>
            </w:pPr>
          </w:p>
        </w:tc>
        <w:tc>
          <w:tcPr>
            <w:tcW w:w="4169"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b/>
                <w:sz w:val="20"/>
                <w:szCs w:val="24"/>
              </w:rPr>
            </w:pPr>
            <w:r w:rsidRPr="008646C6">
              <w:rPr>
                <w:rFonts w:ascii="Arial" w:hAnsi="Arial" w:cs="Arial"/>
                <w:b/>
                <w:sz w:val="20"/>
                <w:szCs w:val="24"/>
              </w:rPr>
              <w:t>SIAL-Aculco</w:t>
            </w:r>
          </w:p>
        </w:tc>
        <w:tc>
          <w:tcPr>
            <w:tcW w:w="3007"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b/>
                <w:sz w:val="20"/>
                <w:szCs w:val="24"/>
              </w:rPr>
            </w:pPr>
            <w:r w:rsidRPr="008646C6">
              <w:rPr>
                <w:rFonts w:ascii="Arial" w:hAnsi="Arial" w:cs="Arial"/>
                <w:b/>
                <w:sz w:val="20"/>
                <w:szCs w:val="24"/>
              </w:rPr>
              <w:t>SIAL-SMT</w:t>
            </w:r>
          </w:p>
        </w:tc>
      </w:tr>
      <w:tr w:rsidR="008646C6" w:rsidRPr="008646C6" w:rsidTr="0033200A">
        <w:trPr>
          <w:trHeight w:val="2363"/>
          <w:jc w:val="center"/>
        </w:trPr>
        <w:tc>
          <w:tcPr>
            <w:tcW w:w="1910"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b/>
                <w:sz w:val="20"/>
                <w:szCs w:val="24"/>
              </w:rPr>
            </w:pPr>
            <w:r w:rsidRPr="008646C6">
              <w:rPr>
                <w:rFonts w:ascii="Arial" w:hAnsi="Arial" w:cs="Arial"/>
                <w:b/>
                <w:sz w:val="20"/>
                <w:szCs w:val="24"/>
              </w:rPr>
              <w:t>Interacción</w:t>
            </w:r>
          </w:p>
        </w:tc>
        <w:tc>
          <w:tcPr>
            <w:tcW w:w="4169" w:type="dxa"/>
            <w:vAlign w:val="center"/>
          </w:tcPr>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Vínculos con actores gubernamentales (SEDAGRO</w:t>
            </w:r>
            <w:r w:rsidRPr="008646C6">
              <w:rPr>
                <w:rStyle w:val="Refdenotaalpie"/>
                <w:rFonts w:ascii="Arial" w:hAnsi="Arial" w:cs="Arial"/>
                <w:sz w:val="20"/>
                <w:szCs w:val="24"/>
              </w:rPr>
              <w:footnoteReference w:id="4"/>
            </w:r>
            <w:r w:rsidRPr="008646C6">
              <w:rPr>
                <w:rFonts w:ascii="Arial" w:hAnsi="Arial" w:cs="Arial"/>
                <w:sz w:val="20"/>
                <w:szCs w:val="24"/>
              </w:rPr>
              <w:t>, ISEM</w:t>
            </w:r>
            <w:r w:rsidRPr="008646C6">
              <w:rPr>
                <w:rStyle w:val="Refdenotaalpie"/>
                <w:rFonts w:ascii="Arial" w:hAnsi="Arial" w:cs="Arial"/>
                <w:sz w:val="20"/>
                <w:szCs w:val="24"/>
              </w:rPr>
              <w:footnoteReference w:id="5"/>
            </w:r>
            <w:r w:rsidRPr="008646C6">
              <w:rPr>
                <w:rFonts w:ascii="Arial" w:hAnsi="Arial" w:cs="Arial"/>
                <w:sz w:val="20"/>
                <w:szCs w:val="24"/>
              </w:rPr>
              <w:t>, Gobierno municipal).</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Vínculo con Universidades (</w:t>
            </w:r>
            <w:proofErr w:type="spellStart"/>
            <w:r w:rsidRPr="008646C6">
              <w:rPr>
                <w:rFonts w:ascii="Arial" w:hAnsi="Arial" w:cs="Arial"/>
                <w:sz w:val="20"/>
                <w:szCs w:val="24"/>
              </w:rPr>
              <w:t>UAEMéx</w:t>
            </w:r>
            <w:proofErr w:type="spellEnd"/>
            <w:r w:rsidRPr="008646C6">
              <w:rPr>
                <w:rStyle w:val="Refdenotaalpie"/>
                <w:rFonts w:ascii="Arial" w:hAnsi="Arial" w:cs="Arial"/>
                <w:sz w:val="20"/>
                <w:szCs w:val="24"/>
              </w:rPr>
              <w:footnoteReference w:id="6"/>
            </w:r>
            <w:r w:rsidRPr="008646C6">
              <w:rPr>
                <w:rFonts w:ascii="Arial" w:hAnsi="Arial" w:cs="Arial"/>
                <w:sz w:val="20"/>
                <w:szCs w:val="24"/>
              </w:rPr>
              <w:t>, IPN</w:t>
            </w:r>
            <w:r w:rsidRPr="008646C6">
              <w:rPr>
                <w:rStyle w:val="Refdenotaalpie"/>
                <w:rFonts w:ascii="Arial" w:hAnsi="Arial" w:cs="Arial"/>
                <w:sz w:val="20"/>
                <w:szCs w:val="24"/>
              </w:rPr>
              <w:footnoteReference w:id="7"/>
            </w:r>
            <w:r w:rsidRPr="008646C6">
              <w:rPr>
                <w:rFonts w:ascii="Arial" w:hAnsi="Arial" w:cs="Arial"/>
                <w:sz w:val="20"/>
                <w:szCs w:val="24"/>
              </w:rPr>
              <w:t>).</w:t>
            </w:r>
          </w:p>
        </w:tc>
        <w:tc>
          <w:tcPr>
            <w:tcW w:w="3007" w:type="dxa"/>
            <w:vAlign w:val="center"/>
          </w:tcPr>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Vínculos con actores gubernamentales (SEDAGRO, STPS</w:t>
            </w:r>
            <w:r w:rsidRPr="008646C6">
              <w:rPr>
                <w:rStyle w:val="Refdenotaalpie"/>
                <w:rFonts w:ascii="Arial" w:hAnsi="Arial" w:cs="Arial"/>
                <w:sz w:val="20"/>
                <w:szCs w:val="24"/>
              </w:rPr>
              <w:footnoteReference w:id="8"/>
            </w:r>
            <w:r w:rsidRPr="008646C6">
              <w:rPr>
                <w:rFonts w:ascii="Arial" w:hAnsi="Arial" w:cs="Arial"/>
                <w:sz w:val="20"/>
                <w:szCs w:val="24"/>
              </w:rPr>
              <w:t>, Gobierno municipal).</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 xml:space="preserve">Vínculo con </w:t>
            </w:r>
            <w:proofErr w:type="spellStart"/>
            <w:r w:rsidRPr="008646C6">
              <w:rPr>
                <w:rFonts w:ascii="Arial" w:hAnsi="Arial" w:cs="Arial"/>
                <w:sz w:val="20"/>
                <w:szCs w:val="24"/>
              </w:rPr>
              <w:t>UAEMéx</w:t>
            </w:r>
            <w:proofErr w:type="spellEnd"/>
          </w:p>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Vínculo con Organismos Internacionales (IICA</w:t>
            </w:r>
            <w:r w:rsidRPr="008646C6">
              <w:rPr>
                <w:rStyle w:val="Refdenotaalpie"/>
                <w:rFonts w:ascii="Arial" w:hAnsi="Arial" w:cs="Arial"/>
                <w:sz w:val="20"/>
                <w:szCs w:val="24"/>
              </w:rPr>
              <w:footnoteReference w:id="9"/>
            </w:r>
            <w:r w:rsidRPr="008646C6">
              <w:rPr>
                <w:rFonts w:ascii="Arial" w:hAnsi="Arial" w:cs="Arial"/>
                <w:sz w:val="20"/>
                <w:szCs w:val="24"/>
              </w:rPr>
              <w:t>)</w:t>
            </w:r>
          </w:p>
        </w:tc>
      </w:tr>
      <w:tr w:rsidR="008646C6" w:rsidRPr="008646C6" w:rsidTr="0033200A">
        <w:trPr>
          <w:trHeight w:val="2667"/>
          <w:jc w:val="center"/>
        </w:trPr>
        <w:tc>
          <w:tcPr>
            <w:tcW w:w="1910"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b/>
                <w:sz w:val="20"/>
                <w:szCs w:val="24"/>
              </w:rPr>
            </w:pPr>
            <w:r w:rsidRPr="008646C6">
              <w:rPr>
                <w:rFonts w:ascii="Arial" w:hAnsi="Arial" w:cs="Arial"/>
                <w:b/>
                <w:sz w:val="20"/>
                <w:szCs w:val="24"/>
              </w:rPr>
              <w:t>Cooperación/coordinación</w:t>
            </w:r>
          </w:p>
        </w:tc>
        <w:tc>
          <w:tcPr>
            <w:tcW w:w="4169" w:type="dxa"/>
            <w:vAlign w:val="center"/>
          </w:tcPr>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Creación de Unión de Productores Lácteos de Aculco (UPLA).</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 xml:space="preserve">Participación en </w:t>
            </w:r>
            <w:r w:rsidR="000131B3">
              <w:rPr>
                <w:rFonts w:ascii="Arial" w:hAnsi="Arial" w:cs="Arial"/>
                <w:sz w:val="20"/>
                <w:szCs w:val="24"/>
              </w:rPr>
              <w:t>f</w:t>
            </w:r>
            <w:r w:rsidRPr="008646C6">
              <w:rPr>
                <w:rFonts w:ascii="Arial" w:hAnsi="Arial" w:cs="Arial"/>
                <w:sz w:val="20"/>
                <w:szCs w:val="24"/>
              </w:rPr>
              <w:t>erias culturales del municipio.</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color w:val="000000"/>
                <w:sz w:val="20"/>
                <w:szCs w:val="24"/>
              </w:rPr>
              <w:t>Logro de financiamientos y capacitaciones.</w:t>
            </w:r>
          </w:p>
          <w:p w:rsidR="008646C6" w:rsidRPr="008646C6" w:rsidRDefault="008646C6" w:rsidP="008646C6">
            <w:pPr>
              <w:spacing w:line="360" w:lineRule="auto"/>
              <w:jc w:val="center"/>
              <w:rPr>
                <w:rFonts w:ascii="Arial" w:hAnsi="Arial" w:cs="Arial"/>
                <w:sz w:val="20"/>
                <w:szCs w:val="24"/>
              </w:rPr>
            </w:pPr>
          </w:p>
        </w:tc>
        <w:tc>
          <w:tcPr>
            <w:tcW w:w="3007" w:type="dxa"/>
            <w:vAlign w:val="center"/>
          </w:tcPr>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 xml:space="preserve">Creación de Asociación de Panaderos Artesanales de </w:t>
            </w:r>
            <w:proofErr w:type="spellStart"/>
            <w:r w:rsidRPr="008646C6">
              <w:rPr>
                <w:rFonts w:ascii="Arial" w:hAnsi="Arial" w:cs="Arial"/>
                <w:sz w:val="20"/>
                <w:szCs w:val="24"/>
              </w:rPr>
              <w:t>Tecomatlán</w:t>
            </w:r>
            <w:proofErr w:type="spellEnd"/>
            <w:r w:rsidRPr="008646C6">
              <w:rPr>
                <w:rFonts w:ascii="Arial" w:hAnsi="Arial" w:cs="Arial"/>
                <w:sz w:val="20"/>
                <w:szCs w:val="24"/>
              </w:rPr>
              <w:t xml:space="preserve"> (APAT)</w:t>
            </w:r>
            <w:r w:rsidR="000131B3">
              <w:rPr>
                <w:rFonts w:ascii="Arial" w:hAnsi="Arial" w:cs="Arial"/>
                <w:sz w:val="20"/>
                <w:szCs w:val="24"/>
              </w:rPr>
              <w:t>.</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sz w:val="20"/>
                <w:szCs w:val="24"/>
              </w:rPr>
              <w:t>Compra conjunta de harina de trigo. Ventas conjuntas.</w:t>
            </w:r>
          </w:p>
          <w:p w:rsidR="008646C6" w:rsidRPr="008646C6" w:rsidRDefault="008646C6" w:rsidP="008646C6">
            <w:pPr>
              <w:spacing w:line="360" w:lineRule="auto"/>
              <w:jc w:val="center"/>
              <w:rPr>
                <w:rFonts w:ascii="Arial" w:hAnsi="Arial" w:cs="Arial"/>
                <w:sz w:val="20"/>
                <w:szCs w:val="24"/>
              </w:rPr>
            </w:pPr>
            <w:r w:rsidRPr="008646C6">
              <w:rPr>
                <w:rFonts w:ascii="Arial" w:hAnsi="Arial" w:cs="Arial"/>
                <w:color w:val="000000"/>
                <w:sz w:val="20"/>
                <w:szCs w:val="24"/>
              </w:rPr>
              <w:t>Logro de financiamientos y capacitaciones.</w:t>
            </w:r>
          </w:p>
        </w:tc>
      </w:tr>
      <w:tr w:rsidR="008646C6" w:rsidRPr="008646C6" w:rsidTr="0033200A">
        <w:trPr>
          <w:trHeight w:val="1345"/>
          <w:jc w:val="center"/>
        </w:trPr>
        <w:tc>
          <w:tcPr>
            <w:tcW w:w="1910" w:type="dxa"/>
            <w:shd w:val="clear" w:color="auto" w:fill="D9D9D9" w:themeFill="background1" w:themeFillShade="D9"/>
            <w:vAlign w:val="center"/>
          </w:tcPr>
          <w:p w:rsidR="008646C6" w:rsidRPr="008646C6" w:rsidRDefault="008646C6" w:rsidP="008646C6">
            <w:pPr>
              <w:spacing w:line="360" w:lineRule="auto"/>
              <w:jc w:val="center"/>
              <w:rPr>
                <w:rFonts w:ascii="Arial" w:hAnsi="Arial" w:cs="Arial"/>
                <w:b/>
                <w:sz w:val="20"/>
                <w:szCs w:val="24"/>
              </w:rPr>
            </w:pPr>
            <w:r w:rsidRPr="008646C6">
              <w:rPr>
                <w:rFonts w:ascii="Arial" w:hAnsi="Arial" w:cs="Arial"/>
                <w:b/>
                <w:sz w:val="20"/>
                <w:szCs w:val="24"/>
              </w:rPr>
              <w:t>Institucional</w:t>
            </w:r>
          </w:p>
        </w:tc>
        <w:tc>
          <w:tcPr>
            <w:tcW w:w="4169" w:type="dxa"/>
            <w:vAlign w:val="center"/>
          </w:tcPr>
          <w:p w:rsidR="008646C6" w:rsidRPr="008646C6" w:rsidRDefault="008646C6" w:rsidP="009E1E9D">
            <w:pPr>
              <w:spacing w:line="360" w:lineRule="auto"/>
              <w:jc w:val="center"/>
              <w:rPr>
                <w:rFonts w:ascii="Arial" w:hAnsi="Arial" w:cs="Arial"/>
                <w:color w:val="000000"/>
                <w:sz w:val="20"/>
                <w:szCs w:val="24"/>
              </w:rPr>
            </w:pPr>
            <w:r w:rsidRPr="008646C6">
              <w:rPr>
                <w:rFonts w:ascii="Arial" w:hAnsi="Arial" w:cs="Arial"/>
                <w:color w:val="000000"/>
                <w:sz w:val="20"/>
                <w:szCs w:val="24"/>
              </w:rPr>
              <w:t>Adopción de registro sanitario</w:t>
            </w:r>
          </w:p>
        </w:tc>
        <w:tc>
          <w:tcPr>
            <w:tcW w:w="3007" w:type="dxa"/>
            <w:vAlign w:val="center"/>
          </w:tcPr>
          <w:p w:rsidR="008646C6" w:rsidRPr="008646C6" w:rsidRDefault="008646C6" w:rsidP="008646C6">
            <w:pPr>
              <w:spacing w:line="360" w:lineRule="auto"/>
              <w:jc w:val="center"/>
              <w:rPr>
                <w:rFonts w:ascii="Arial" w:hAnsi="Arial" w:cs="Arial"/>
                <w:color w:val="000000"/>
                <w:sz w:val="20"/>
                <w:szCs w:val="24"/>
              </w:rPr>
            </w:pPr>
            <w:r w:rsidRPr="008646C6">
              <w:rPr>
                <w:rFonts w:ascii="Arial" w:hAnsi="Arial" w:cs="Arial"/>
                <w:color w:val="000000"/>
                <w:sz w:val="20"/>
                <w:szCs w:val="24"/>
              </w:rPr>
              <w:t>Ventas a través de contrato escrito.</w:t>
            </w:r>
          </w:p>
          <w:p w:rsidR="008646C6" w:rsidRPr="008646C6" w:rsidRDefault="008646C6" w:rsidP="008646C6">
            <w:pPr>
              <w:spacing w:line="360" w:lineRule="auto"/>
              <w:jc w:val="center"/>
              <w:rPr>
                <w:rFonts w:ascii="Arial" w:hAnsi="Arial" w:cs="Arial"/>
                <w:color w:val="000000"/>
                <w:sz w:val="20"/>
                <w:szCs w:val="24"/>
              </w:rPr>
            </w:pPr>
            <w:r w:rsidRPr="008646C6">
              <w:rPr>
                <w:rFonts w:ascii="Arial" w:hAnsi="Arial" w:cs="Arial"/>
                <w:color w:val="000000"/>
                <w:sz w:val="20"/>
                <w:szCs w:val="24"/>
              </w:rPr>
              <w:t>Compra de insumos a crédito.</w:t>
            </w:r>
          </w:p>
        </w:tc>
      </w:tr>
    </w:tbl>
    <w:p w:rsidR="00E977F1" w:rsidRPr="00434B8D" w:rsidRDefault="00E977F1" w:rsidP="000D386C">
      <w:pPr>
        <w:spacing w:line="480" w:lineRule="auto"/>
        <w:jc w:val="center"/>
        <w:rPr>
          <w:rFonts w:ascii="Arial" w:hAnsi="Arial" w:cs="Arial"/>
          <w:sz w:val="24"/>
          <w:szCs w:val="24"/>
        </w:rPr>
      </w:pPr>
      <w:r w:rsidRPr="00434B8D">
        <w:rPr>
          <w:rFonts w:ascii="Arial" w:hAnsi="Arial" w:cs="Arial"/>
          <w:b/>
          <w:sz w:val="24"/>
          <w:szCs w:val="24"/>
        </w:rPr>
        <w:t>Fuente:</w:t>
      </w:r>
      <w:r w:rsidRPr="00434B8D">
        <w:rPr>
          <w:rFonts w:ascii="Arial" w:hAnsi="Arial" w:cs="Arial"/>
          <w:sz w:val="24"/>
          <w:szCs w:val="24"/>
        </w:rPr>
        <w:t xml:space="preserve"> elaboración propia.</w:t>
      </w:r>
    </w:p>
    <w:p w:rsidR="00925C0F" w:rsidRPr="000D386C" w:rsidRDefault="00DC0446"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En mercado, se busca constantemente la apertura de nuevos canales de comercialización.</w:t>
      </w:r>
      <w:r w:rsidR="00925C0F" w:rsidRPr="000D386C">
        <w:rPr>
          <w:rFonts w:ascii="Times New Roman" w:hAnsi="Times New Roman" w:cs="Times New Roman"/>
          <w:sz w:val="24"/>
          <w:szCs w:val="24"/>
        </w:rPr>
        <w:t xml:space="preserve"> Para el caso de SIAL-SMT tener transporte propio permite a las AIR comercializar sus productos con mayor facilidad, buscar nuevos lugares de venta, a diferentes horarios y reduciendo gastos por flete, evitando la dependencia de intermediarios. En SIAL-Aculco</w:t>
      </w:r>
      <w:r w:rsidR="0035665F" w:rsidRPr="000D386C">
        <w:rPr>
          <w:rFonts w:ascii="Times New Roman" w:hAnsi="Times New Roman" w:cs="Times New Roman"/>
          <w:sz w:val="24"/>
          <w:szCs w:val="24"/>
        </w:rPr>
        <w:t xml:space="preserve">, la cercanía con la ciudad de México (136 km) y el Estado de Querétaro (91 km) ha favorecido el turismo de fines de semana, en este sentido se han incrementado </w:t>
      </w:r>
      <w:r w:rsidR="00BA5BE6" w:rsidRPr="000D386C">
        <w:rPr>
          <w:rFonts w:ascii="Times New Roman" w:hAnsi="Times New Roman" w:cs="Times New Roman"/>
          <w:sz w:val="24"/>
          <w:szCs w:val="24"/>
        </w:rPr>
        <w:t>en el centro del municipio</w:t>
      </w:r>
      <w:r w:rsidR="0071192E" w:rsidRPr="000D386C">
        <w:rPr>
          <w:rFonts w:ascii="Times New Roman" w:hAnsi="Times New Roman" w:cs="Times New Roman"/>
          <w:sz w:val="24"/>
          <w:szCs w:val="24"/>
        </w:rPr>
        <w:t xml:space="preserve"> las tiendas de venta directa</w:t>
      </w:r>
      <w:r w:rsidR="0035665F" w:rsidRPr="000D386C">
        <w:rPr>
          <w:rFonts w:ascii="Times New Roman" w:hAnsi="Times New Roman" w:cs="Times New Roman"/>
          <w:sz w:val="24"/>
          <w:szCs w:val="24"/>
        </w:rPr>
        <w:t>: 20.0</w:t>
      </w:r>
      <w:r w:rsidR="009E1E9D" w:rsidRPr="000D386C">
        <w:rPr>
          <w:rFonts w:ascii="Times New Roman" w:hAnsi="Times New Roman" w:cs="Times New Roman"/>
          <w:sz w:val="24"/>
          <w:szCs w:val="24"/>
        </w:rPr>
        <w:t xml:space="preserve"> </w:t>
      </w:r>
      <w:r w:rsidR="0035665F" w:rsidRPr="000D386C">
        <w:rPr>
          <w:rFonts w:ascii="Times New Roman" w:hAnsi="Times New Roman" w:cs="Times New Roman"/>
          <w:sz w:val="24"/>
          <w:szCs w:val="24"/>
        </w:rPr>
        <w:t>% de las AIR dispone</w:t>
      </w:r>
      <w:r w:rsidR="000131B3" w:rsidRPr="000D386C">
        <w:rPr>
          <w:rFonts w:ascii="Times New Roman" w:hAnsi="Times New Roman" w:cs="Times New Roman"/>
          <w:sz w:val="24"/>
          <w:szCs w:val="24"/>
        </w:rPr>
        <w:t>n</w:t>
      </w:r>
      <w:r w:rsidR="0035665F" w:rsidRPr="000D386C">
        <w:rPr>
          <w:rFonts w:ascii="Times New Roman" w:hAnsi="Times New Roman" w:cs="Times New Roman"/>
          <w:sz w:val="24"/>
          <w:szCs w:val="24"/>
        </w:rPr>
        <w:t xml:space="preserve"> de un establecimiento específico para la oferta de los productos lácteos y 20.0</w:t>
      </w:r>
      <w:r w:rsidR="009E1E9D" w:rsidRPr="000D386C">
        <w:rPr>
          <w:rFonts w:ascii="Times New Roman" w:hAnsi="Times New Roman" w:cs="Times New Roman"/>
          <w:sz w:val="24"/>
          <w:szCs w:val="24"/>
        </w:rPr>
        <w:t xml:space="preserve"> </w:t>
      </w:r>
      <w:r w:rsidR="0035665F" w:rsidRPr="000D386C">
        <w:rPr>
          <w:rFonts w:ascii="Times New Roman" w:hAnsi="Times New Roman" w:cs="Times New Roman"/>
          <w:sz w:val="24"/>
          <w:szCs w:val="24"/>
        </w:rPr>
        <w:t>% cuenta</w:t>
      </w:r>
      <w:r w:rsidR="000131B3" w:rsidRPr="000D386C">
        <w:rPr>
          <w:rFonts w:ascii="Times New Roman" w:hAnsi="Times New Roman" w:cs="Times New Roman"/>
          <w:sz w:val="24"/>
          <w:szCs w:val="24"/>
        </w:rPr>
        <w:t>n</w:t>
      </w:r>
      <w:r w:rsidR="0035665F" w:rsidRPr="000D386C">
        <w:rPr>
          <w:rFonts w:ascii="Times New Roman" w:hAnsi="Times New Roman" w:cs="Times New Roman"/>
          <w:sz w:val="24"/>
          <w:szCs w:val="24"/>
        </w:rPr>
        <w:t xml:space="preserve"> con tienda de abarrotes donde comercializa</w:t>
      </w:r>
      <w:r w:rsidR="000131B3" w:rsidRPr="000D386C">
        <w:rPr>
          <w:rFonts w:ascii="Times New Roman" w:hAnsi="Times New Roman" w:cs="Times New Roman"/>
          <w:sz w:val="24"/>
          <w:szCs w:val="24"/>
        </w:rPr>
        <w:t>n</w:t>
      </w:r>
      <w:r w:rsidR="0035665F" w:rsidRPr="000D386C">
        <w:rPr>
          <w:rFonts w:ascii="Times New Roman" w:hAnsi="Times New Roman" w:cs="Times New Roman"/>
          <w:sz w:val="24"/>
          <w:szCs w:val="24"/>
        </w:rPr>
        <w:t xml:space="preserve"> parte de la producción.</w:t>
      </w:r>
    </w:p>
    <w:p w:rsidR="000A60E6" w:rsidRPr="000D386C" w:rsidRDefault="00874965" w:rsidP="000D386C">
      <w:pPr>
        <w:pStyle w:val="Sinespaciado"/>
        <w:spacing w:line="360" w:lineRule="auto"/>
        <w:jc w:val="both"/>
        <w:rPr>
          <w:rFonts w:ascii="Times New Roman" w:hAnsi="Times New Roman" w:cs="Times New Roman"/>
          <w:sz w:val="24"/>
          <w:szCs w:val="24"/>
        </w:rPr>
      </w:pPr>
      <w:r w:rsidRPr="000D386C">
        <w:rPr>
          <w:rFonts w:ascii="Times New Roman" w:hAnsi="Times New Roman" w:cs="Times New Roman"/>
          <w:sz w:val="24"/>
          <w:szCs w:val="24"/>
        </w:rPr>
        <w:lastRenderedPageBreak/>
        <w:t>En las innovaciones soc</w:t>
      </w:r>
      <w:r w:rsidR="00DC56B0" w:rsidRPr="000D386C">
        <w:rPr>
          <w:rFonts w:ascii="Times New Roman" w:hAnsi="Times New Roman" w:cs="Times New Roman"/>
          <w:sz w:val="24"/>
          <w:szCs w:val="24"/>
        </w:rPr>
        <w:t>io-institucionales, las AIR</w:t>
      </w:r>
      <w:r w:rsidR="00331295" w:rsidRPr="000D386C">
        <w:rPr>
          <w:rFonts w:ascii="Times New Roman" w:hAnsi="Times New Roman" w:cs="Times New Roman"/>
          <w:sz w:val="24"/>
          <w:szCs w:val="24"/>
        </w:rPr>
        <w:t xml:space="preserve"> </w:t>
      </w:r>
      <w:r w:rsidRPr="000D386C">
        <w:rPr>
          <w:rFonts w:ascii="Times New Roman" w:hAnsi="Times New Roman" w:cs="Times New Roman"/>
          <w:sz w:val="24"/>
          <w:szCs w:val="24"/>
        </w:rPr>
        <w:t>establecen vínculos de</w:t>
      </w:r>
      <w:r w:rsidR="00331295" w:rsidRPr="000D386C">
        <w:rPr>
          <w:rFonts w:ascii="Times New Roman" w:hAnsi="Times New Roman" w:cs="Times New Roman"/>
          <w:sz w:val="24"/>
          <w:szCs w:val="24"/>
        </w:rPr>
        <w:t xml:space="preserve"> interacción</w:t>
      </w:r>
      <w:r w:rsidR="00080221" w:rsidRPr="000D386C">
        <w:rPr>
          <w:rFonts w:ascii="Times New Roman" w:hAnsi="Times New Roman" w:cs="Times New Roman"/>
          <w:sz w:val="24"/>
          <w:szCs w:val="24"/>
        </w:rPr>
        <w:t xml:space="preserve"> con </w:t>
      </w:r>
      <w:r w:rsidR="000131B3" w:rsidRPr="000D386C">
        <w:rPr>
          <w:rFonts w:ascii="Times New Roman" w:hAnsi="Times New Roman" w:cs="Times New Roman"/>
          <w:sz w:val="24"/>
          <w:szCs w:val="24"/>
        </w:rPr>
        <w:t>u</w:t>
      </w:r>
      <w:r w:rsidR="00080221" w:rsidRPr="000D386C">
        <w:rPr>
          <w:rFonts w:ascii="Times New Roman" w:hAnsi="Times New Roman" w:cs="Times New Roman"/>
          <w:sz w:val="24"/>
          <w:szCs w:val="24"/>
        </w:rPr>
        <w:t xml:space="preserve">niversidades, </w:t>
      </w:r>
      <w:r w:rsidR="000131B3" w:rsidRPr="000D386C">
        <w:rPr>
          <w:rFonts w:ascii="Times New Roman" w:hAnsi="Times New Roman" w:cs="Times New Roman"/>
          <w:sz w:val="24"/>
          <w:szCs w:val="24"/>
        </w:rPr>
        <w:t>i</w:t>
      </w:r>
      <w:r w:rsidR="00080221" w:rsidRPr="000D386C">
        <w:rPr>
          <w:rFonts w:ascii="Times New Roman" w:hAnsi="Times New Roman" w:cs="Times New Roman"/>
          <w:sz w:val="24"/>
          <w:szCs w:val="24"/>
        </w:rPr>
        <w:t xml:space="preserve">nstituciones </w:t>
      </w:r>
      <w:r w:rsidR="000131B3" w:rsidRPr="000D386C">
        <w:rPr>
          <w:rFonts w:ascii="Times New Roman" w:hAnsi="Times New Roman" w:cs="Times New Roman"/>
          <w:sz w:val="24"/>
          <w:szCs w:val="24"/>
        </w:rPr>
        <w:t>g</w:t>
      </w:r>
      <w:r w:rsidR="00080221" w:rsidRPr="000D386C">
        <w:rPr>
          <w:rFonts w:ascii="Times New Roman" w:hAnsi="Times New Roman" w:cs="Times New Roman"/>
          <w:sz w:val="24"/>
          <w:szCs w:val="24"/>
        </w:rPr>
        <w:t xml:space="preserve">ubernamentales u </w:t>
      </w:r>
      <w:r w:rsidR="000131B3" w:rsidRPr="000D386C">
        <w:rPr>
          <w:rFonts w:ascii="Times New Roman" w:hAnsi="Times New Roman" w:cs="Times New Roman"/>
          <w:sz w:val="24"/>
          <w:szCs w:val="24"/>
        </w:rPr>
        <w:t>o</w:t>
      </w:r>
      <w:r w:rsidR="00080221" w:rsidRPr="000D386C">
        <w:rPr>
          <w:rFonts w:ascii="Times New Roman" w:hAnsi="Times New Roman" w:cs="Times New Roman"/>
          <w:sz w:val="24"/>
          <w:szCs w:val="24"/>
        </w:rPr>
        <w:t xml:space="preserve">rganismos </w:t>
      </w:r>
      <w:r w:rsidR="000131B3" w:rsidRPr="000D386C">
        <w:rPr>
          <w:rFonts w:ascii="Times New Roman" w:hAnsi="Times New Roman" w:cs="Times New Roman"/>
          <w:sz w:val="24"/>
          <w:szCs w:val="24"/>
        </w:rPr>
        <w:t>i</w:t>
      </w:r>
      <w:r w:rsidR="00080221" w:rsidRPr="000D386C">
        <w:rPr>
          <w:rFonts w:ascii="Times New Roman" w:hAnsi="Times New Roman" w:cs="Times New Roman"/>
          <w:sz w:val="24"/>
          <w:szCs w:val="24"/>
        </w:rPr>
        <w:t>nternacionales</w:t>
      </w:r>
      <w:r w:rsidR="00331295" w:rsidRPr="000D386C">
        <w:rPr>
          <w:rFonts w:ascii="Times New Roman" w:hAnsi="Times New Roman" w:cs="Times New Roman"/>
          <w:sz w:val="24"/>
          <w:szCs w:val="24"/>
        </w:rPr>
        <w:t xml:space="preserve"> que les proporciona</w:t>
      </w:r>
      <w:r w:rsidRPr="000D386C">
        <w:rPr>
          <w:rFonts w:ascii="Times New Roman" w:hAnsi="Times New Roman" w:cs="Times New Roman"/>
          <w:sz w:val="24"/>
          <w:szCs w:val="24"/>
        </w:rPr>
        <w:t xml:space="preserve">n </w:t>
      </w:r>
      <w:r w:rsidR="008B1642" w:rsidRPr="000D386C">
        <w:rPr>
          <w:rFonts w:ascii="Times New Roman" w:hAnsi="Times New Roman" w:cs="Times New Roman"/>
          <w:sz w:val="24"/>
          <w:szCs w:val="24"/>
        </w:rPr>
        <w:t>acceso a financiamientos, capacitaci</w:t>
      </w:r>
      <w:r w:rsidR="00D322EA" w:rsidRPr="000D386C">
        <w:rPr>
          <w:rFonts w:ascii="Times New Roman" w:hAnsi="Times New Roman" w:cs="Times New Roman"/>
          <w:sz w:val="24"/>
          <w:szCs w:val="24"/>
        </w:rPr>
        <w:t>ón, transferencia de tecnología y</w:t>
      </w:r>
      <w:r w:rsidR="008B1642" w:rsidRPr="000D386C">
        <w:rPr>
          <w:rFonts w:ascii="Times New Roman" w:hAnsi="Times New Roman" w:cs="Times New Roman"/>
          <w:sz w:val="24"/>
          <w:szCs w:val="24"/>
        </w:rPr>
        <w:t xml:space="preserve"> asistencia técnica.</w:t>
      </w:r>
      <w:r w:rsidR="006D7E5C" w:rsidRPr="000D386C">
        <w:rPr>
          <w:rFonts w:ascii="Times New Roman" w:hAnsi="Times New Roman" w:cs="Times New Roman"/>
          <w:sz w:val="24"/>
          <w:szCs w:val="24"/>
        </w:rPr>
        <w:t xml:space="preserve"> </w:t>
      </w:r>
      <w:r w:rsidR="006F56CA" w:rsidRPr="000D386C">
        <w:rPr>
          <w:rFonts w:ascii="Times New Roman" w:hAnsi="Times New Roman" w:cs="Times New Roman"/>
          <w:sz w:val="24"/>
          <w:szCs w:val="24"/>
        </w:rPr>
        <w:t xml:space="preserve">Esto conlleva transferencia de conocimientos, que van desde cómo acercarse a pedir un subsidio, mejora de capacidades para la administración de unidades de producción, hasta novedades tecnológicas para </w:t>
      </w:r>
      <w:r w:rsidR="0064470F" w:rsidRPr="000D386C">
        <w:rPr>
          <w:rFonts w:ascii="Times New Roman" w:hAnsi="Times New Roman" w:cs="Times New Roman"/>
          <w:sz w:val="24"/>
          <w:szCs w:val="24"/>
        </w:rPr>
        <w:t xml:space="preserve">mejorar </w:t>
      </w:r>
      <w:r w:rsidR="006F56CA" w:rsidRPr="000D386C">
        <w:rPr>
          <w:rFonts w:ascii="Times New Roman" w:hAnsi="Times New Roman" w:cs="Times New Roman"/>
          <w:sz w:val="24"/>
          <w:szCs w:val="24"/>
        </w:rPr>
        <w:t>la producción de</w:t>
      </w:r>
      <w:r w:rsidR="00737439" w:rsidRPr="000D386C">
        <w:rPr>
          <w:rFonts w:ascii="Times New Roman" w:hAnsi="Times New Roman" w:cs="Times New Roman"/>
          <w:sz w:val="24"/>
          <w:szCs w:val="24"/>
        </w:rPr>
        <w:t xml:space="preserve"> queso y</w:t>
      </w:r>
      <w:r w:rsidR="006F56CA" w:rsidRPr="000D386C">
        <w:rPr>
          <w:rFonts w:ascii="Times New Roman" w:hAnsi="Times New Roman" w:cs="Times New Roman"/>
          <w:sz w:val="24"/>
          <w:szCs w:val="24"/>
        </w:rPr>
        <w:t xml:space="preserve"> pan. Se trata de procesos que permiten la asimilación, integración y aprovechamiento de conocimiento científico y tecnológico</w:t>
      </w:r>
      <w:r w:rsidR="00737439" w:rsidRPr="000D386C">
        <w:rPr>
          <w:rFonts w:ascii="Times New Roman" w:hAnsi="Times New Roman" w:cs="Times New Roman"/>
          <w:sz w:val="24"/>
          <w:szCs w:val="24"/>
        </w:rPr>
        <w:t>.</w:t>
      </w:r>
    </w:p>
    <w:p w:rsidR="007C5D1C" w:rsidRPr="000D386C" w:rsidRDefault="00BD5A75"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En cooperación</w:t>
      </w:r>
      <w:r w:rsidR="008A7A2F" w:rsidRPr="000D386C">
        <w:rPr>
          <w:rFonts w:ascii="Times New Roman" w:hAnsi="Times New Roman" w:cs="Times New Roman"/>
          <w:sz w:val="24"/>
          <w:szCs w:val="24"/>
        </w:rPr>
        <w:t>/coordinación</w:t>
      </w:r>
      <w:r w:rsidRPr="000D386C">
        <w:rPr>
          <w:rFonts w:ascii="Times New Roman" w:hAnsi="Times New Roman" w:cs="Times New Roman"/>
          <w:sz w:val="24"/>
          <w:szCs w:val="24"/>
        </w:rPr>
        <w:t>, la acción colectiva estructural remite a procesos de organización de los actores en asociaciones</w:t>
      </w:r>
      <w:r w:rsidR="00331295" w:rsidRPr="000D386C">
        <w:rPr>
          <w:rFonts w:ascii="Times New Roman" w:hAnsi="Times New Roman" w:cs="Times New Roman"/>
          <w:sz w:val="24"/>
          <w:szCs w:val="24"/>
        </w:rPr>
        <w:t xml:space="preserve"> socio-productivas</w:t>
      </w:r>
      <w:r w:rsidRPr="000D386C">
        <w:rPr>
          <w:rFonts w:ascii="Times New Roman" w:hAnsi="Times New Roman" w:cs="Times New Roman"/>
          <w:sz w:val="24"/>
          <w:szCs w:val="24"/>
        </w:rPr>
        <w:t>, como forma</w:t>
      </w:r>
      <w:r w:rsidR="00331295" w:rsidRPr="000D386C">
        <w:rPr>
          <w:rFonts w:ascii="Times New Roman" w:hAnsi="Times New Roman" w:cs="Times New Roman"/>
          <w:sz w:val="24"/>
          <w:szCs w:val="24"/>
        </w:rPr>
        <w:t>s</w:t>
      </w:r>
      <w:r w:rsidRPr="000D386C">
        <w:rPr>
          <w:rFonts w:ascii="Times New Roman" w:hAnsi="Times New Roman" w:cs="Times New Roman"/>
          <w:sz w:val="24"/>
          <w:szCs w:val="24"/>
        </w:rPr>
        <w:t xml:space="preserve"> de capitalizar y responder a </w:t>
      </w:r>
      <w:r w:rsidR="00331295" w:rsidRPr="000D386C">
        <w:rPr>
          <w:rFonts w:ascii="Times New Roman" w:hAnsi="Times New Roman" w:cs="Times New Roman"/>
          <w:sz w:val="24"/>
          <w:szCs w:val="24"/>
        </w:rPr>
        <w:t xml:space="preserve">las diversas </w:t>
      </w:r>
      <w:r w:rsidRPr="000D386C">
        <w:rPr>
          <w:rFonts w:ascii="Times New Roman" w:hAnsi="Times New Roman" w:cs="Times New Roman"/>
          <w:sz w:val="24"/>
          <w:szCs w:val="24"/>
        </w:rPr>
        <w:t xml:space="preserve">problemáticas </w:t>
      </w:r>
      <w:r w:rsidR="007C5D1C" w:rsidRPr="000D386C">
        <w:rPr>
          <w:rFonts w:ascii="Times New Roman" w:hAnsi="Times New Roman" w:cs="Times New Roman"/>
          <w:sz w:val="24"/>
          <w:szCs w:val="24"/>
        </w:rPr>
        <w:t>del entorno</w:t>
      </w:r>
      <w:r w:rsidRPr="000D386C">
        <w:rPr>
          <w:rFonts w:ascii="Times New Roman" w:hAnsi="Times New Roman" w:cs="Times New Roman"/>
          <w:sz w:val="24"/>
          <w:szCs w:val="24"/>
        </w:rPr>
        <w:t xml:space="preserve">. </w:t>
      </w:r>
      <w:r w:rsidR="006B5DCA" w:rsidRPr="000D386C">
        <w:rPr>
          <w:rFonts w:ascii="Times New Roman" w:hAnsi="Times New Roman" w:cs="Times New Roman"/>
          <w:sz w:val="24"/>
          <w:szCs w:val="24"/>
        </w:rPr>
        <w:t>En SIAL-Aculco la UPLA se constituyó en 2003 con 37 socios con el objetivo de establecer una planta pasteurizadora, actualmente funciona con 20 integrantes</w:t>
      </w:r>
      <w:r w:rsidR="008B1642" w:rsidRPr="000D386C">
        <w:rPr>
          <w:rFonts w:ascii="Times New Roman" w:hAnsi="Times New Roman" w:cs="Times New Roman"/>
          <w:sz w:val="24"/>
          <w:szCs w:val="24"/>
        </w:rPr>
        <w:t>.</w:t>
      </w:r>
      <w:r w:rsidR="008646C6" w:rsidRPr="000D386C">
        <w:rPr>
          <w:rFonts w:ascii="Times New Roman" w:hAnsi="Times New Roman" w:cs="Times New Roman"/>
          <w:sz w:val="24"/>
          <w:szCs w:val="24"/>
        </w:rPr>
        <w:t xml:space="preserve"> </w:t>
      </w:r>
      <w:r w:rsidR="006B5DCA" w:rsidRPr="000D386C">
        <w:rPr>
          <w:rFonts w:ascii="Times New Roman" w:hAnsi="Times New Roman" w:cs="Times New Roman"/>
          <w:sz w:val="24"/>
          <w:szCs w:val="24"/>
        </w:rPr>
        <w:t xml:space="preserve">En </w:t>
      </w:r>
      <w:r w:rsidR="004001C0" w:rsidRPr="000D386C">
        <w:rPr>
          <w:rFonts w:ascii="Times New Roman" w:hAnsi="Times New Roman" w:cs="Times New Roman"/>
          <w:sz w:val="24"/>
          <w:szCs w:val="24"/>
        </w:rPr>
        <w:t>SMT-SIAL, la APAT se constituyó en 2008, tuvo logros importantes durante sus dos primeros años de funcionamiento. Actualmente presenta un accionar intermitente por problemas entre socios y el endeudamiento con un proveedor de harina.</w:t>
      </w:r>
    </w:p>
    <w:p w:rsidR="00C3790D" w:rsidRPr="000D386C" w:rsidRDefault="008A7A2F" w:rsidP="000D386C">
      <w:pPr>
        <w:spacing w:after="0" w:line="360" w:lineRule="auto"/>
        <w:jc w:val="both"/>
        <w:rPr>
          <w:rFonts w:ascii="Times New Roman" w:hAnsi="Times New Roman" w:cs="Times New Roman"/>
          <w:color w:val="000000"/>
          <w:sz w:val="24"/>
          <w:szCs w:val="24"/>
        </w:rPr>
      </w:pPr>
      <w:r w:rsidRPr="000D386C">
        <w:rPr>
          <w:rFonts w:ascii="Times New Roman" w:hAnsi="Times New Roman" w:cs="Times New Roman"/>
          <w:sz w:val="24"/>
          <w:szCs w:val="24"/>
        </w:rPr>
        <w:t>Respecto a innovaciones institucionales</w:t>
      </w:r>
      <w:r w:rsidR="0075419A" w:rsidRPr="000D386C">
        <w:rPr>
          <w:rFonts w:ascii="Times New Roman" w:hAnsi="Times New Roman" w:cs="Times New Roman"/>
          <w:sz w:val="24"/>
          <w:szCs w:val="24"/>
        </w:rPr>
        <w:t>,</w:t>
      </w:r>
      <w:r w:rsidR="00E454CA" w:rsidRPr="000D386C">
        <w:rPr>
          <w:rFonts w:ascii="Times New Roman" w:hAnsi="Times New Roman" w:cs="Times New Roman"/>
          <w:sz w:val="24"/>
          <w:szCs w:val="24"/>
        </w:rPr>
        <w:t xml:space="preserve"> se han introducido nue</w:t>
      </w:r>
      <w:r w:rsidR="00920DE5" w:rsidRPr="000D386C">
        <w:rPr>
          <w:rFonts w:ascii="Times New Roman" w:hAnsi="Times New Roman" w:cs="Times New Roman"/>
          <w:sz w:val="24"/>
          <w:szCs w:val="24"/>
        </w:rPr>
        <w:t>va</w:t>
      </w:r>
      <w:r w:rsidR="00E454CA" w:rsidRPr="000D386C">
        <w:rPr>
          <w:rFonts w:ascii="Times New Roman" w:hAnsi="Times New Roman" w:cs="Times New Roman"/>
          <w:sz w:val="24"/>
          <w:szCs w:val="24"/>
        </w:rPr>
        <w:t>s normas y reglas que regulan la actividad económica</w:t>
      </w:r>
      <w:r w:rsidR="00920DE5" w:rsidRPr="000D386C">
        <w:rPr>
          <w:rFonts w:ascii="Times New Roman" w:hAnsi="Times New Roman" w:cs="Times New Roman"/>
          <w:sz w:val="24"/>
          <w:szCs w:val="24"/>
        </w:rPr>
        <w:t>, así como la interacción entre actores</w:t>
      </w:r>
      <w:r w:rsidR="009F58F2" w:rsidRPr="000D386C">
        <w:rPr>
          <w:rFonts w:ascii="Times New Roman" w:hAnsi="Times New Roman" w:cs="Times New Roman"/>
          <w:sz w:val="24"/>
          <w:szCs w:val="24"/>
        </w:rPr>
        <w:t>. E</w:t>
      </w:r>
      <w:r w:rsidR="0075419A" w:rsidRPr="000D386C">
        <w:rPr>
          <w:rFonts w:ascii="Times New Roman" w:hAnsi="Times New Roman" w:cs="Times New Roman"/>
          <w:sz w:val="24"/>
          <w:szCs w:val="24"/>
        </w:rPr>
        <w:t xml:space="preserve">n SIAL-Aculco </w:t>
      </w:r>
      <w:r w:rsidR="00E454CA" w:rsidRPr="000D386C">
        <w:rPr>
          <w:rFonts w:ascii="Times New Roman" w:hAnsi="Times New Roman" w:cs="Times New Roman"/>
          <w:sz w:val="24"/>
          <w:szCs w:val="24"/>
        </w:rPr>
        <w:t>se traducen en la adopción de registros sanitarios y permisos de funcionamiento, 61.8</w:t>
      </w:r>
      <w:r w:rsidR="009E1E9D" w:rsidRPr="000D386C">
        <w:rPr>
          <w:rFonts w:ascii="Times New Roman" w:hAnsi="Times New Roman" w:cs="Times New Roman"/>
          <w:sz w:val="24"/>
          <w:szCs w:val="24"/>
        </w:rPr>
        <w:t xml:space="preserve"> </w:t>
      </w:r>
      <w:r w:rsidR="00E454CA" w:rsidRPr="000D386C">
        <w:rPr>
          <w:rFonts w:ascii="Times New Roman" w:hAnsi="Times New Roman" w:cs="Times New Roman"/>
          <w:sz w:val="24"/>
          <w:szCs w:val="24"/>
        </w:rPr>
        <w:t xml:space="preserve">% de AIR cuenta con ellos, pero en general implica un desembolso económico adicional para todos los productores y prácticamente ningún beneficio. En SIAL-SMT </w:t>
      </w:r>
      <w:r w:rsidR="00920DE5" w:rsidRPr="000D386C">
        <w:rPr>
          <w:rFonts w:ascii="Times New Roman" w:hAnsi="Times New Roman" w:cs="Times New Roman"/>
          <w:sz w:val="24"/>
          <w:szCs w:val="24"/>
        </w:rPr>
        <w:t>cuando un panadero no contaba con los recursos económicos para la compra de insumos</w:t>
      </w:r>
      <w:r w:rsidR="0089797F" w:rsidRPr="000D386C">
        <w:rPr>
          <w:rFonts w:ascii="Times New Roman" w:hAnsi="Times New Roman" w:cs="Times New Roman"/>
          <w:sz w:val="24"/>
          <w:szCs w:val="24"/>
        </w:rPr>
        <w:t>,</w:t>
      </w:r>
      <w:r w:rsidR="00920DE5" w:rsidRPr="000D386C">
        <w:rPr>
          <w:rFonts w:ascii="Times New Roman" w:hAnsi="Times New Roman" w:cs="Times New Roman"/>
          <w:sz w:val="24"/>
          <w:szCs w:val="24"/>
        </w:rPr>
        <w:t xml:space="preserve"> el proveedor se los otorgaba bajo un acuerdo de palabra, no obstante</w:t>
      </w:r>
      <w:r w:rsidR="00920DE5" w:rsidRPr="000D386C">
        <w:rPr>
          <w:rFonts w:ascii="Times New Roman" w:hAnsi="Times New Roman" w:cs="Times New Roman"/>
          <w:color w:val="000000"/>
          <w:sz w:val="24"/>
          <w:szCs w:val="24"/>
        </w:rPr>
        <w:t xml:space="preserve"> debido a los constantes retrasos en los pagos </w:t>
      </w:r>
      <w:r w:rsidR="00696823" w:rsidRPr="000D386C">
        <w:rPr>
          <w:rFonts w:ascii="Times New Roman" w:hAnsi="Times New Roman" w:cs="Times New Roman"/>
          <w:color w:val="000000"/>
          <w:sz w:val="24"/>
          <w:szCs w:val="24"/>
        </w:rPr>
        <w:t xml:space="preserve">algunos proveedores han introducido el </w:t>
      </w:r>
      <w:r w:rsidR="0089797F" w:rsidRPr="000D386C">
        <w:rPr>
          <w:rFonts w:ascii="Times New Roman" w:hAnsi="Times New Roman" w:cs="Times New Roman"/>
          <w:color w:val="000000"/>
          <w:sz w:val="24"/>
          <w:szCs w:val="24"/>
        </w:rPr>
        <w:t>uso</w:t>
      </w:r>
      <w:r w:rsidR="00696823" w:rsidRPr="000D386C">
        <w:rPr>
          <w:rFonts w:ascii="Times New Roman" w:hAnsi="Times New Roman" w:cs="Times New Roman"/>
          <w:color w:val="000000"/>
          <w:sz w:val="24"/>
          <w:szCs w:val="24"/>
        </w:rPr>
        <w:t xml:space="preserve"> de</w:t>
      </w:r>
      <w:r w:rsidR="0089797F" w:rsidRPr="000D386C">
        <w:rPr>
          <w:rFonts w:ascii="Times New Roman" w:hAnsi="Times New Roman" w:cs="Times New Roman"/>
          <w:color w:val="000000"/>
          <w:sz w:val="24"/>
          <w:szCs w:val="24"/>
        </w:rPr>
        <w:t xml:space="preserve"> pagarés</w:t>
      </w:r>
      <w:r w:rsidR="00414480" w:rsidRPr="000D386C">
        <w:rPr>
          <w:rFonts w:ascii="Times New Roman" w:hAnsi="Times New Roman" w:cs="Times New Roman"/>
          <w:color w:val="000000"/>
          <w:sz w:val="24"/>
          <w:szCs w:val="24"/>
        </w:rPr>
        <w:t xml:space="preserve"> con un tiempo límite de pago de ocho días</w:t>
      </w:r>
      <w:r w:rsidR="0089797F" w:rsidRPr="000D386C">
        <w:rPr>
          <w:rFonts w:ascii="Times New Roman" w:hAnsi="Times New Roman" w:cs="Times New Roman"/>
          <w:color w:val="000000"/>
          <w:sz w:val="24"/>
          <w:szCs w:val="24"/>
        </w:rPr>
        <w:t>. Además, l</w:t>
      </w:r>
      <w:r w:rsidR="00920DE5" w:rsidRPr="000D386C">
        <w:rPr>
          <w:rFonts w:ascii="Times New Roman" w:hAnsi="Times New Roman" w:cs="Times New Roman"/>
          <w:color w:val="000000"/>
          <w:sz w:val="24"/>
          <w:szCs w:val="24"/>
        </w:rPr>
        <w:t>os contratos escritos de compra</w:t>
      </w:r>
      <w:r w:rsidR="00DC56B0" w:rsidRPr="000D386C">
        <w:rPr>
          <w:rFonts w:ascii="Times New Roman" w:hAnsi="Times New Roman" w:cs="Times New Roman"/>
          <w:color w:val="000000"/>
          <w:sz w:val="24"/>
          <w:szCs w:val="24"/>
        </w:rPr>
        <w:t>-</w:t>
      </w:r>
      <w:r w:rsidR="00920DE5" w:rsidRPr="000D386C">
        <w:rPr>
          <w:rFonts w:ascii="Times New Roman" w:hAnsi="Times New Roman" w:cs="Times New Roman"/>
          <w:color w:val="000000"/>
          <w:sz w:val="24"/>
          <w:szCs w:val="24"/>
        </w:rPr>
        <w:t xml:space="preserve">venta aparecen como otra innovación institucional, aunque su utilización es </w:t>
      </w:r>
      <w:r w:rsidR="00414480" w:rsidRPr="000D386C">
        <w:rPr>
          <w:rFonts w:ascii="Times New Roman" w:hAnsi="Times New Roman" w:cs="Times New Roman"/>
          <w:color w:val="000000"/>
          <w:sz w:val="24"/>
          <w:szCs w:val="24"/>
        </w:rPr>
        <w:t>limitada (1 % de las AIR lo emplean).</w:t>
      </w:r>
    </w:p>
    <w:p w:rsidR="00C3790D" w:rsidRPr="000D386C" w:rsidRDefault="00C3790D" w:rsidP="000D386C">
      <w:pPr>
        <w:spacing w:line="360" w:lineRule="auto"/>
        <w:jc w:val="both"/>
        <w:rPr>
          <w:rFonts w:ascii="Times New Roman" w:hAnsi="Times New Roman" w:cs="Times New Roman"/>
          <w:color w:val="000000"/>
          <w:sz w:val="24"/>
          <w:szCs w:val="24"/>
        </w:rPr>
      </w:pPr>
    </w:p>
    <w:p w:rsidR="007D5489" w:rsidRPr="000D386C" w:rsidRDefault="0084076B" w:rsidP="000D386C">
      <w:pPr>
        <w:spacing w:line="360" w:lineRule="auto"/>
        <w:jc w:val="both"/>
        <w:rPr>
          <w:rFonts w:ascii="Times New Roman" w:hAnsi="Times New Roman" w:cs="Times New Roman"/>
          <w:sz w:val="24"/>
          <w:szCs w:val="24"/>
        </w:rPr>
      </w:pPr>
      <w:r w:rsidRPr="000D386C">
        <w:rPr>
          <w:rFonts w:ascii="Times New Roman" w:hAnsi="Times New Roman" w:cs="Times New Roman"/>
          <w:b/>
          <w:sz w:val="24"/>
          <w:szCs w:val="24"/>
        </w:rPr>
        <w:t>Las d</w:t>
      </w:r>
      <w:r w:rsidR="007D5489" w:rsidRPr="000D386C">
        <w:rPr>
          <w:rFonts w:ascii="Times New Roman" w:hAnsi="Times New Roman" w:cs="Times New Roman"/>
          <w:b/>
          <w:sz w:val="24"/>
          <w:szCs w:val="24"/>
        </w:rPr>
        <w:t>inámicas de proximidad y su vínculo con la innovación en los SIAL</w:t>
      </w:r>
    </w:p>
    <w:p w:rsidR="00E977F1" w:rsidRPr="000D386C" w:rsidRDefault="0024188C" w:rsidP="000D386C">
      <w:pPr>
        <w:spacing w:after="0" w:line="360" w:lineRule="auto"/>
        <w:jc w:val="both"/>
        <w:rPr>
          <w:rStyle w:val="hps"/>
          <w:rFonts w:ascii="Times New Roman" w:hAnsi="Times New Roman" w:cs="Times New Roman"/>
          <w:sz w:val="24"/>
          <w:szCs w:val="24"/>
          <w:lang w:val="es-ES"/>
        </w:rPr>
      </w:pPr>
      <w:r w:rsidRPr="000D386C">
        <w:rPr>
          <w:rFonts w:ascii="Times New Roman" w:hAnsi="Times New Roman" w:cs="Times New Roman"/>
          <w:sz w:val="24"/>
          <w:szCs w:val="24"/>
        </w:rPr>
        <w:t>Los procesos de innovación están relacionados con la</w:t>
      </w:r>
      <w:r w:rsidR="00FB01EC" w:rsidRPr="000D386C">
        <w:rPr>
          <w:rFonts w:ascii="Times New Roman" w:hAnsi="Times New Roman" w:cs="Times New Roman"/>
          <w:sz w:val="24"/>
          <w:szCs w:val="24"/>
        </w:rPr>
        <w:t>s diferentes formas</w:t>
      </w:r>
      <w:r w:rsidRPr="000D386C">
        <w:rPr>
          <w:rFonts w:ascii="Times New Roman" w:hAnsi="Times New Roman" w:cs="Times New Roman"/>
          <w:sz w:val="24"/>
          <w:szCs w:val="24"/>
        </w:rPr>
        <w:t xml:space="preserve"> </w:t>
      </w:r>
      <w:r w:rsidR="00FB01EC" w:rsidRPr="000D386C">
        <w:rPr>
          <w:rFonts w:ascii="Times New Roman" w:hAnsi="Times New Roman" w:cs="Times New Roman"/>
          <w:sz w:val="24"/>
          <w:szCs w:val="24"/>
        </w:rPr>
        <w:t>de utilizar los conocimientos</w:t>
      </w:r>
      <w:r w:rsidRPr="000D386C">
        <w:rPr>
          <w:rFonts w:ascii="Times New Roman" w:hAnsi="Times New Roman" w:cs="Times New Roman"/>
          <w:sz w:val="24"/>
          <w:szCs w:val="24"/>
        </w:rPr>
        <w:t xml:space="preserve"> existentes</w:t>
      </w:r>
      <w:r w:rsidR="00FB01EC" w:rsidRPr="000D386C">
        <w:rPr>
          <w:rFonts w:ascii="Times New Roman" w:hAnsi="Times New Roman" w:cs="Times New Roman"/>
          <w:sz w:val="24"/>
          <w:szCs w:val="24"/>
        </w:rPr>
        <w:t>, así como</w:t>
      </w:r>
      <w:r w:rsidRPr="000D386C">
        <w:rPr>
          <w:rFonts w:ascii="Times New Roman" w:hAnsi="Times New Roman" w:cs="Times New Roman"/>
          <w:sz w:val="24"/>
          <w:szCs w:val="24"/>
        </w:rPr>
        <w:t xml:space="preserve"> la creación de </w:t>
      </w:r>
      <w:r w:rsidR="00D322EA" w:rsidRPr="000D386C">
        <w:rPr>
          <w:rFonts w:ascii="Times New Roman" w:hAnsi="Times New Roman" w:cs="Times New Roman"/>
          <w:sz w:val="24"/>
          <w:szCs w:val="24"/>
        </w:rPr>
        <w:t>elementos novedosos</w:t>
      </w:r>
      <w:r w:rsidRPr="000D386C">
        <w:rPr>
          <w:rFonts w:ascii="Times New Roman" w:hAnsi="Times New Roman" w:cs="Times New Roman"/>
          <w:sz w:val="24"/>
          <w:szCs w:val="24"/>
        </w:rPr>
        <w:t xml:space="preserve">. </w:t>
      </w:r>
      <w:r w:rsidR="00BF52E1" w:rsidRPr="000D386C">
        <w:rPr>
          <w:rFonts w:ascii="Times New Roman" w:hAnsi="Times New Roman" w:cs="Times New Roman"/>
          <w:sz w:val="24"/>
          <w:szCs w:val="24"/>
        </w:rPr>
        <w:t>L</w:t>
      </w:r>
      <w:r w:rsidR="00BF52E1" w:rsidRPr="000D386C">
        <w:rPr>
          <w:rFonts w:ascii="Times New Roman" w:hAnsi="Times New Roman" w:cs="Times New Roman"/>
          <w:sz w:val="24"/>
          <w:szCs w:val="24"/>
          <w:lang w:val="es-ES"/>
        </w:rPr>
        <w:t xml:space="preserve">a interacción entre </w:t>
      </w:r>
      <w:r w:rsidR="00BF52E1" w:rsidRPr="000D386C">
        <w:rPr>
          <w:rStyle w:val="hps"/>
          <w:rFonts w:ascii="Times New Roman" w:hAnsi="Times New Roman" w:cs="Times New Roman"/>
          <w:sz w:val="24"/>
          <w:szCs w:val="24"/>
          <w:lang w:val="es-ES"/>
        </w:rPr>
        <w:t>actores desencadena la cre</w:t>
      </w:r>
      <w:r w:rsidR="00FB01EC" w:rsidRPr="000D386C">
        <w:rPr>
          <w:rStyle w:val="hps"/>
          <w:rFonts w:ascii="Times New Roman" w:hAnsi="Times New Roman" w:cs="Times New Roman"/>
          <w:sz w:val="24"/>
          <w:szCs w:val="24"/>
          <w:lang w:val="es-ES"/>
        </w:rPr>
        <w:t>atividad y permite la emergencia</w:t>
      </w:r>
      <w:r w:rsidR="00BF52E1" w:rsidRPr="000D386C">
        <w:rPr>
          <w:rStyle w:val="hps"/>
          <w:rFonts w:ascii="Times New Roman" w:hAnsi="Times New Roman" w:cs="Times New Roman"/>
          <w:sz w:val="24"/>
          <w:szCs w:val="24"/>
          <w:lang w:val="es-ES"/>
        </w:rPr>
        <w:t xml:space="preserve"> de nuevas ideas que no podría</w:t>
      </w:r>
      <w:r w:rsidR="00FB01EC" w:rsidRPr="000D386C">
        <w:rPr>
          <w:rStyle w:val="hps"/>
          <w:rFonts w:ascii="Times New Roman" w:hAnsi="Times New Roman" w:cs="Times New Roman"/>
          <w:sz w:val="24"/>
          <w:szCs w:val="24"/>
          <w:lang w:val="es-ES"/>
        </w:rPr>
        <w:t>n surgir</w:t>
      </w:r>
      <w:r w:rsidR="00BF52E1" w:rsidRPr="000D386C">
        <w:rPr>
          <w:rStyle w:val="hps"/>
          <w:rFonts w:ascii="Times New Roman" w:hAnsi="Times New Roman" w:cs="Times New Roman"/>
          <w:sz w:val="24"/>
          <w:szCs w:val="24"/>
          <w:lang w:val="es-ES"/>
        </w:rPr>
        <w:t xml:space="preserve"> de forma aislada. L</w:t>
      </w:r>
      <w:r w:rsidR="00BF52E1" w:rsidRPr="000D386C">
        <w:rPr>
          <w:rFonts w:ascii="Times New Roman" w:hAnsi="Times New Roman" w:cs="Times New Roman"/>
          <w:sz w:val="24"/>
          <w:szCs w:val="24"/>
          <w:lang w:val="es-ES"/>
        </w:rPr>
        <w:t xml:space="preserve">a heterogeneidad </w:t>
      </w:r>
      <w:r w:rsidR="00A27842" w:rsidRPr="000D386C">
        <w:rPr>
          <w:rFonts w:ascii="Times New Roman" w:hAnsi="Times New Roman" w:cs="Times New Roman"/>
          <w:sz w:val="24"/>
          <w:szCs w:val="24"/>
          <w:lang w:val="es-ES"/>
        </w:rPr>
        <w:t>(social</w:t>
      </w:r>
      <w:r w:rsidR="00392B00" w:rsidRPr="000D386C">
        <w:rPr>
          <w:rFonts w:ascii="Times New Roman" w:hAnsi="Times New Roman" w:cs="Times New Roman"/>
          <w:sz w:val="24"/>
          <w:szCs w:val="24"/>
          <w:lang w:val="es-ES"/>
        </w:rPr>
        <w:t>, e</w:t>
      </w:r>
      <w:r w:rsidR="00A27842" w:rsidRPr="000D386C">
        <w:rPr>
          <w:rFonts w:ascii="Times New Roman" w:hAnsi="Times New Roman" w:cs="Times New Roman"/>
          <w:sz w:val="24"/>
          <w:szCs w:val="24"/>
          <w:lang w:val="es-ES"/>
        </w:rPr>
        <w:t xml:space="preserve">conómica, cultural, productiva, institucional) </w:t>
      </w:r>
      <w:r w:rsidR="00BF52E1" w:rsidRPr="000D386C">
        <w:rPr>
          <w:rStyle w:val="hps"/>
          <w:rFonts w:ascii="Times New Roman" w:hAnsi="Times New Roman" w:cs="Times New Roman"/>
          <w:sz w:val="24"/>
          <w:szCs w:val="24"/>
          <w:lang w:val="es-ES"/>
        </w:rPr>
        <w:t xml:space="preserve">es </w:t>
      </w:r>
      <w:r w:rsidR="00BF52E1" w:rsidRPr="000D386C">
        <w:rPr>
          <w:rStyle w:val="hps"/>
          <w:rFonts w:ascii="Times New Roman" w:hAnsi="Times New Roman" w:cs="Times New Roman"/>
          <w:sz w:val="24"/>
          <w:szCs w:val="24"/>
          <w:lang w:val="es-ES"/>
        </w:rPr>
        <w:lastRenderedPageBreak/>
        <w:t>fundamental en cualquier proceso de innovación</w:t>
      </w:r>
      <w:r w:rsidR="00FB01EC" w:rsidRPr="000D386C">
        <w:rPr>
          <w:rStyle w:val="hps"/>
          <w:rFonts w:ascii="Times New Roman" w:hAnsi="Times New Roman" w:cs="Times New Roman"/>
          <w:sz w:val="24"/>
          <w:szCs w:val="24"/>
          <w:lang w:val="es-ES"/>
        </w:rPr>
        <w:t xml:space="preserve"> y en el contexto de los SIAL es una constante</w:t>
      </w:r>
      <w:r w:rsidR="00BF52E1" w:rsidRPr="000D386C">
        <w:rPr>
          <w:rStyle w:val="hps"/>
          <w:rFonts w:ascii="Times New Roman" w:hAnsi="Times New Roman" w:cs="Times New Roman"/>
          <w:sz w:val="24"/>
          <w:szCs w:val="24"/>
          <w:lang w:val="es-ES"/>
        </w:rPr>
        <w:t xml:space="preserve">. No obstante, </w:t>
      </w:r>
      <w:r w:rsidR="00392B00" w:rsidRPr="000D386C">
        <w:rPr>
          <w:rStyle w:val="hps"/>
          <w:rFonts w:ascii="Times New Roman" w:hAnsi="Times New Roman" w:cs="Times New Roman"/>
          <w:sz w:val="24"/>
          <w:szCs w:val="24"/>
          <w:lang w:val="es-ES"/>
        </w:rPr>
        <w:t xml:space="preserve">interacción, aprendizaje y </w:t>
      </w:r>
      <w:r w:rsidRPr="000D386C">
        <w:rPr>
          <w:rFonts w:ascii="Times New Roman" w:hAnsi="Times New Roman" w:cs="Times New Roman"/>
          <w:sz w:val="24"/>
          <w:szCs w:val="24"/>
        </w:rPr>
        <w:t xml:space="preserve">transferencia de conocimientos </w:t>
      </w:r>
      <w:r w:rsidR="00392B00" w:rsidRPr="000D386C">
        <w:rPr>
          <w:rFonts w:ascii="Times New Roman" w:hAnsi="Times New Roman" w:cs="Times New Roman"/>
          <w:sz w:val="24"/>
          <w:szCs w:val="24"/>
        </w:rPr>
        <w:t xml:space="preserve">entre actores socioeconómicos </w:t>
      </w:r>
      <w:r w:rsidRPr="000D386C">
        <w:rPr>
          <w:rFonts w:ascii="Times New Roman" w:hAnsi="Times New Roman" w:cs="Times New Roman"/>
          <w:sz w:val="24"/>
          <w:szCs w:val="24"/>
        </w:rPr>
        <w:t>se sustenta</w:t>
      </w:r>
      <w:r w:rsidR="00392B00" w:rsidRPr="000D386C">
        <w:rPr>
          <w:rFonts w:ascii="Times New Roman" w:hAnsi="Times New Roman" w:cs="Times New Roman"/>
          <w:sz w:val="24"/>
          <w:szCs w:val="24"/>
        </w:rPr>
        <w:t>n</w:t>
      </w:r>
      <w:r w:rsidRPr="000D386C">
        <w:rPr>
          <w:rFonts w:ascii="Times New Roman" w:hAnsi="Times New Roman" w:cs="Times New Roman"/>
          <w:sz w:val="24"/>
          <w:szCs w:val="24"/>
        </w:rPr>
        <w:t xml:space="preserve"> </w:t>
      </w:r>
      <w:r w:rsidR="00392B00" w:rsidRPr="000D386C">
        <w:rPr>
          <w:rFonts w:ascii="Times New Roman" w:hAnsi="Times New Roman" w:cs="Times New Roman"/>
          <w:sz w:val="24"/>
          <w:szCs w:val="24"/>
        </w:rPr>
        <w:t xml:space="preserve">en dinámicas de </w:t>
      </w:r>
      <w:r w:rsidRPr="000D386C">
        <w:rPr>
          <w:rFonts w:ascii="Times New Roman" w:hAnsi="Times New Roman" w:cs="Times New Roman"/>
          <w:sz w:val="24"/>
          <w:szCs w:val="24"/>
        </w:rPr>
        <w:t>proximidad</w:t>
      </w:r>
      <w:r w:rsidR="00392B00" w:rsidRPr="000D386C">
        <w:rPr>
          <w:rFonts w:ascii="Times New Roman" w:hAnsi="Times New Roman" w:cs="Times New Roman"/>
          <w:sz w:val="24"/>
          <w:szCs w:val="24"/>
        </w:rPr>
        <w:t xml:space="preserve"> (geográfica, organizada, institucional, social, cognitiva</w:t>
      </w:r>
      <w:r w:rsidRPr="000D386C">
        <w:rPr>
          <w:rFonts w:ascii="Times New Roman" w:hAnsi="Times New Roman" w:cs="Times New Roman"/>
          <w:sz w:val="24"/>
          <w:szCs w:val="24"/>
        </w:rPr>
        <w:t>,</w:t>
      </w:r>
      <w:r w:rsidR="00392B00" w:rsidRPr="000D386C">
        <w:rPr>
          <w:rFonts w:ascii="Times New Roman" w:hAnsi="Times New Roman" w:cs="Times New Roman"/>
          <w:sz w:val="24"/>
          <w:szCs w:val="24"/>
        </w:rPr>
        <w:t xml:space="preserve"> territorial),</w:t>
      </w:r>
      <w:r w:rsidR="00664E38" w:rsidRPr="000D386C">
        <w:rPr>
          <w:rFonts w:ascii="Times New Roman" w:hAnsi="Times New Roman" w:cs="Times New Roman"/>
          <w:sz w:val="24"/>
          <w:szCs w:val="24"/>
        </w:rPr>
        <w:t xml:space="preserve"> </w:t>
      </w:r>
      <w:r w:rsidR="00392B00" w:rsidRPr="000D386C">
        <w:rPr>
          <w:rFonts w:ascii="Times New Roman" w:hAnsi="Times New Roman" w:cs="Times New Roman"/>
          <w:sz w:val="24"/>
          <w:szCs w:val="24"/>
        </w:rPr>
        <w:t xml:space="preserve">así como en la convergencia de </w:t>
      </w:r>
      <w:r w:rsidR="00664E38" w:rsidRPr="000D386C">
        <w:rPr>
          <w:rFonts w:ascii="Times New Roman" w:hAnsi="Times New Roman" w:cs="Times New Roman"/>
          <w:sz w:val="24"/>
          <w:szCs w:val="24"/>
        </w:rPr>
        <w:t>similitudes y entendimiento</w:t>
      </w:r>
      <w:r w:rsidR="00392B00" w:rsidRPr="000D386C">
        <w:rPr>
          <w:rFonts w:ascii="Times New Roman" w:hAnsi="Times New Roman" w:cs="Times New Roman"/>
          <w:sz w:val="24"/>
          <w:szCs w:val="24"/>
        </w:rPr>
        <w:t>s</w:t>
      </w:r>
      <w:r w:rsidR="00664E38" w:rsidRPr="000D386C">
        <w:rPr>
          <w:rFonts w:ascii="Times New Roman" w:hAnsi="Times New Roman" w:cs="Times New Roman"/>
          <w:sz w:val="24"/>
          <w:szCs w:val="24"/>
        </w:rPr>
        <w:t xml:space="preserve"> compartido</w:t>
      </w:r>
      <w:r w:rsidR="00392B00" w:rsidRPr="000D386C">
        <w:rPr>
          <w:rFonts w:ascii="Times New Roman" w:hAnsi="Times New Roman" w:cs="Times New Roman"/>
          <w:sz w:val="24"/>
          <w:szCs w:val="24"/>
        </w:rPr>
        <w:t>s</w:t>
      </w:r>
      <w:r w:rsidR="00212425" w:rsidRPr="000D386C">
        <w:rPr>
          <w:rFonts w:ascii="Times New Roman" w:hAnsi="Times New Roman" w:cs="Times New Roman"/>
          <w:sz w:val="24"/>
          <w:szCs w:val="24"/>
        </w:rPr>
        <w:t>, es decir</w:t>
      </w:r>
      <w:r w:rsidR="00392B00" w:rsidRPr="000D386C">
        <w:rPr>
          <w:rFonts w:ascii="Times New Roman" w:hAnsi="Times New Roman" w:cs="Times New Roman"/>
          <w:sz w:val="24"/>
          <w:szCs w:val="24"/>
        </w:rPr>
        <w:t>,</w:t>
      </w:r>
      <w:r w:rsidR="00212425" w:rsidRPr="000D386C">
        <w:rPr>
          <w:rFonts w:ascii="Times New Roman" w:hAnsi="Times New Roman" w:cs="Times New Roman"/>
          <w:sz w:val="24"/>
          <w:szCs w:val="24"/>
        </w:rPr>
        <w:t xml:space="preserve"> en</w:t>
      </w:r>
      <w:r w:rsidR="00392B00" w:rsidRPr="000D386C">
        <w:rPr>
          <w:rStyle w:val="hps"/>
          <w:rFonts w:ascii="Times New Roman" w:hAnsi="Times New Roman" w:cs="Times New Roman"/>
          <w:sz w:val="24"/>
          <w:szCs w:val="24"/>
          <w:lang w:val="es-ES"/>
        </w:rPr>
        <w:t xml:space="preserve"> un relativo</w:t>
      </w:r>
      <w:r w:rsidR="00664E38" w:rsidRPr="000D386C">
        <w:rPr>
          <w:rStyle w:val="hps"/>
          <w:rFonts w:ascii="Times New Roman" w:hAnsi="Times New Roman" w:cs="Times New Roman"/>
          <w:sz w:val="24"/>
          <w:szCs w:val="24"/>
          <w:lang w:val="es-ES"/>
        </w:rPr>
        <w:t xml:space="preserve"> </w:t>
      </w:r>
      <w:r w:rsidR="00392B00" w:rsidRPr="000D386C">
        <w:rPr>
          <w:rStyle w:val="hps"/>
          <w:rFonts w:ascii="Times New Roman" w:hAnsi="Times New Roman" w:cs="Times New Roman"/>
          <w:sz w:val="24"/>
          <w:szCs w:val="24"/>
          <w:lang w:val="es-ES"/>
        </w:rPr>
        <w:t xml:space="preserve">consenso </w:t>
      </w:r>
      <w:r w:rsidR="00546186" w:rsidRPr="000D386C">
        <w:rPr>
          <w:rStyle w:val="hps"/>
          <w:rFonts w:ascii="Times New Roman" w:hAnsi="Times New Roman" w:cs="Times New Roman"/>
          <w:sz w:val="24"/>
          <w:szCs w:val="24"/>
          <w:lang w:val="es-ES"/>
        </w:rPr>
        <w:t xml:space="preserve">(proximidades) </w:t>
      </w:r>
      <w:r w:rsidR="00664E38" w:rsidRPr="000D386C">
        <w:rPr>
          <w:rStyle w:val="hps"/>
          <w:rFonts w:ascii="Times New Roman" w:hAnsi="Times New Roman" w:cs="Times New Roman"/>
          <w:sz w:val="24"/>
          <w:szCs w:val="24"/>
          <w:lang w:val="es-ES"/>
        </w:rPr>
        <w:t xml:space="preserve">respecto </w:t>
      </w:r>
      <w:r w:rsidR="006D7E5C" w:rsidRPr="000D386C">
        <w:rPr>
          <w:rStyle w:val="hps"/>
          <w:rFonts w:ascii="Times New Roman" w:hAnsi="Times New Roman" w:cs="Times New Roman"/>
          <w:sz w:val="24"/>
          <w:szCs w:val="24"/>
          <w:lang w:val="es-ES"/>
        </w:rPr>
        <w:t>a</w:t>
      </w:r>
      <w:r w:rsidR="00664E38" w:rsidRPr="000D386C">
        <w:rPr>
          <w:rStyle w:val="hps"/>
          <w:rFonts w:ascii="Times New Roman" w:hAnsi="Times New Roman" w:cs="Times New Roman"/>
          <w:sz w:val="24"/>
          <w:szCs w:val="24"/>
          <w:lang w:val="es-ES"/>
        </w:rPr>
        <w:t xml:space="preserve"> característica</w:t>
      </w:r>
      <w:r w:rsidR="006D7E5C" w:rsidRPr="000D386C">
        <w:rPr>
          <w:rStyle w:val="hps"/>
          <w:rFonts w:ascii="Times New Roman" w:hAnsi="Times New Roman" w:cs="Times New Roman"/>
          <w:sz w:val="24"/>
          <w:szCs w:val="24"/>
          <w:lang w:val="es-ES"/>
        </w:rPr>
        <w:t>s</w:t>
      </w:r>
      <w:r w:rsidR="00392B00" w:rsidRPr="000D386C">
        <w:rPr>
          <w:rStyle w:val="hps"/>
          <w:rFonts w:ascii="Times New Roman" w:hAnsi="Times New Roman" w:cs="Times New Roman"/>
          <w:sz w:val="24"/>
          <w:szCs w:val="24"/>
          <w:lang w:val="es-ES"/>
        </w:rPr>
        <w:t xml:space="preserve"> compartidas</w:t>
      </w:r>
      <w:r w:rsidR="00674480" w:rsidRPr="000D386C">
        <w:rPr>
          <w:rStyle w:val="hps"/>
          <w:rFonts w:ascii="Times New Roman" w:hAnsi="Times New Roman" w:cs="Times New Roman"/>
          <w:sz w:val="24"/>
          <w:szCs w:val="24"/>
          <w:lang w:val="es-ES"/>
        </w:rPr>
        <w:t>. En este sentido,</w:t>
      </w:r>
      <w:r w:rsidR="006D7E5C" w:rsidRPr="000D386C">
        <w:rPr>
          <w:rStyle w:val="hps"/>
          <w:rFonts w:ascii="Times New Roman" w:hAnsi="Times New Roman" w:cs="Times New Roman"/>
          <w:sz w:val="24"/>
          <w:szCs w:val="24"/>
          <w:lang w:val="es-ES"/>
        </w:rPr>
        <w:t xml:space="preserve"> </w:t>
      </w:r>
      <w:r w:rsidR="0033200A" w:rsidRPr="000D386C">
        <w:rPr>
          <w:rStyle w:val="hps"/>
          <w:rFonts w:ascii="Times New Roman" w:hAnsi="Times New Roman" w:cs="Times New Roman"/>
          <w:sz w:val="24"/>
          <w:szCs w:val="24"/>
          <w:lang w:val="es-ES"/>
        </w:rPr>
        <w:t xml:space="preserve">el </w:t>
      </w:r>
      <w:r w:rsidR="009E1E9D" w:rsidRPr="000D386C">
        <w:rPr>
          <w:rStyle w:val="hps"/>
          <w:rFonts w:ascii="Times New Roman" w:hAnsi="Times New Roman" w:cs="Times New Roman"/>
          <w:sz w:val="24"/>
          <w:szCs w:val="24"/>
          <w:lang w:val="es-ES"/>
        </w:rPr>
        <w:t>c</w:t>
      </w:r>
      <w:r w:rsidR="0033200A" w:rsidRPr="000D386C">
        <w:rPr>
          <w:rStyle w:val="hps"/>
          <w:rFonts w:ascii="Times New Roman" w:hAnsi="Times New Roman" w:cs="Times New Roman"/>
          <w:sz w:val="24"/>
          <w:szCs w:val="24"/>
          <w:lang w:val="es-ES"/>
        </w:rPr>
        <w:t>uadro 4</w:t>
      </w:r>
      <w:r w:rsidR="00392B00" w:rsidRPr="000D386C">
        <w:rPr>
          <w:rStyle w:val="hps"/>
          <w:rFonts w:ascii="Times New Roman" w:hAnsi="Times New Roman" w:cs="Times New Roman"/>
          <w:sz w:val="24"/>
          <w:szCs w:val="24"/>
          <w:lang w:val="es-ES"/>
        </w:rPr>
        <w:t xml:space="preserve"> sintetiza las diferentes formas (dimensiones) de proximidad </w:t>
      </w:r>
      <w:r w:rsidR="007C4E50" w:rsidRPr="000D386C">
        <w:rPr>
          <w:rStyle w:val="hps"/>
          <w:rFonts w:ascii="Times New Roman" w:hAnsi="Times New Roman" w:cs="Times New Roman"/>
          <w:sz w:val="24"/>
          <w:szCs w:val="24"/>
          <w:lang w:val="es-ES"/>
        </w:rPr>
        <w:t>en ambos</w:t>
      </w:r>
      <w:r w:rsidR="007A06EC" w:rsidRPr="000D386C">
        <w:rPr>
          <w:rStyle w:val="hps"/>
          <w:rFonts w:ascii="Times New Roman" w:hAnsi="Times New Roman" w:cs="Times New Roman"/>
          <w:sz w:val="24"/>
          <w:szCs w:val="24"/>
          <w:lang w:val="es-ES"/>
        </w:rPr>
        <w:t xml:space="preserve"> SIAL</w:t>
      </w:r>
      <w:r w:rsidR="007C4E50" w:rsidRPr="000D386C">
        <w:rPr>
          <w:rStyle w:val="hps"/>
          <w:rFonts w:ascii="Times New Roman" w:hAnsi="Times New Roman" w:cs="Times New Roman"/>
          <w:sz w:val="24"/>
          <w:szCs w:val="24"/>
          <w:lang w:val="es-ES"/>
        </w:rPr>
        <w:t xml:space="preserve"> de estudio</w:t>
      </w:r>
      <w:r w:rsidR="007A06EC" w:rsidRPr="000D386C">
        <w:rPr>
          <w:rStyle w:val="hps"/>
          <w:rFonts w:ascii="Times New Roman" w:hAnsi="Times New Roman" w:cs="Times New Roman"/>
          <w:sz w:val="24"/>
          <w:szCs w:val="24"/>
          <w:lang w:val="es-ES"/>
        </w:rPr>
        <w:t>.</w:t>
      </w:r>
    </w:p>
    <w:p w:rsidR="00945380" w:rsidRPr="000D386C" w:rsidRDefault="00C75F00"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En los dos SIAL analizados, la proximidad cognitiva se relaciona con la construcción de un saber-hacer tradicional de larga data, transmitido de manera generacional o por relaciones sociales de amistad y de intercambio comercial entre productores agroindustriales. Se trata de conocimientos tácitos de origen endógeno, que han evolucionado a partir de un proceso recursivo de prueba y error. El saber-hacer está arraigado en el territorio. Esta forma de proximidad se concreta básicamente por la interacción horizontal sobre la base de una comprensión mutua, donde el entendimiento entre productores facilita interacción e intercambio de conocimientos. Al ser conocimientos tácitos lo que se comparten, las innovaciones se generan en las relaciones sociales informales y en el trabajo diario, </w:t>
      </w:r>
      <w:r w:rsidR="00D63276" w:rsidRPr="000D386C">
        <w:rPr>
          <w:rFonts w:ascii="Times New Roman" w:hAnsi="Times New Roman" w:cs="Times New Roman"/>
          <w:sz w:val="24"/>
          <w:szCs w:val="24"/>
        </w:rPr>
        <w:t xml:space="preserve">y </w:t>
      </w:r>
      <w:r w:rsidRPr="000D386C">
        <w:rPr>
          <w:rFonts w:ascii="Times New Roman" w:hAnsi="Times New Roman" w:cs="Times New Roman"/>
          <w:sz w:val="24"/>
          <w:szCs w:val="24"/>
        </w:rPr>
        <w:t>son por tanto innovaciones de tipo incremental, dirigidas a producto (diversificación) o proceso (cambios tecnológicos).</w:t>
      </w:r>
    </w:p>
    <w:p w:rsidR="00945380" w:rsidRPr="000D386C" w:rsidRDefault="00945380"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La proximidad social está auspiciada por relaciones sociales de parentesco y amistad, aunque no se descartan las establecidas con fines prácticamente comerciales. Las relaciones sociales están basadas en actitudes de confianza y reciprocidad. En los SIAL, las labores de producción corresponden prácticamente al núcleo familiar, donde el saber-hacer de la actividad agroalimentaria es transmitido de padres a hijos. La proximidad social entre productores facilita las actividades de intercambio y cooperación, sean préstamos de equipos, materiales o materia prima, intercambios de información o compras conjuntas. Estos acuerdos operan de manera tácita e implícita y se basan en la disposición de los actores para comunicarse.</w:t>
      </w:r>
    </w:p>
    <w:p w:rsidR="00E5781E" w:rsidRDefault="00945380" w:rsidP="000D386C">
      <w:pPr>
        <w:spacing w:after="0" w:line="360" w:lineRule="auto"/>
        <w:jc w:val="both"/>
        <w:rPr>
          <w:rFonts w:ascii="Arial" w:hAnsi="Arial" w:cs="Arial"/>
          <w:sz w:val="24"/>
          <w:szCs w:val="24"/>
        </w:rPr>
      </w:pPr>
      <w:r w:rsidRPr="000D386C">
        <w:rPr>
          <w:rFonts w:ascii="Times New Roman" w:hAnsi="Times New Roman" w:cs="Times New Roman"/>
          <w:sz w:val="24"/>
          <w:szCs w:val="24"/>
        </w:rPr>
        <w:t>La proximidad institucional involucra la compartición de normas, rutinas y prácticas sociales relacionadas con la producción agroalimentaria, con interacciones sustentadas en valores de confianza y reciprocidad. En las relaciones de los productores con proveedores y clientes predominan valores de confianza, es decir, se trata de relaciones económicas de palabra, sin intermediación de contratos, y en algunos casos se otorgan créditos para cubrir parte de los pagos de materia prima y producto terminado.</w:t>
      </w:r>
      <w:r w:rsidRPr="00434B8D">
        <w:rPr>
          <w:rFonts w:ascii="Arial" w:hAnsi="Arial" w:cs="Arial"/>
          <w:sz w:val="24"/>
          <w:szCs w:val="24"/>
        </w:rPr>
        <w:t xml:space="preserve"> </w:t>
      </w:r>
    </w:p>
    <w:p w:rsidR="006D2840" w:rsidRPr="00434B8D" w:rsidRDefault="0033200A" w:rsidP="000D386C">
      <w:pPr>
        <w:spacing w:line="480" w:lineRule="auto"/>
        <w:jc w:val="center"/>
        <w:rPr>
          <w:rFonts w:ascii="Arial" w:hAnsi="Arial" w:cs="Arial"/>
          <w:sz w:val="24"/>
          <w:szCs w:val="24"/>
        </w:rPr>
      </w:pPr>
      <w:r>
        <w:rPr>
          <w:rFonts w:ascii="Arial" w:hAnsi="Arial" w:cs="Arial"/>
          <w:b/>
          <w:sz w:val="24"/>
          <w:szCs w:val="24"/>
        </w:rPr>
        <w:lastRenderedPageBreak/>
        <w:t>Cuadro 4</w:t>
      </w:r>
      <w:r w:rsidR="006D2840" w:rsidRPr="00434B8D">
        <w:rPr>
          <w:rFonts w:ascii="Arial" w:hAnsi="Arial" w:cs="Arial"/>
          <w:sz w:val="24"/>
          <w:szCs w:val="24"/>
        </w:rPr>
        <w:t xml:space="preserve">. Dimensiones y características de proximidad en </w:t>
      </w:r>
      <w:r w:rsidR="00721DE0" w:rsidRPr="00434B8D">
        <w:rPr>
          <w:rFonts w:ascii="Arial" w:hAnsi="Arial" w:cs="Arial"/>
          <w:sz w:val="24"/>
          <w:szCs w:val="24"/>
        </w:rPr>
        <w:t>SIAL-Aculco y SIAL-SMT</w:t>
      </w:r>
    </w:p>
    <w:tbl>
      <w:tblPr>
        <w:tblStyle w:val="Tablaconcuadrcula"/>
        <w:tblW w:w="0" w:type="auto"/>
        <w:jc w:val="center"/>
        <w:tblLook w:val="04A0" w:firstRow="1" w:lastRow="0" w:firstColumn="1" w:lastColumn="0" w:noHBand="0" w:noVBand="1"/>
      </w:tblPr>
      <w:tblGrid>
        <w:gridCol w:w="1873"/>
        <w:gridCol w:w="7026"/>
      </w:tblGrid>
      <w:tr w:rsidR="00721DE0" w:rsidRPr="00556087" w:rsidTr="000D386C">
        <w:trPr>
          <w:trHeight w:val="541"/>
          <w:jc w:val="center"/>
        </w:trPr>
        <w:tc>
          <w:tcPr>
            <w:tcW w:w="1873" w:type="dxa"/>
            <w:shd w:val="clear" w:color="auto" w:fill="D9D9D9" w:themeFill="background1" w:themeFillShade="D9"/>
            <w:vAlign w:val="center"/>
          </w:tcPr>
          <w:p w:rsidR="00721DE0" w:rsidRPr="00556087" w:rsidRDefault="007C4E50" w:rsidP="00C75F00">
            <w:pPr>
              <w:spacing w:line="360" w:lineRule="auto"/>
              <w:jc w:val="center"/>
              <w:rPr>
                <w:rFonts w:ascii="Arial" w:hAnsi="Arial" w:cs="Arial"/>
                <w:sz w:val="20"/>
                <w:szCs w:val="24"/>
              </w:rPr>
            </w:pPr>
            <w:r w:rsidRPr="00556087">
              <w:rPr>
                <w:rFonts w:ascii="Arial" w:hAnsi="Arial" w:cs="Arial"/>
                <w:b/>
                <w:bCs/>
                <w:sz w:val="20"/>
                <w:szCs w:val="24"/>
              </w:rPr>
              <w:t>P</w:t>
            </w:r>
            <w:r w:rsidR="00721DE0" w:rsidRPr="00556087">
              <w:rPr>
                <w:rFonts w:ascii="Arial" w:hAnsi="Arial" w:cs="Arial"/>
                <w:b/>
                <w:bCs/>
                <w:sz w:val="20"/>
                <w:szCs w:val="24"/>
              </w:rPr>
              <w:t>roximidad</w:t>
            </w:r>
          </w:p>
        </w:tc>
        <w:tc>
          <w:tcPr>
            <w:tcW w:w="7026" w:type="dxa"/>
            <w:shd w:val="clear" w:color="auto" w:fill="D9D9D9" w:themeFill="background1" w:themeFillShade="D9"/>
            <w:vAlign w:val="center"/>
          </w:tcPr>
          <w:p w:rsidR="00721DE0" w:rsidRPr="00556087" w:rsidRDefault="00721DE0" w:rsidP="00C75F00">
            <w:pPr>
              <w:spacing w:line="360" w:lineRule="auto"/>
              <w:jc w:val="center"/>
              <w:rPr>
                <w:rFonts w:ascii="Arial" w:hAnsi="Arial" w:cs="Arial"/>
                <w:b/>
                <w:bCs/>
                <w:sz w:val="20"/>
                <w:szCs w:val="24"/>
              </w:rPr>
            </w:pPr>
            <w:r w:rsidRPr="00556087">
              <w:rPr>
                <w:rFonts w:ascii="Arial" w:hAnsi="Arial" w:cs="Arial"/>
                <w:b/>
                <w:bCs/>
                <w:sz w:val="20"/>
                <w:szCs w:val="24"/>
              </w:rPr>
              <w:t>Características</w:t>
            </w:r>
          </w:p>
        </w:tc>
      </w:tr>
      <w:tr w:rsidR="00721DE0" w:rsidRPr="00556087" w:rsidTr="000D386C">
        <w:trPr>
          <w:trHeight w:val="1070"/>
          <w:jc w:val="center"/>
        </w:trPr>
        <w:tc>
          <w:tcPr>
            <w:tcW w:w="1873" w:type="dxa"/>
            <w:shd w:val="clear" w:color="auto" w:fill="D9D9D9" w:themeFill="background1" w:themeFillShade="D9"/>
            <w:vAlign w:val="center"/>
          </w:tcPr>
          <w:p w:rsidR="00721DE0" w:rsidRPr="00556087" w:rsidRDefault="00721DE0" w:rsidP="00C75F00">
            <w:pPr>
              <w:spacing w:line="360" w:lineRule="auto"/>
              <w:jc w:val="center"/>
              <w:rPr>
                <w:rFonts w:ascii="Arial" w:hAnsi="Arial" w:cs="Arial"/>
                <w:b/>
                <w:sz w:val="20"/>
                <w:szCs w:val="24"/>
              </w:rPr>
            </w:pPr>
            <w:r w:rsidRPr="00556087">
              <w:rPr>
                <w:rFonts w:ascii="Arial" w:hAnsi="Arial" w:cs="Arial"/>
                <w:b/>
                <w:sz w:val="20"/>
                <w:szCs w:val="24"/>
              </w:rPr>
              <w:t>Cognitiva</w:t>
            </w:r>
          </w:p>
        </w:tc>
        <w:tc>
          <w:tcPr>
            <w:tcW w:w="7026" w:type="dxa"/>
            <w:vAlign w:val="center"/>
          </w:tcPr>
          <w:p w:rsidR="00721DE0" w:rsidRPr="00556087" w:rsidRDefault="00721DE0" w:rsidP="00C75F00">
            <w:pPr>
              <w:spacing w:line="360" w:lineRule="auto"/>
              <w:jc w:val="center"/>
              <w:rPr>
                <w:rFonts w:ascii="Arial" w:hAnsi="Arial" w:cs="Arial"/>
                <w:sz w:val="20"/>
                <w:szCs w:val="24"/>
              </w:rPr>
            </w:pPr>
            <w:r w:rsidRPr="00556087">
              <w:rPr>
                <w:rFonts w:ascii="Arial" w:hAnsi="Arial" w:cs="Arial"/>
                <w:sz w:val="20"/>
                <w:szCs w:val="24"/>
              </w:rPr>
              <w:t>Saber-hacer arraigado en el territorio y transmitido generacionalmente (50 años en SIAL-Aculco y 100 años en SIAL-SMT).</w:t>
            </w:r>
          </w:p>
        </w:tc>
      </w:tr>
      <w:tr w:rsidR="00721DE0" w:rsidRPr="00556087" w:rsidTr="000D386C">
        <w:trPr>
          <w:trHeight w:val="1341"/>
          <w:jc w:val="center"/>
        </w:trPr>
        <w:tc>
          <w:tcPr>
            <w:tcW w:w="1873" w:type="dxa"/>
            <w:shd w:val="clear" w:color="auto" w:fill="D9D9D9" w:themeFill="background1" w:themeFillShade="D9"/>
            <w:vAlign w:val="center"/>
          </w:tcPr>
          <w:p w:rsidR="00721DE0" w:rsidRPr="00556087" w:rsidRDefault="00721DE0" w:rsidP="00C75F00">
            <w:pPr>
              <w:spacing w:line="360" w:lineRule="auto"/>
              <w:jc w:val="center"/>
              <w:rPr>
                <w:rFonts w:ascii="Arial" w:hAnsi="Arial" w:cs="Arial"/>
                <w:b/>
                <w:sz w:val="20"/>
                <w:szCs w:val="24"/>
              </w:rPr>
            </w:pPr>
            <w:r w:rsidRPr="00556087">
              <w:rPr>
                <w:rFonts w:ascii="Arial" w:hAnsi="Arial" w:cs="Arial"/>
                <w:b/>
                <w:sz w:val="20"/>
                <w:szCs w:val="24"/>
              </w:rPr>
              <w:t>Organizacional</w:t>
            </w:r>
          </w:p>
        </w:tc>
        <w:tc>
          <w:tcPr>
            <w:tcW w:w="7026" w:type="dxa"/>
            <w:vAlign w:val="center"/>
          </w:tcPr>
          <w:p w:rsidR="00721DE0" w:rsidRPr="00556087" w:rsidRDefault="00721DE0" w:rsidP="00C75F00">
            <w:pPr>
              <w:spacing w:line="360" w:lineRule="auto"/>
              <w:jc w:val="center"/>
              <w:rPr>
                <w:rFonts w:ascii="Arial" w:hAnsi="Arial" w:cs="Arial"/>
                <w:sz w:val="20"/>
                <w:szCs w:val="24"/>
              </w:rPr>
            </w:pPr>
            <w:r w:rsidRPr="00556087">
              <w:rPr>
                <w:rFonts w:ascii="Arial" w:hAnsi="Arial" w:cs="Arial"/>
                <w:sz w:val="20"/>
                <w:szCs w:val="24"/>
              </w:rPr>
              <w:t>Sistema productivo basado en una red de relaciones entre productores agroindustriales, proveedores de materias primas</w:t>
            </w:r>
            <w:r w:rsidR="00DA6FE7" w:rsidRPr="00556087">
              <w:rPr>
                <w:rFonts w:ascii="Arial" w:hAnsi="Arial" w:cs="Arial"/>
                <w:sz w:val="20"/>
                <w:szCs w:val="24"/>
              </w:rPr>
              <w:t>, intermediarios</w:t>
            </w:r>
            <w:r w:rsidRPr="00556087">
              <w:rPr>
                <w:rFonts w:ascii="Arial" w:hAnsi="Arial" w:cs="Arial"/>
                <w:sz w:val="20"/>
                <w:szCs w:val="24"/>
              </w:rPr>
              <w:t>, consumidores y organismos de apoyo.</w:t>
            </w:r>
          </w:p>
        </w:tc>
      </w:tr>
      <w:tr w:rsidR="006F7328" w:rsidRPr="00556087" w:rsidTr="000D386C">
        <w:trPr>
          <w:trHeight w:val="2697"/>
          <w:jc w:val="center"/>
        </w:trPr>
        <w:tc>
          <w:tcPr>
            <w:tcW w:w="1873" w:type="dxa"/>
            <w:shd w:val="clear" w:color="auto" w:fill="D9D9D9" w:themeFill="background1" w:themeFillShade="D9"/>
            <w:vAlign w:val="center"/>
          </w:tcPr>
          <w:p w:rsidR="006F7328" w:rsidRPr="00556087" w:rsidRDefault="006F7328" w:rsidP="00C75F00">
            <w:pPr>
              <w:spacing w:line="360" w:lineRule="auto"/>
              <w:jc w:val="center"/>
              <w:rPr>
                <w:rFonts w:ascii="Arial" w:hAnsi="Arial" w:cs="Arial"/>
                <w:b/>
                <w:sz w:val="20"/>
                <w:szCs w:val="24"/>
              </w:rPr>
            </w:pPr>
            <w:r w:rsidRPr="00556087">
              <w:rPr>
                <w:rFonts w:ascii="Arial" w:hAnsi="Arial" w:cs="Arial"/>
                <w:b/>
                <w:sz w:val="20"/>
                <w:szCs w:val="24"/>
              </w:rPr>
              <w:t>Institucional</w:t>
            </w:r>
          </w:p>
        </w:tc>
        <w:tc>
          <w:tcPr>
            <w:tcW w:w="7026" w:type="dxa"/>
            <w:vAlign w:val="center"/>
          </w:tcPr>
          <w:p w:rsidR="006F7328" w:rsidRPr="00556087" w:rsidRDefault="006F7328" w:rsidP="00C75F00">
            <w:pPr>
              <w:spacing w:line="360" w:lineRule="auto"/>
              <w:jc w:val="center"/>
              <w:rPr>
                <w:rFonts w:ascii="Arial" w:hAnsi="Arial" w:cs="Arial"/>
                <w:sz w:val="20"/>
                <w:szCs w:val="24"/>
              </w:rPr>
            </w:pPr>
            <w:r w:rsidRPr="00556087">
              <w:rPr>
                <w:rFonts w:ascii="Arial" w:hAnsi="Arial" w:cs="Arial"/>
                <w:sz w:val="20"/>
                <w:szCs w:val="24"/>
              </w:rPr>
              <w:t>Actores que comparten rutinas ligadas a la actividad productiva (sitios de venta y compra; días y horarios de producción; mejores épocas de venta)</w:t>
            </w:r>
            <w:r w:rsidR="007B7903" w:rsidRPr="00556087">
              <w:rPr>
                <w:rFonts w:ascii="Arial" w:hAnsi="Arial" w:cs="Arial"/>
                <w:sz w:val="20"/>
                <w:szCs w:val="24"/>
              </w:rPr>
              <w:t>.</w:t>
            </w:r>
          </w:p>
          <w:p w:rsidR="006F7328" w:rsidRPr="00556087" w:rsidRDefault="006F7328" w:rsidP="00C75F00">
            <w:pPr>
              <w:spacing w:line="360" w:lineRule="auto"/>
              <w:jc w:val="center"/>
              <w:rPr>
                <w:rFonts w:ascii="Arial" w:hAnsi="Arial" w:cs="Arial"/>
                <w:sz w:val="20"/>
                <w:szCs w:val="24"/>
              </w:rPr>
            </w:pPr>
            <w:r w:rsidRPr="00556087">
              <w:rPr>
                <w:rFonts w:ascii="Arial" w:hAnsi="Arial" w:cs="Arial"/>
                <w:sz w:val="20"/>
                <w:szCs w:val="24"/>
              </w:rPr>
              <w:t>Comparten tradiciones (</w:t>
            </w:r>
            <w:r w:rsidR="007B7903" w:rsidRPr="00556087">
              <w:rPr>
                <w:rFonts w:ascii="Arial" w:hAnsi="Arial" w:cs="Arial"/>
                <w:sz w:val="20"/>
                <w:szCs w:val="24"/>
              </w:rPr>
              <w:t xml:space="preserve">fiesta patronales; </w:t>
            </w:r>
            <w:r w:rsidRPr="00556087">
              <w:rPr>
                <w:rFonts w:ascii="Arial" w:hAnsi="Arial" w:cs="Arial"/>
                <w:sz w:val="20"/>
                <w:szCs w:val="24"/>
              </w:rPr>
              <w:t>en SIAL-SMT</w:t>
            </w:r>
            <w:r w:rsidR="007B7903" w:rsidRPr="00556087">
              <w:rPr>
                <w:rFonts w:ascii="Arial" w:hAnsi="Arial" w:cs="Arial"/>
                <w:sz w:val="20"/>
                <w:szCs w:val="24"/>
              </w:rPr>
              <w:t xml:space="preserve"> </w:t>
            </w:r>
            <w:r w:rsidR="00CD5787" w:rsidRPr="00556087">
              <w:rPr>
                <w:rFonts w:ascii="Arial" w:hAnsi="Arial" w:cs="Arial"/>
                <w:sz w:val="20"/>
                <w:szCs w:val="24"/>
              </w:rPr>
              <w:t xml:space="preserve">existe </w:t>
            </w:r>
            <w:r w:rsidR="007B7903" w:rsidRPr="00556087">
              <w:rPr>
                <w:rFonts w:ascii="Arial" w:hAnsi="Arial" w:cs="Arial"/>
                <w:sz w:val="20"/>
                <w:szCs w:val="24"/>
              </w:rPr>
              <w:t>la</w:t>
            </w:r>
            <w:r w:rsidRPr="00556087">
              <w:rPr>
                <w:rFonts w:ascii="Arial" w:hAnsi="Arial" w:cs="Arial"/>
                <w:sz w:val="20"/>
                <w:szCs w:val="24"/>
              </w:rPr>
              <w:t xml:space="preserve"> danza de los panaderos). </w:t>
            </w:r>
          </w:p>
          <w:p w:rsidR="006F7328" w:rsidRPr="00556087" w:rsidRDefault="006F7328" w:rsidP="00C75F00">
            <w:pPr>
              <w:spacing w:line="360" w:lineRule="auto"/>
              <w:jc w:val="center"/>
              <w:rPr>
                <w:rFonts w:ascii="Arial" w:hAnsi="Arial" w:cs="Arial"/>
                <w:sz w:val="20"/>
                <w:szCs w:val="24"/>
              </w:rPr>
            </w:pPr>
            <w:r w:rsidRPr="00556087">
              <w:rPr>
                <w:rFonts w:ascii="Arial" w:hAnsi="Arial" w:cs="Arial"/>
                <w:sz w:val="20"/>
                <w:szCs w:val="24"/>
              </w:rPr>
              <w:t>Las relaciones entre productores agroindustriales y proveedores están definidas por convenios de palabra e implican amistad, solidaridad y reciprocidad</w:t>
            </w:r>
            <w:r w:rsidR="00CD5787" w:rsidRPr="00556087">
              <w:rPr>
                <w:rFonts w:ascii="Arial" w:hAnsi="Arial" w:cs="Arial"/>
                <w:sz w:val="20"/>
                <w:szCs w:val="24"/>
              </w:rPr>
              <w:t>.</w:t>
            </w:r>
          </w:p>
        </w:tc>
      </w:tr>
      <w:tr w:rsidR="007B7903" w:rsidRPr="00556087" w:rsidTr="000D386C">
        <w:trPr>
          <w:trHeight w:val="1236"/>
          <w:jc w:val="center"/>
        </w:trPr>
        <w:tc>
          <w:tcPr>
            <w:tcW w:w="1873" w:type="dxa"/>
            <w:shd w:val="clear" w:color="auto" w:fill="D9D9D9" w:themeFill="background1" w:themeFillShade="D9"/>
            <w:vAlign w:val="center"/>
          </w:tcPr>
          <w:p w:rsidR="007B7903" w:rsidRPr="00556087" w:rsidRDefault="007B7903" w:rsidP="00C75F00">
            <w:pPr>
              <w:spacing w:line="360" w:lineRule="auto"/>
              <w:jc w:val="center"/>
              <w:rPr>
                <w:rFonts w:ascii="Arial" w:hAnsi="Arial" w:cs="Arial"/>
                <w:b/>
                <w:sz w:val="20"/>
                <w:szCs w:val="24"/>
              </w:rPr>
            </w:pPr>
            <w:r w:rsidRPr="00556087">
              <w:rPr>
                <w:rFonts w:ascii="Arial" w:hAnsi="Arial" w:cs="Arial"/>
                <w:b/>
                <w:sz w:val="20"/>
                <w:szCs w:val="24"/>
              </w:rPr>
              <w:t>Social</w:t>
            </w:r>
          </w:p>
        </w:tc>
        <w:tc>
          <w:tcPr>
            <w:tcW w:w="7026" w:type="dxa"/>
            <w:vAlign w:val="center"/>
          </w:tcPr>
          <w:p w:rsidR="00CD5787" w:rsidRPr="00556087" w:rsidRDefault="007B7903" w:rsidP="00C75F00">
            <w:pPr>
              <w:spacing w:line="360" w:lineRule="auto"/>
              <w:jc w:val="center"/>
              <w:rPr>
                <w:rFonts w:ascii="Arial" w:hAnsi="Arial" w:cs="Arial"/>
                <w:sz w:val="20"/>
                <w:szCs w:val="24"/>
              </w:rPr>
            </w:pPr>
            <w:r w:rsidRPr="00556087">
              <w:rPr>
                <w:rFonts w:ascii="Arial" w:hAnsi="Arial" w:cs="Arial"/>
                <w:sz w:val="20"/>
                <w:szCs w:val="24"/>
              </w:rPr>
              <w:t>En los dos SIAL la actividad agroindustrial es realizada por el padre de familia, su esposa e hijos. En algunos casos hay participación de hermanos y otros familiares.</w:t>
            </w:r>
          </w:p>
        </w:tc>
      </w:tr>
      <w:tr w:rsidR="00CD5787" w:rsidRPr="00556087" w:rsidTr="000D386C">
        <w:trPr>
          <w:trHeight w:val="799"/>
          <w:jc w:val="center"/>
        </w:trPr>
        <w:tc>
          <w:tcPr>
            <w:tcW w:w="1873" w:type="dxa"/>
            <w:shd w:val="clear" w:color="auto" w:fill="D9D9D9" w:themeFill="background1" w:themeFillShade="D9"/>
            <w:vAlign w:val="center"/>
          </w:tcPr>
          <w:p w:rsidR="00CD5787" w:rsidRPr="00556087" w:rsidRDefault="00CD5787" w:rsidP="00C75F00">
            <w:pPr>
              <w:spacing w:line="360" w:lineRule="auto"/>
              <w:jc w:val="center"/>
              <w:rPr>
                <w:rFonts w:ascii="Arial" w:hAnsi="Arial" w:cs="Arial"/>
                <w:b/>
                <w:sz w:val="20"/>
                <w:szCs w:val="24"/>
              </w:rPr>
            </w:pPr>
            <w:r w:rsidRPr="00556087">
              <w:rPr>
                <w:rFonts w:ascii="Arial" w:hAnsi="Arial" w:cs="Arial"/>
                <w:b/>
                <w:sz w:val="20"/>
                <w:szCs w:val="24"/>
              </w:rPr>
              <w:t>Geográfica</w:t>
            </w:r>
          </w:p>
          <w:p w:rsidR="00CD5787" w:rsidRPr="00556087" w:rsidRDefault="00CD5787" w:rsidP="00C75F00">
            <w:pPr>
              <w:spacing w:line="360" w:lineRule="auto"/>
              <w:jc w:val="center"/>
              <w:rPr>
                <w:rFonts w:ascii="Arial" w:hAnsi="Arial" w:cs="Arial"/>
                <w:b/>
                <w:sz w:val="20"/>
                <w:szCs w:val="24"/>
              </w:rPr>
            </w:pPr>
          </w:p>
        </w:tc>
        <w:tc>
          <w:tcPr>
            <w:tcW w:w="7026" w:type="dxa"/>
            <w:vAlign w:val="center"/>
          </w:tcPr>
          <w:p w:rsidR="00CD5787" w:rsidRPr="00556087" w:rsidRDefault="00CD5787" w:rsidP="00C75F00">
            <w:pPr>
              <w:spacing w:line="360" w:lineRule="auto"/>
              <w:jc w:val="center"/>
              <w:rPr>
                <w:rFonts w:ascii="Arial" w:hAnsi="Arial" w:cs="Arial"/>
                <w:sz w:val="20"/>
                <w:szCs w:val="24"/>
              </w:rPr>
            </w:pPr>
            <w:r w:rsidRPr="00556087">
              <w:rPr>
                <w:rFonts w:ascii="Arial" w:hAnsi="Arial" w:cs="Arial"/>
                <w:sz w:val="20"/>
                <w:szCs w:val="24"/>
              </w:rPr>
              <w:t>En SIAL-Aculco existen 37 AIR en 492.1 km</w:t>
            </w:r>
            <w:r w:rsidRPr="00556087">
              <w:rPr>
                <w:rFonts w:ascii="Arial" w:hAnsi="Arial" w:cs="Arial"/>
                <w:sz w:val="20"/>
                <w:szCs w:val="24"/>
                <w:vertAlign w:val="superscript"/>
              </w:rPr>
              <w:t>2</w:t>
            </w:r>
            <w:r w:rsidRPr="00556087">
              <w:rPr>
                <w:rFonts w:ascii="Arial" w:hAnsi="Arial" w:cs="Arial"/>
                <w:sz w:val="20"/>
                <w:szCs w:val="24"/>
              </w:rPr>
              <w:t xml:space="preserve"> distribuidas en cuatro comunidades.</w:t>
            </w:r>
          </w:p>
          <w:p w:rsidR="00CD5787" w:rsidRPr="00556087" w:rsidRDefault="00CD5787" w:rsidP="00C75F00">
            <w:pPr>
              <w:spacing w:line="360" w:lineRule="auto"/>
              <w:jc w:val="center"/>
              <w:rPr>
                <w:rFonts w:ascii="Arial" w:hAnsi="Arial" w:cs="Arial"/>
                <w:sz w:val="20"/>
                <w:szCs w:val="24"/>
              </w:rPr>
            </w:pPr>
            <w:r w:rsidRPr="00556087">
              <w:rPr>
                <w:rFonts w:ascii="Arial" w:hAnsi="Arial" w:cs="Arial"/>
                <w:sz w:val="20"/>
                <w:szCs w:val="24"/>
              </w:rPr>
              <w:t>En SIAL-SMT la concentración de AIR es alta 117 AIR en un espacio de 0.8 km</w:t>
            </w:r>
            <w:r w:rsidRPr="00556087">
              <w:rPr>
                <w:rFonts w:ascii="Arial" w:hAnsi="Arial" w:cs="Arial"/>
                <w:sz w:val="20"/>
                <w:szCs w:val="24"/>
                <w:vertAlign w:val="superscript"/>
              </w:rPr>
              <w:t>2</w:t>
            </w:r>
          </w:p>
        </w:tc>
      </w:tr>
      <w:tr w:rsidR="003063D4" w:rsidRPr="00556087" w:rsidTr="000D386C">
        <w:trPr>
          <w:trHeight w:val="1108"/>
          <w:jc w:val="center"/>
        </w:trPr>
        <w:tc>
          <w:tcPr>
            <w:tcW w:w="1873" w:type="dxa"/>
            <w:shd w:val="clear" w:color="auto" w:fill="D9D9D9" w:themeFill="background1" w:themeFillShade="D9"/>
            <w:vAlign w:val="center"/>
          </w:tcPr>
          <w:p w:rsidR="003063D4" w:rsidRPr="00556087" w:rsidRDefault="003063D4" w:rsidP="00C75F00">
            <w:pPr>
              <w:spacing w:line="360" w:lineRule="auto"/>
              <w:jc w:val="center"/>
              <w:rPr>
                <w:rFonts w:ascii="Arial" w:hAnsi="Arial" w:cs="Arial"/>
                <w:b/>
                <w:sz w:val="20"/>
                <w:szCs w:val="24"/>
              </w:rPr>
            </w:pPr>
            <w:r w:rsidRPr="00556087">
              <w:rPr>
                <w:rFonts w:ascii="Arial" w:hAnsi="Arial" w:cs="Arial"/>
                <w:b/>
                <w:sz w:val="20"/>
                <w:szCs w:val="24"/>
              </w:rPr>
              <w:t>Territorial</w:t>
            </w:r>
          </w:p>
        </w:tc>
        <w:tc>
          <w:tcPr>
            <w:tcW w:w="7026" w:type="dxa"/>
            <w:vAlign w:val="center"/>
          </w:tcPr>
          <w:p w:rsidR="003063D4" w:rsidRPr="00556087" w:rsidRDefault="003063D4" w:rsidP="00C75F00">
            <w:pPr>
              <w:spacing w:line="360" w:lineRule="auto"/>
              <w:rPr>
                <w:rFonts w:ascii="Arial" w:hAnsi="Arial" w:cs="Arial"/>
                <w:sz w:val="20"/>
                <w:szCs w:val="24"/>
              </w:rPr>
            </w:pPr>
            <w:r w:rsidRPr="00556087">
              <w:rPr>
                <w:rFonts w:ascii="Arial" w:hAnsi="Arial" w:cs="Arial"/>
                <w:sz w:val="20"/>
                <w:szCs w:val="24"/>
              </w:rPr>
              <w:t>Actores que comparten ident</w:t>
            </w:r>
            <w:r w:rsidR="00D41E57" w:rsidRPr="00556087">
              <w:rPr>
                <w:rFonts w:ascii="Arial" w:hAnsi="Arial" w:cs="Arial"/>
                <w:sz w:val="20"/>
                <w:szCs w:val="24"/>
              </w:rPr>
              <w:t xml:space="preserve">idad y sentimientos de pertenencia al </w:t>
            </w:r>
            <w:r w:rsidR="007C4E50" w:rsidRPr="00556087">
              <w:rPr>
                <w:rFonts w:ascii="Arial" w:hAnsi="Arial" w:cs="Arial"/>
                <w:sz w:val="20"/>
                <w:szCs w:val="24"/>
              </w:rPr>
              <w:t>territorio.</w:t>
            </w:r>
          </w:p>
        </w:tc>
      </w:tr>
    </w:tbl>
    <w:p w:rsidR="00983E7B" w:rsidRPr="00434B8D" w:rsidRDefault="00FB01EC" w:rsidP="000D386C">
      <w:pPr>
        <w:spacing w:after="0" w:line="480" w:lineRule="auto"/>
        <w:jc w:val="center"/>
        <w:rPr>
          <w:rFonts w:ascii="Arial" w:hAnsi="Arial" w:cs="Arial"/>
          <w:sz w:val="24"/>
          <w:szCs w:val="24"/>
        </w:rPr>
      </w:pPr>
      <w:r w:rsidRPr="00434B8D">
        <w:rPr>
          <w:rFonts w:ascii="Arial" w:hAnsi="Arial" w:cs="Arial"/>
          <w:sz w:val="24"/>
          <w:szCs w:val="24"/>
        </w:rPr>
        <w:t>Fuente: elaboración propia.</w:t>
      </w:r>
    </w:p>
    <w:p w:rsidR="00920DE5" w:rsidRPr="000D386C" w:rsidRDefault="00146038"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La proximidad organizacional hace referencia a</w:t>
      </w:r>
      <w:r w:rsidR="00CC49A8" w:rsidRPr="000D386C">
        <w:rPr>
          <w:rFonts w:ascii="Times New Roman" w:hAnsi="Times New Roman" w:cs="Times New Roman"/>
          <w:sz w:val="24"/>
          <w:szCs w:val="24"/>
        </w:rPr>
        <w:t xml:space="preserve"> la organización </w:t>
      </w:r>
      <w:r w:rsidRPr="000D386C">
        <w:rPr>
          <w:rFonts w:ascii="Times New Roman" w:hAnsi="Times New Roman" w:cs="Times New Roman"/>
          <w:sz w:val="24"/>
          <w:szCs w:val="24"/>
        </w:rPr>
        <w:t>del sistema productivo. Este tipo de proximidad esgrime</w:t>
      </w:r>
      <w:r w:rsidR="00397D2F" w:rsidRPr="000D386C">
        <w:rPr>
          <w:rFonts w:ascii="Times New Roman" w:hAnsi="Times New Roman" w:cs="Times New Roman"/>
          <w:sz w:val="24"/>
          <w:szCs w:val="24"/>
        </w:rPr>
        <w:t xml:space="preserve"> relacion</w:t>
      </w:r>
      <w:r w:rsidR="00D96904" w:rsidRPr="000D386C">
        <w:rPr>
          <w:rFonts w:ascii="Times New Roman" w:hAnsi="Times New Roman" w:cs="Times New Roman"/>
          <w:sz w:val="24"/>
          <w:szCs w:val="24"/>
        </w:rPr>
        <w:t xml:space="preserve">es socioeconómicas y productivas </w:t>
      </w:r>
      <w:r w:rsidR="00DA795A" w:rsidRPr="000D386C">
        <w:rPr>
          <w:rFonts w:ascii="Times New Roman" w:hAnsi="Times New Roman" w:cs="Times New Roman"/>
          <w:sz w:val="24"/>
          <w:szCs w:val="24"/>
        </w:rPr>
        <w:t xml:space="preserve">interdependientes. </w:t>
      </w:r>
      <w:r w:rsidR="00397D2F" w:rsidRPr="000D386C">
        <w:rPr>
          <w:rFonts w:ascii="Times New Roman" w:hAnsi="Times New Roman" w:cs="Times New Roman"/>
          <w:sz w:val="24"/>
          <w:szCs w:val="24"/>
        </w:rPr>
        <w:t xml:space="preserve">El conjunto de actores </w:t>
      </w:r>
      <w:r w:rsidR="00D96904" w:rsidRPr="000D386C">
        <w:rPr>
          <w:rFonts w:ascii="Times New Roman" w:hAnsi="Times New Roman" w:cs="Times New Roman"/>
          <w:sz w:val="24"/>
          <w:szCs w:val="24"/>
        </w:rPr>
        <w:t xml:space="preserve">de cada SIAL </w:t>
      </w:r>
      <w:r w:rsidR="00397D2F" w:rsidRPr="000D386C">
        <w:rPr>
          <w:rFonts w:ascii="Times New Roman" w:hAnsi="Times New Roman" w:cs="Times New Roman"/>
          <w:sz w:val="24"/>
          <w:szCs w:val="24"/>
        </w:rPr>
        <w:t>forma una unidad estructurada</w:t>
      </w:r>
      <w:r w:rsidR="008F2E28" w:rsidRPr="000D386C">
        <w:rPr>
          <w:rFonts w:ascii="Times New Roman" w:hAnsi="Times New Roman" w:cs="Times New Roman"/>
          <w:sz w:val="24"/>
          <w:szCs w:val="24"/>
        </w:rPr>
        <w:t xml:space="preserve">, </w:t>
      </w:r>
      <w:r w:rsidR="00D96904" w:rsidRPr="000D386C">
        <w:rPr>
          <w:rFonts w:ascii="Times New Roman" w:hAnsi="Times New Roman" w:cs="Times New Roman"/>
          <w:sz w:val="24"/>
          <w:szCs w:val="24"/>
        </w:rPr>
        <w:t xml:space="preserve">con vínculos que </w:t>
      </w:r>
      <w:r w:rsidR="008F2E28" w:rsidRPr="000D386C">
        <w:rPr>
          <w:rFonts w:ascii="Times New Roman" w:hAnsi="Times New Roman" w:cs="Times New Roman"/>
          <w:sz w:val="24"/>
          <w:szCs w:val="24"/>
        </w:rPr>
        <w:t>constituy</w:t>
      </w:r>
      <w:r w:rsidR="0095577C" w:rsidRPr="000D386C">
        <w:rPr>
          <w:rFonts w:ascii="Times New Roman" w:hAnsi="Times New Roman" w:cs="Times New Roman"/>
          <w:sz w:val="24"/>
          <w:szCs w:val="24"/>
        </w:rPr>
        <w:t>en una</w:t>
      </w:r>
      <w:r w:rsidR="008F2E28" w:rsidRPr="000D386C">
        <w:rPr>
          <w:rFonts w:ascii="Times New Roman" w:hAnsi="Times New Roman" w:cs="Times New Roman"/>
          <w:sz w:val="24"/>
          <w:szCs w:val="24"/>
        </w:rPr>
        <w:t xml:space="preserve"> red </w:t>
      </w:r>
      <w:r w:rsidR="00DA795A" w:rsidRPr="000D386C">
        <w:rPr>
          <w:rFonts w:ascii="Times New Roman" w:hAnsi="Times New Roman" w:cs="Times New Roman"/>
          <w:sz w:val="24"/>
          <w:szCs w:val="24"/>
        </w:rPr>
        <w:t>por</w:t>
      </w:r>
      <w:r w:rsidR="008F2E28" w:rsidRPr="000D386C">
        <w:rPr>
          <w:rFonts w:ascii="Times New Roman" w:hAnsi="Times New Roman" w:cs="Times New Roman"/>
          <w:sz w:val="24"/>
          <w:szCs w:val="24"/>
        </w:rPr>
        <w:t xml:space="preserve"> donde circula información y conocimiento</w:t>
      </w:r>
      <w:r w:rsidR="00D96904" w:rsidRPr="000D386C">
        <w:rPr>
          <w:rFonts w:ascii="Times New Roman" w:hAnsi="Times New Roman" w:cs="Times New Roman"/>
          <w:sz w:val="24"/>
          <w:szCs w:val="24"/>
        </w:rPr>
        <w:t>, además del aprendizaje</w:t>
      </w:r>
      <w:r w:rsidR="004841D6" w:rsidRPr="000D386C">
        <w:rPr>
          <w:rFonts w:ascii="Times New Roman" w:hAnsi="Times New Roman" w:cs="Times New Roman"/>
          <w:sz w:val="24"/>
          <w:szCs w:val="24"/>
        </w:rPr>
        <w:t xml:space="preserve"> en el ámbito</w:t>
      </w:r>
      <w:r w:rsidR="004B426E" w:rsidRPr="000D386C">
        <w:rPr>
          <w:rFonts w:ascii="Times New Roman" w:hAnsi="Times New Roman" w:cs="Times New Roman"/>
          <w:sz w:val="24"/>
          <w:szCs w:val="24"/>
        </w:rPr>
        <w:t xml:space="preserve"> </w:t>
      </w:r>
      <w:r w:rsidR="004841D6" w:rsidRPr="000D386C">
        <w:rPr>
          <w:rFonts w:ascii="Times New Roman" w:hAnsi="Times New Roman" w:cs="Times New Roman"/>
          <w:sz w:val="24"/>
          <w:szCs w:val="24"/>
        </w:rPr>
        <w:t>productivo y</w:t>
      </w:r>
      <w:r w:rsidR="004B426E" w:rsidRPr="000D386C">
        <w:rPr>
          <w:rFonts w:ascii="Times New Roman" w:hAnsi="Times New Roman" w:cs="Times New Roman"/>
          <w:sz w:val="24"/>
          <w:szCs w:val="24"/>
        </w:rPr>
        <w:t xml:space="preserve"> </w:t>
      </w:r>
      <w:r w:rsidR="004841D6" w:rsidRPr="000D386C">
        <w:rPr>
          <w:rFonts w:ascii="Times New Roman" w:hAnsi="Times New Roman" w:cs="Times New Roman"/>
          <w:sz w:val="24"/>
          <w:szCs w:val="24"/>
        </w:rPr>
        <w:t>comercial.</w:t>
      </w:r>
      <w:r w:rsidR="00DA795A" w:rsidRPr="000D386C">
        <w:rPr>
          <w:rFonts w:ascii="Times New Roman" w:hAnsi="Times New Roman" w:cs="Times New Roman"/>
          <w:sz w:val="24"/>
          <w:szCs w:val="24"/>
        </w:rPr>
        <w:t xml:space="preserve"> </w:t>
      </w:r>
      <w:r w:rsidR="00920DE5" w:rsidRPr="000D386C">
        <w:rPr>
          <w:rFonts w:ascii="Times New Roman" w:hAnsi="Times New Roman" w:cs="Times New Roman"/>
          <w:sz w:val="24"/>
          <w:szCs w:val="24"/>
        </w:rPr>
        <w:t xml:space="preserve">Las redes de interacciones representan el medio de acción social y de sociabilización </w:t>
      </w:r>
      <w:r w:rsidR="00920DE5" w:rsidRPr="000D386C">
        <w:rPr>
          <w:rFonts w:ascii="Times New Roman" w:hAnsi="Times New Roman" w:cs="Times New Roman"/>
          <w:sz w:val="24"/>
          <w:szCs w:val="24"/>
        </w:rPr>
        <w:lastRenderedPageBreak/>
        <w:t xml:space="preserve">del conocimiento, de tal forma que el bagaje de conocimientos tácitos y codificados </w:t>
      </w:r>
      <w:r w:rsidR="00D41E57" w:rsidRPr="000D386C">
        <w:rPr>
          <w:rFonts w:ascii="Times New Roman" w:hAnsi="Times New Roman" w:cs="Times New Roman"/>
          <w:sz w:val="24"/>
          <w:szCs w:val="24"/>
        </w:rPr>
        <w:t>está</w:t>
      </w:r>
      <w:r w:rsidR="00920DE5" w:rsidRPr="000D386C">
        <w:rPr>
          <w:rFonts w:ascii="Times New Roman" w:hAnsi="Times New Roman" w:cs="Times New Roman"/>
          <w:sz w:val="24"/>
          <w:szCs w:val="24"/>
        </w:rPr>
        <w:t xml:space="preserve"> disponible para ser de utilidad a todos los actores del SIAL. </w:t>
      </w:r>
    </w:p>
    <w:p w:rsidR="00C823EF" w:rsidRPr="000D386C" w:rsidRDefault="004841D6"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L</w:t>
      </w:r>
      <w:r w:rsidR="00DB0FF8" w:rsidRPr="000D386C">
        <w:rPr>
          <w:rFonts w:ascii="Times New Roman" w:hAnsi="Times New Roman" w:cs="Times New Roman"/>
          <w:sz w:val="24"/>
          <w:szCs w:val="24"/>
        </w:rPr>
        <w:t xml:space="preserve">a proximidad geográfica en los SIAL </w:t>
      </w:r>
      <w:r w:rsidR="00D96904" w:rsidRPr="000D386C">
        <w:rPr>
          <w:rFonts w:ascii="Times New Roman" w:hAnsi="Times New Roman" w:cs="Times New Roman"/>
          <w:sz w:val="24"/>
          <w:szCs w:val="24"/>
        </w:rPr>
        <w:t xml:space="preserve">está condicionada por el tipo </w:t>
      </w:r>
      <w:r w:rsidR="00DB0FF8" w:rsidRPr="000D386C">
        <w:rPr>
          <w:rFonts w:ascii="Times New Roman" w:hAnsi="Times New Roman" w:cs="Times New Roman"/>
          <w:sz w:val="24"/>
          <w:szCs w:val="24"/>
        </w:rPr>
        <w:t xml:space="preserve">de actividad productiva, </w:t>
      </w:r>
      <w:r w:rsidR="00D96904" w:rsidRPr="000D386C">
        <w:rPr>
          <w:rFonts w:ascii="Times New Roman" w:hAnsi="Times New Roman" w:cs="Times New Roman"/>
          <w:sz w:val="24"/>
          <w:szCs w:val="24"/>
        </w:rPr>
        <w:t>inserta en el andamiaje “localizado”</w:t>
      </w:r>
      <w:r w:rsidR="00FB0501" w:rsidRPr="000D386C">
        <w:rPr>
          <w:rFonts w:ascii="Times New Roman" w:hAnsi="Times New Roman" w:cs="Times New Roman"/>
          <w:sz w:val="24"/>
          <w:szCs w:val="24"/>
        </w:rPr>
        <w:t xml:space="preserve"> (cuyo término significa proceso, situación y emplazamiento)</w:t>
      </w:r>
      <w:r w:rsidR="00D96904" w:rsidRPr="000D386C">
        <w:rPr>
          <w:rFonts w:ascii="Times New Roman" w:hAnsi="Times New Roman" w:cs="Times New Roman"/>
          <w:sz w:val="24"/>
          <w:szCs w:val="24"/>
        </w:rPr>
        <w:t xml:space="preserve"> e inscrita en dinámicas campesinas</w:t>
      </w:r>
      <w:r w:rsidR="00FB0501" w:rsidRPr="000D386C">
        <w:rPr>
          <w:rFonts w:ascii="Times New Roman" w:hAnsi="Times New Roman" w:cs="Times New Roman"/>
          <w:sz w:val="24"/>
          <w:szCs w:val="24"/>
        </w:rPr>
        <w:t xml:space="preserve"> de producción. El condicionamiento geográfico remite a</w:t>
      </w:r>
      <w:r w:rsidR="00D96904" w:rsidRPr="000D386C">
        <w:rPr>
          <w:rFonts w:ascii="Times New Roman" w:hAnsi="Times New Roman" w:cs="Times New Roman"/>
          <w:sz w:val="24"/>
          <w:szCs w:val="24"/>
        </w:rPr>
        <w:t xml:space="preserve"> </w:t>
      </w:r>
      <w:r w:rsidR="00DB0FF8" w:rsidRPr="000D386C">
        <w:rPr>
          <w:rFonts w:ascii="Times New Roman" w:hAnsi="Times New Roman" w:cs="Times New Roman"/>
          <w:sz w:val="24"/>
          <w:szCs w:val="24"/>
        </w:rPr>
        <w:t>la localización de recursos naturales específicos</w:t>
      </w:r>
      <w:r w:rsidR="00FB0501" w:rsidRPr="000D386C">
        <w:rPr>
          <w:rFonts w:ascii="Times New Roman" w:hAnsi="Times New Roman" w:cs="Times New Roman"/>
          <w:sz w:val="24"/>
          <w:szCs w:val="24"/>
        </w:rPr>
        <w:t xml:space="preserve"> y al carácter de</w:t>
      </w:r>
      <w:r w:rsidR="008361AA" w:rsidRPr="000D386C">
        <w:rPr>
          <w:rFonts w:ascii="Times New Roman" w:hAnsi="Times New Roman" w:cs="Times New Roman"/>
          <w:sz w:val="24"/>
          <w:szCs w:val="24"/>
        </w:rPr>
        <w:t xml:space="preserve"> </w:t>
      </w:r>
      <w:r w:rsidR="00DB0FF8" w:rsidRPr="000D386C">
        <w:rPr>
          <w:rFonts w:ascii="Times New Roman" w:hAnsi="Times New Roman" w:cs="Times New Roman"/>
          <w:sz w:val="24"/>
          <w:szCs w:val="24"/>
        </w:rPr>
        <w:t>concentración</w:t>
      </w:r>
      <w:r w:rsidR="008361AA" w:rsidRPr="000D386C">
        <w:rPr>
          <w:rFonts w:ascii="Times New Roman" w:hAnsi="Times New Roman" w:cs="Times New Roman"/>
          <w:sz w:val="24"/>
          <w:szCs w:val="24"/>
        </w:rPr>
        <w:t xml:space="preserve"> espacial de </w:t>
      </w:r>
      <w:r w:rsidR="00FB0501" w:rsidRPr="000D386C">
        <w:rPr>
          <w:rFonts w:ascii="Times New Roman" w:hAnsi="Times New Roman" w:cs="Times New Roman"/>
          <w:sz w:val="24"/>
          <w:szCs w:val="24"/>
        </w:rPr>
        <w:t xml:space="preserve">los </w:t>
      </w:r>
      <w:r w:rsidR="008361AA" w:rsidRPr="000D386C">
        <w:rPr>
          <w:rFonts w:ascii="Times New Roman" w:hAnsi="Times New Roman" w:cs="Times New Roman"/>
          <w:sz w:val="24"/>
          <w:szCs w:val="24"/>
        </w:rPr>
        <w:t xml:space="preserve">actores </w:t>
      </w:r>
      <w:r w:rsidR="00FB0501" w:rsidRPr="000D386C">
        <w:rPr>
          <w:rFonts w:ascii="Times New Roman" w:hAnsi="Times New Roman" w:cs="Times New Roman"/>
          <w:sz w:val="24"/>
          <w:szCs w:val="24"/>
        </w:rPr>
        <w:t>socio</w:t>
      </w:r>
      <w:r w:rsidR="008361AA" w:rsidRPr="000D386C">
        <w:rPr>
          <w:rFonts w:ascii="Times New Roman" w:hAnsi="Times New Roman" w:cs="Times New Roman"/>
          <w:sz w:val="24"/>
          <w:szCs w:val="24"/>
        </w:rPr>
        <w:t>económicos</w:t>
      </w:r>
      <w:r w:rsidR="00DB0FF8" w:rsidRPr="000D386C">
        <w:rPr>
          <w:rFonts w:ascii="Times New Roman" w:hAnsi="Times New Roman" w:cs="Times New Roman"/>
          <w:sz w:val="24"/>
          <w:szCs w:val="24"/>
        </w:rPr>
        <w:t xml:space="preserve">. </w:t>
      </w:r>
      <w:r w:rsidR="00AA6C85" w:rsidRPr="000D386C">
        <w:rPr>
          <w:rFonts w:ascii="Times New Roman" w:hAnsi="Times New Roman" w:cs="Times New Roman"/>
          <w:sz w:val="24"/>
          <w:szCs w:val="24"/>
        </w:rPr>
        <w:t>Esta dimensión de proximidad</w:t>
      </w:r>
      <w:r w:rsidR="00AA0866" w:rsidRPr="000D386C">
        <w:rPr>
          <w:rFonts w:ascii="Times New Roman" w:hAnsi="Times New Roman" w:cs="Times New Roman"/>
          <w:sz w:val="24"/>
          <w:szCs w:val="24"/>
        </w:rPr>
        <w:t xml:space="preserve"> </w:t>
      </w:r>
      <w:r w:rsidR="00FB0501" w:rsidRPr="000D386C">
        <w:rPr>
          <w:rFonts w:ascii="Times New Roman" w:hAnsi="Times New Roman" w:cs="Times New Roman"/>
          <w:sz w:val="24"/>
          <w:szCs w:val="24"/>
        </w:rPr>
        <w:t xml:space="preserve">dirime </w:t>
      </w:r>
      <w:r w:rsidR="00AA0866" w:rsidRPr="000D386C">
        <w:rPr>
          <w:rFonts w:ascii="Times New Roman" w:hAnsi="Times New Roman" w:cs="Times New Roman"/>
          <w:sz w:val="24"/>
          <w:szCs w:val="24"/>
        </w:rPr>
        <w:t xml:space="preserve">relaciones </w:t>
      </w:r>
      <w:r w:rsidR="00FB0501" w:rsidRPr="000D386C">
        <w:rPr>
          <w:rFonts w:ascii="Times New Roman" w:hAnsi="Times New Roman" w:cs="Times New Roman"/>
          <w:sz w:val="24"/>
          <w:szCs w:val="24"/>
        </w:rPr>
        <w:t>inter</w:t>
      </w:r>
      <w:r w:rsidR="00AA0866" w:rsidRPr="000D386C">
        <w:rPr>
          <w:rFonts w:ascii="Times New Roman" w:hAnsi="Times New Roman" w:cs="Times New Roman"/>
          <w:sz w:val="24"/>
          <w:szCs w:val="24"/>
        </w:rPr>
        <w:t>personales arraigadas</w:t>
      </w:r>
      <w:r w:rsidR="00FB0501" w:rsidRPr="000D386C">
        <w:rPr>
          <w:rFonts w:ascii="Times New Roman" w:hAnsi="Times New Roman" w:cs="Times New Roman"/>
          <w:sz w:val="24"/>
          <w:szCs w:val="24"/>
        </w:rPr>
        <w:t>,</w:t>
      </w:r>
      <w:r w:rsidR="00AA0866" w:rsidRPr="000D386C">
        <w:rPr>
          <w:rFonts w:ascii="Times New Roman" w:hAnsi="Times New Roman" w:cs="Times New Roman"/>
          <w:sz w:val="24"/>
          <w:szCs w:val="24"/>
        </w:rPr>
        <w:t xml:space="preserve"> </w:t>
      </w:r>
      <w:r w:rsidR="00FB0501" w:rsidRPr="000D386C">
        <w:rPr>
          <w:rFonts w:ascii="Times New Roman" w:hAnsi="Times New Roman" w:cs="Times New Roman"/>
          <w:sz w:val="24"/>
          <w:szCs w:val="24"/>
        </w:rPr>
        <w:t xml:space="preserve">la cercanía física de los </w:t>
      </w:r>
      <w:r w:rsidR="00AA0866" w:rsidRPr="000D386C">
        <w:rPr>
          <w:rFonts w:ascii="Times New Roman" w:hAnsi="Times New Roman" w:cs="Times New Roman"/>
          <w:sz w:val="24"/>
          <w:szCs w:val="24"/>
        </w:rPr>
        <w:t xml:space="preserve">actores </w:t>
      </w:r>
      <w:r w:rsidR="00FB0501" w:rsidRPr="000D386C">
        <w:rPr>
          <w:rFonts w:ascii="Times New Roman" w:hAnsi="Times New Roman" w:cs="Times New Roman"/>
          <w:sz w:val="24"/>
          <w:szCs w:val="24"/>
        </w:rPr>
        <w:t xml:space="preserve">y </w:t>
      </w:r>
      <w:r w:rsidR="00DB0FF8" w:rsidRPr="000D386C">
        <w:rPr>
          <w:rFonts w:ascii="Times New Roman" w:hAnsi="Times New Roman" w:cs="Times New Roman"/>
          <w:sz w:val="24"/>
          <w:szCs w:val="24"/>
        </w:rPr>
        <w:t>economías externas</w:t>
      </w:r>
      <w:r w:rsidR="00AA0866" w:rsidRPr="000D386C">
        <w:rPr>
          <w:rFonts w:ascii="Times New Roman" w:hAnsi="Times New Roman" w:cs="Times New Roman"/>
          <w:sz w:val="24"/>
          <w:szCs w:val="24"/>
        </w:rPr>
        <w:t xml:space="preserve"> </w:t>
      </w:r>
      <w:r w:rsidR="00C823EF" w:rsidRPr="000D386C">
        <w:rPr>
          <w:rFonts w:ascii="Times New Roman" w:hAnsi="Times New Roman" w:cs="Times New Roman"/>
          <w:sz w:val="24"/>
          <w:szCs w:val="24"/>
        </w:rPr>
        <w:t xml:space="preserve">que cualifican la </w:t>
      </w:r>
      <w:r w:rsidR="00DB0FF8" w:rsidRPr="000D386C">
        <w:rPr>
          <w:rFonts w:ascii="Times New Roman" w:hAnsi="Times New Roman" w:cs="Times New Roman"/>
          <w:sz w:val="24"/>
          <w:szCs w:val="24"/>
        </w:rPr>
        <w:t>mano de obra,</w:t>
      </w:r>
      <w:r w:rsidR="004B426E" w:rsidRPr="000D386C">
        <w:rPr>
          <w:rFonts w:ascii="Times New Roman" w:hAnsi="Times New Roman" w:cs="Times New Roman"/>
          <w:sz w:val="24"/>
          <w:szCs w:val="24"/>
        </w:rPr>
        <w:t xml:space="preserve"> </w:t>
      </w:r>
      <w:r w:rsidR="00C823EF" w:rsidRPr="000D386C">
        <w:rPr>
          <w:rFonts w:ascii="Times New Roman" w:hAnsi="Times New Roman" w:cs="Times New Roman"/>
          <w:sz w:val="24"/>
          <w:szCs w:val="24"/>
        </w:rPr>
        <w:t>facilitan la presencia de proveedores especializados y la</w:t>
      </w:r>
      <w:r w:rsidR="00DB0FF8" w:rsidRPr="000D386C">
        <w:rPr>
          <w:rFonts w:ascii="Times New Roman" w:hAnsi="Times New Roman" w:cs="Times New Roman"/>
          <w:sz w:val="24"/>
          <w:szCs w:val="24"/>
        </w:rPr>
        <w:t xml:space="preserve"> </w:t>
      </w:r>
      <w:r w:rsidR="00221E6B" w:rsidRPr="000D386C">
        <w:rPr>
          <w:rFonts w:ascii="Times New Roman" w:hAnsi="Times New Roman" w:cs="Times New Roman"/>
          <w:sz w:val="24"/>
          <w:szCs w:val="24"/>
        </w:rPr>
        <w:t>apropiación</w:t>
      </w:r>
      <w:r w:rsidR="00DB0FF8" w:rsidRPr="000D386C">
        <w:rPr>
          <w:rFonts w:ascii="Times New Roman" w:hAnsi="Times New Roman" w:cs="Times New Roman"/>
          <w:sz w:val="24"/>
          <w:szCs w:val="24"/>
        </w:rPr>
        <w:t xml:space="preserve"> de conocimientos </w:t>
      </w:r>
      <w:r w:rsidRPr="000D386C">
        <w:rPr>
          <w:rFonts w:ascii="Times New Roman" w:hAnsi="Times New Roman" w:cs="Times New Roman"/>
          <w:sz w:val="24"/>
          <w:szCs w:val="24"/>
        </w:rPr>
        <w:t>por observación directa</w:t>
      </w:r>
      <w:r w:rsidR="00DB0FF8" w:rsidRPr="000D386C">
        <w:rPr>
          <w:rFonts w:ascii="Times New Roman" w:hAnsi="Times New Roman" w:cs="Times New Roman"/>
          <w:sz w:val="24"/>
          <w:szCs w:val="24"/>
        </w:rPr>
        <w:t xml:space="preserve">. </w:t>
      </w:r>
    </w:p>
    <w:p w:rsidR="00AA6C85" w:rsidRPr="000D386C" w:rsidRDefault="00AA6C85"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 xml:space="preserve">La proximidad territorial </w:t>
      </w:r>
      <w:r w:rsidR="00C823EF" w:rsidRPr="000D386C">
        <w:rPr>
          <w:rFonts w:ascii="Times New Roman" w:hAnsi="Times New Roman" w:cs="Times New Roman"/>
          <w:sz w:val="24"/>
          <w:szCs w:val="24"/>
        </w:rPr>
        <w:t xml:space="preserve">es una dimensión que se caracteriza por la especificidad </w:t>
      </w:r>
      <w:r w:rsidR="00F54799" w:rsidRPr="000D386C">
        <w:rPr>
          <w:rFonts w:ascii="Times New Roman" w:hAnsi="Times New Roman" w:cs="Times New Roman"/>
          <w:sz w:val="24"/>
          <w:szCs w:val="24"/>
        </w:rPr>
        <w:t xml:space="preserve">del territorio </w:t>
      </w:r>
      <w:r w:rsidR="00C823EF" w:rsidRPr="000D386C">
        <w:rPr>
          <w:rFonts w:ascii="Times New Roman" w:hAnsi="Times New Roman" w:cs="Times New Roman"/>
          <w:sz w:val="24"/>
          <w:szCs w:val="24"/>
        </w:rPr>
        <w:t xml:space="preserve">de cada </w:t>
      </w:r>
      <w:r w:rsidRPr="000D386C">
        <w:rPr>
          <w:rFonts w:ascii="Times New Roman" w:hAnsi="Times New Roman" w:cs="Times New Roman"/>
          <w:sz w:val="24"/>
          <w:szCs w:val="24"/>
        </w:rPr>
        <w:t>S</w:t>
      </w:r>
      <w:r w:rsidR="004D7000" w:rsidRPr="000D386C">
        <w:rPr>
          <w:rFonts w:ascii="Times New Roman" w:hAnsi="Times New Roman" w:cs="Times New Roman"/>
          <w:sz w:val="24"/>
          <w:szCs w:val="24"/>
        </w:rPr>
        <w:t>IAL</w:t>
      </w:r>
      <w:r w:rsidR="00C823EF" w:rsidRPr="000D386C">
        <w:rPr>
          <w:rFonts w:ascii="Times New Roman" w:hAnsi="Times New Roman" w:cs="Times New Roman"/>
          <w:sz w:val="24"/>
          <w:szCs w:val="24"/>
        </w:rPr>
        <w:t xml:space="preserve">, </w:t>
      </w:r>
      <w:r w:rsidR="00F54799" w:rsidRPr="000D386C">
        <w:rPr>
          <w:rFonts w:ascii="Times New Roman" w:hAnsi="Times New Roman" w:cs="Times New Roman"/>
          <w:sz w:val="24"/>
          <w:szCs w:val="24"/>
        </w:rPr>
        <w:t xml:space="preserve">pero </w:t>
      </w:r>
      <w:r w:rsidR="00C823EF" w:rsidRPr="000D386C">
        <w:rPr>
          <w:rFonts w:ascii="Times New Roman" w:hAnsi="Times New Roman" w:cs="Times New Roman"/>
          <w:sz w:val="24"/>
          <w:szCs w:val="24"/>
        </w:rPr>
        <w:t>pondera la articulación</w:t>
      </w:r>
      <w:r w:rsidRPr="000D386C">
        <w:rPr>
          <w:rFonts w:ascii="Times New Roman" w:hAnsi="Times New Roman" w:cs="Times New Roman"/>
          <w:sz w:val="24"/>
          <w:szCs w:val="24"/>
        </w:rPr>
        <w:t xml:space="preserve"> </w:t>
      </w:r>
      <w:r w:rsidR="00C823EF" w:rsidRPr="000D386C">
        <w:rPr>
          <w:rFonts w:ascii="Times New Roman" w:hAnsi="Times New Roman" w:cs="Times New Roman"/>
          <w:sz w:val="24"/>
          <w:szCs w:val="24"/>
        </w:rPr>
        <w:t xml:space="preserve">de </w:t>
      </w:r>
      <w:r w:rsidRPr="000D386C">
        <w:rPr>
          <w:rFonts w:ascii="Times New Roman" w:hAnsi="Times New Roman" w:cs="Times New Roman"/>
          <w:sz w:val="24"/>
          <w:szCs w:val="24"/>
        </w:rPr>
        <w:t>diferentes actividades que se desarrollan en espacios discontinuos (producción de materia prima, procesamiento y comercialización</w:t>
      </w:r>
      <w:r w:rsidR="00FB1FE4" w:rsidRPr="000D386C">
        <w:rPr>
          <w:rFonts w:ascii="Times New Roman" w:hAnsi="Times New Roman" w:cs="Times New Roman"/>
          <w:sz w:val="24"/>
          <w:szCs w:val="24"/>
        </w:rPr>
        <w:t xml:space="preserve">). </w:t>
      </w:r>
      <w:r w:rsidR="00F54799" w:rsidRPr="000D386C">
        <w:rPr>
          <w:rFonts w:ascii="Times New Roman" w:hAnsi="Times New Roman" w:cs="Times New Roman"/>
          <w:sz w:val="24"/>
          <w:szCs w:val="24"/>
        </w:rPr>
        <w:t xml:space="preserve">En un </w:t>
      </w:r>
      <w:r w:rsidRPr="000D386C">
        <w:rPr>
          <w:rFonts w:ascii="Times New Roman" w:hAnsi="Times New Roman" w:cs="Times New Roman"/>
          <w:sz w:val="24"/>
          <w:szCs w:val="24"/>
        </w:rPr>
        <w:t xml:space="preserve">proceso </w:t>
      </w:r>
      <w:r w:rsidR="00F54799" w:rsidRPr="000D386C">
        <w:rPr>
          <w:rFonts w:ascii="Times New Roman" w:hAnsi="Times New Roman" w:cs="Times New Roman"/>
          <w:sz w:val="24"/>
          <w:szCs w:val="24"/>
        </w:rPr>
        <w:t xml:space="preserve">cada vez más definido </w:t>
      </w:r>
      <w:r w:rsidR="009E286C" w:rsidRPr="000D386C">
        <w:rPr>
          <w:rFonts w:ascii="Times New Roman" w:hAnsi="Times New Roman" w:cs="Times New Roman"/>
          <w:sz w:val="24"/>
          <w:szCs w:val="24"/>
        </w:rPr>
        <w:t>por la</w:t>
      </w:r>
      <w:r w:rsidR="00F54799" w:rsidRPr="000D386C">
        <w:rPr>
          <w:rFonts w:ascii="Times New Roman" w:hAnsi="Times New Roman" w:cs="Times New Roman"/>
          <w:sz w:val="24"/>
          <w:szCs w:val="24"/>
        </w:rPr>
        <w:t xml:space="preserve"> localización-</w:t>
      </w:r>
      <w:r w:rsidRPr="000D386C">
        <w:rPr>
          <w:rFonts w:ascii="Times New Roman" w:hAnsi="Times New Roman" w:cs="Times New Roman"/>
          <w:sz w:val="24"/>
          <w:szCs w:val="24"/>
        </w:rPr>
        <w:t>deslocalización de las actividades productivas</w:t>
      </w:r>
      <w:r w:rsidR="00F54799" w:rsidRPr="000D386C">
        <w:rPr>
          <w:rFonts w:ascii="Times New Roman" w:hAnsi="Times New Roman" w:cs="Times New Roman"/>
          <w:sz w:val="24"/>
          <w:szCs w:val="24"/>
        </w:rPr>
        <w:t xml:space="preserve"> agroalimentarias</w:t>
      </w:r>
      <w:r w:rsidRPr="000D386C">
        <w:rPr>
          <w:rFonts w:ascii="Times New Roman" w:hAnsi="Times New Roman" w:cs="Times New Roman"/>
          <w:sz w:val="24"/>
          <w:szCs w:val="24"/>
        </w:rPr>
        <w:t xml:space="preserve">, el territorio actúa como factor de ensamblaje, </w:t>
      </w:r>
      <w:r w:rsidR="009E286C" w:rsidRPr="000D386C">
        <w:rPr>
          <w:rFonts w:ascii="Times New Roman" w:hAnsi="Times New Roman" w:cs="Times New Roman"/>
          <w:sz w:val="24"/>
          <w:szCs w:val="24"/>
        </w:rPr>
        <w:t xml:space="preserve">es decir, </w:t>
      </w:r>
      <w:r w:rsidRPr="000D386C">
        <w:rPr>
          <w:rFonts w:ascii="Times New Roman" w:hAnsi="Times New Roman" w:cs="Times New Roman"/>
          <w:sz w:val="24"/>
          <w:szCs w:val="24"/>
        </w:rPr>
        <w:t xml:space="preserve">como </w:t>
      </w:r>
      <w:r w:rsidR="00D54386" w:rsidRPr="000D386C">
        <w:rPr>
          <w:rFonts w:ascii="Times New Roman" w:hAnsi="Times New Roman" w:cs="Times New Roman"/>
          <w:sz w:val="24"/>
          <w:szCs w:val="24"/>
        </w:rPr>
        <w:t xml:space="preserve">elemento </w:t>
      </w:r>
      <w:r w:rsidRPr="000D386C">
        <w:rPr>
          <w:rFonts w:ascii="Times New Roman" w:hAnsi="Times New Roman" w:cs="Times New Roman"/>
          <w:sz w:val="24"/>
          <w:szCs w:val="24"/>
        </w:rPr>
        <w:t>que</w:t>
      </w:r>
      <w:r w:rsidR="009E286C" w:rsidRPr="000D386C">
        <w:rPr>
          <w:rFonts w:ascii="Times New Roman" w:hAnsi="Times New Roman" w:cs="Times New Roman"/>
          <w:sz w:val="24"/>
          <w:szCs w:val="24"/>
        </w:rPr>
        <w:t xml:space="preserve"> posee cualidades </w:t>
      </w:r>
      <w:r w:rsidRPr="000D386C">
        <w:rPr>
          <w:rFonts w:ascii="Times New Roman" w:hAnsi="Times New Roman" w:cs="Times New Roman"/>
          <w:sz w:val="24"/>
          <w:szCs w:val="24"/>
        </w:rPr>
        <w:t xml:space="preserve">para organizar estrategias colectivas. La </w:t>
      </w:r>
      <w:r w:rsidR="00965E53" w:rsidRPr="000D386C">
        <w:rPr>
          <w:rFonts w:ascii="Times New Roman" w:hAnsi="Times New Roman" w:cs="Times New Roman"/>
          <w:sz w:val="24"/>
          <w:szCs w:val="24"/>
        </w:rPr>
        <w:t xml:space="preserve">proximidad </w:t>
      </w:r>
      <w:r w:rsidRPr="000D386C">
        <w:rPr>
          <w:rFonts w:ascii="Times New Roman" w:hAnsi="Times New Roman" w:cs="Times New Roman"/>
          <w:sz w:val="24"/>
          <w:szCs w:val="24"/>
        </w:rPr>
        <w:t xml:space="preserve">territorial </w:t>
      </w:r>
      <w:r w:rsidR="00965E53" w:rsidRPr="000D386C">
        <w:rPr>
          <w:rFonts w:ascii="Times New Roman" w:hAnsi="Times New Roman" w:cs="Times New Roman"/>
          <w:sz w:val="24"/>
          <w:szCs w:val="24"/>
        </w:rPr>
        <w:t xml:space="preserve">conlleva </w:t>
      </w:r>
      <w:r w:rsidRPr="000D386C">
        <w:rPr>
          <w:rFonts w:ascii="Times New Roman" w:hAnsi="Times New Roman" w:cs="Times New Roman"/>
          <w:sz w:val="24"/>
          <w:szCs w:val="24"/>
        </w:rPr>
        <w:t xml:space="preserve">la capacidad de formular y coordinar proyectos </w:t>
      </w:r>
      <w:r w:rsidR="00965E53" w:rsidRPr="000D386C">
        <w:rPr>
          <w:rFonts w:ascii="Times New Roman" w:hAnsi="Times New Roman" w:cs="Times New Roman"/>
          <w:sz w:val="24"/>
          <w:szCs w:val="24"/>
        </w:rPr>
        <w:t>vía</w:t>
      </w:r>
      <w:r w:rsidRPr="000D386C">
        <w:rPr>
          <w:rFonts w:ascii="Times New Roman" w:hAnsi="Times New Roman" w:cs="Times New Roman"/>
          <w:sz w:val="24"/>
          <w:szCs w:val="24"/>
        </w:rPr>
        <w:t xml:space="preserve"> </w:t>
      </w:r>
      <w:r w:rsidR="00965E53" w:rsidRPr="000D386C">
        <w:rPr>
          <w:rFonts w:ascii="Times New Roman" w:hAnsi="Times New Roman" w:cs="Times New Roman"/>
          <w:sz w:val="24"/>
          <w:szCs w:val="24"/>
        </w:rPr>
        <w:t xml:space="preserve">la integración </w:t>
      </w:r>
      <w:r w:rsidRPr="000D386C">
        <w:rPr>
          <w:rFonts w:ascii="Times New Roman" w:hAnsi="Times New Roman" w:cs="Times New Roman"/>
          <w:sz w:val="24"/>
          <w:szCs w:val="24"/>
        </w:rPr>
        <w:t xml:space="preserve">colectiva de los actores </w:t>
      </w:r>
      <w:r w:rsidR="00965E53" w:rsidRPr="000D386C">
        <w:rPr>
          <w:rFonts w:ascii="Times New Roman" w:hAnsi="Times New Roman" w:cs="Times New Roman"/>
          <w:sz w:val="24"/>
          <w:szCs w:val="24"/>
        </w:rPr>
        <w:t>tanto</w:t>
      </w:r>
      <w:r w:rsidRPr="000D386C">
        <w:rPr>
          <w:rFonts w:ascii="Times New Roman" w:hAnsi="Times New Roman" w:cs="Times New Roman"/>
          <w:sz w:val="24"/>
          <w:szCs w:val="24"/>
        </w:rPr>
        <w:t xml:space="preserve"> públicos </w:t>
      </w:r>
      <w:r w:rsidR="00965E53" w:rsidRPr="000D386C">
        <w:rPr>
          <w:rFonts w:ascii="Times New Roman" w:hAnsi="Times New Roman" w:cs="Times New Roman"/>
          <w:sz w:val="24"/>
          <w:szCs w:val="24"/>
        </w:rPr>
        <w:t>como</w:t>
      </w:r>
      <w:r w:rsidRPr="000D386C">
        <w:rPr>
          <w:rFonts w:ascii="Times New Roman" w:hAnsi="Times New Roman" w:cs="Times New Roman"/>
          <w:sz w:val="24"/>
          <w:szCs w:val="24"/>
        </w:rPr>
        <w:t xml:space="preserve"> privados. La cualidad </w:t>
      </w:r>
      <w:r w:rsidR="005C0EC4" w:rsidRPr="000D386C">
        <w:rPr>
          <w:rFonts w:ascii="Times New Roman" w:hAnsi="Times New Roman" w:cs="Times New Roman"/>
          <w:sz w:val="24"/>
          <w:szCs w:val="24"/>
        </w:rPr>
        <w:t>del territorio como ensamblador</w:t>
      </w:r>
      <w:r w:rsidR="00965E53" w:rsidRPr="000D386C">
        <w:rPr>
          <w:rFonts w:ascii="Times New Roman" w:hAnsi="Times New Roman" w:cs="Times New Roman"/>
          <w:sz w:val="24"/>
          <w:szCs w:val="24"/>
        </w:rPr>
        <w:t xml:space="preserve"> </w:t>
      </w:r>
      <w:r w:rsidRPr="000D386C">
        <w:rPr>
          <w:rFonts w:ascii="Times New Roman" w:hAnsi="Times New Roman" w:cs="Times New Roman"/>
          <w:sz w:val="24"/>
          <w:szCs w:val="24"/>
        </w:rPr>
        <w:t xml:space="preserve">se </w:t>
      </w:r>
      <w:r w:rsidR="00965E53" w:rsidRPr="000D386C">
        <w:rPr>
          <w:rFonts w:ascii="Times New Roman" w:hAnsi="Times New Roman" w:cs="Times New Roman"/>
          <w:sz w:val="24"/>
          <w:szCs w:val="24"/>
        </w:rPr>
        <w:t xml:space="preserve">constata con </w:t>
      </w:r>
      <w:r w:rsidRPr="000D386C">
        <w:rPr>
          <w:rFonts w:ascii="Times New Roman" w:hAnsi="Times New Roman" w:cs="Times New Roman"/>
          <w:sz w:val="24"/>
          <w:szCs w:val="24"/>
        </w:rPr>
        <w:t>la solidaridad, los sentimientos de pertenencia y los valores comunes que estructuran y dan significado a las redes sociales.</w:t>
      </w:r>
    </w:p>
    <w:p w:rsidR="00A914D7" w:rsidRPr="000D386C" w:rsidRDefault="00FF1960"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Desde la noc</w:t>
      </w:r>
      <w:r w:rsidR="007B73BD" w:rsidRPr="000D386C">
        <w:rPr>
          <w:rFonts w:ascii="Times New Roman" w:hAnsi="Times New Roman" w:cs="Times New Roman"/>
          <w:sz w:val="24"/>
          <w:szCs w:val="24"/>
        </w:rPr>
        <w:t>ión de innovación</w:t>
      </w:r>
      <w:r w:rsidRPr="000D386C">
        <w:rPr>
          <w:rFonts w:ascii="Times New Roman" w:hAnsi="Times New Roman" w:cs="Times New Roman"/>
          <w:sz w:val="24"/>
          <w:szCs w:val="24"/>
        </w:rPr>
        <w:t>, los territorios no son neutros en el proceso de creación; ambien</w:t>
      </w:r>
      <w:r w:rsidR="00D73E1F" w:rsidRPr="000D386C">
        <w:rPr>
          <w:rFonts w:ascii="Times New Roman" w:hAnsi="Times New Roman" w:cs="Times New Roman"/>
          <w:sz w:val="24"/>
          <w:szCs w:val="24"/>
        </w:rPr>
        <w:t>te y lugar proveen condiciones</w:t>
      </w:r>
      <w:r w:rsidR="00F04B21" w:rsidRPr="000D386C">
        <w:rPr>
          <w:rFonts w:ascii="Times New Roman" w:hAnsi="Times New Roman" w:cs="Times New Roman"/>
          <w:sz w:val="24"/>
          <w:szCs w:val="24"/>
        </w:rPr>
        <w:t xml:space="preserve"> para </w:t>
      </w:r>
      <w:r w:rsidRPr="000D386C">
        <w:rPr>
          <w:rFonts w:ascii="Times New Roman" w:hAnsi="Times New Roman" w:cs="Times New Roman"/>
          <w:sz w:val="24"/>
          <w:szCs w:val="24"/>
        </w:rPr>
        <w:t>el pensamiento creativo en forma de incitación, emulación e imitación que favorecen lógicas de aprendi</w:t>
      </w:r>
      <w:r w:rsidR="007B73BD" w:rsidRPr="000D386C">
        <w:rPr>
          <w:rFonts w:ascii="Times New Roman" w:hAnsi="Times New Roman" w:cs="Times New Roman"/>
          <w:sz w:val="24"/>
          <w:szCs w:val="24"/>
        </w:rPr>
        <w:t>zaje indiv</w:t>
      </w:r>
      <w:r w:rsidR="00F04B21" w:rsidRPr="000D386C">
        <w:rPr>
          <w:rFonts w:ascii="Times New Roman" w:hAnsi="Times New Roman" w:cs="Times New Roman"/>
          <w:sz w:val="24"/>
          <w:szCs w:val="24"/>
        </w:rPr>
        <w:t>iduales y colectivas</w:t>
      </w:r>
      <w:r w:rsidR="007B73BD" w:rsidRPr="000D386C">
        <w:rPr>
          <w:rFonts w:ascii="Times New Roman" w:hAnsi="Times New Roman" w:cs="Times New Roman"/>
          <w:sz w:val="24"/>
          <w:szCs w:val="24"/>
        </w:rPr>
        <w:t xml:space="preserve"> </w:t>
      </w:r>
      <w:r w:rsidR="00F018EE" w:rsidRPr="000D386C">
        <w:rPr>
          <w:rFonts w:ascii="Times New Roman" w:hAnsi="Times New Roman" w:cs="Times New Roman"/>
          <w:sz w:val="24"/>
          <w:szCs w:val="24"/>
        </w:rPr>
        <w:t>(</w:t>
      </w:r>
      <w:proofErr w:type="spellStart"/>
      <w:r w:rsidR="00F018EE" w:rsidRPr="000D386C">
        <w:rPr>
          <w:rFonts w:ascii="Times New Roman" w:hAnsi="Times New Roman" w:cs="Times New Roman"/>
          <w:sz w:val="24"/>
          <w:szCs w:val="24"/>
        </w:rPr>
        <w:t>Boisier</w:t>
      </w:r>
      <w:proofErr w:type="spellEnd"/>
      <w:r w:rsidR="00F018EE" w:rsidRPr="000D386C">
        <w:rPr>
          <w:rFonts w:ascii="Times New Roman" w:hAnsi="Times New Roman" w:cs="Times New Roman"/>
          <w:sz w:val="24"/>
          <w:szCs w:val="24"/>
        </w:rPr>
        <w:t>, 2010</w:t>
      </w:r>
      <w:r w:rsidR="009E1E9D" w:rsidRPr="000D386C">
        <w:rPr>
          <w:rFonts w:ascii="Times New Roman" w:hAnsi="Times New Roman" w:cs="Times New Roman"/>
          <w:sz w:val="24"/>
          <w:szCs w:val="24"/>
        </w:rPr>
        <w:t xml:space="preserve">, p. </w:t>
      </w:r>
      <w:r w:rsidRPr="000D386C">
        <w:rPr>
          <w:rFonts w:ascii="Times New Roman" w:hAnsi="Times New Roman" w:cs="Times New Roman"/>
          <w:sz w:val="24"/>
          <w:szCs w:val="24"/>
        </w:rPr>
        <w:t>32).</w:t>
      </w:r>
      <w:r w:rsidR="007B73BD" w:rsidRPr="000D386C">
        <w:rPr>
          <w:rFonts w:ascii="Times New Roman" w:hAnsi="Times New Roman" w:cs="Times New Roman"/>
          <w:sz w:val="24"/>
          <w:szCs w:val="24"/>
        </w:rPr>
        <w:t xml:space="preserve"> E</w:t>
      </w:r>
      <w:r w:rsidR="00FB1FE4" w:rsidRPr="000D386C">
        <w:rPr>
          <w:rFonts w:ascii="Times New Roman" w:hAnsi="Times New Roman" w:cs="Times New Roman"/>
          <w:sz w:val="24"/>
          <w:szCs w:val="24"/>
        </w:rPr>
        <w:t>l territorio dilucida con las prácticas sociale</w:t>
      </w:r>
      <w:r w:rsidR="00F04B21" w:rsidRPr="000D386C">
        <w:rPr>
          <w:rFonts w:ascii="Times New Roman" w:hAnsi="Times New Roman" w:cs="Times New Roman"/>
          <w:sz w:val="24"/>
          <w:szCs w:val="24"/>
        </w:rPr>
        <w:t>s lo producido por generaciones, de esta manera</w:t>
      </w:r>
      <w:r w:rsidR="00FB1FE4" w:rsidRPr="000D386C">
        <w:rPr>
          <w:rFonts w:ascii="Times New Roman" w:hAnsi="Times New Roman" w:cs="Times New Roman"/>
          <w:sz w:val="24"/>
          <w:szCs w:val="24"/>
        </w:rPr>
        <w:t xml:space="preserve"> vincula historia con esp</w:t>
      </w:r>
      <w:r w:rsidR="00F04B21" w:rsidRPr="000D386C">
        <w:rPr>
          <w:rFonts w:ascii="Times New Roman" w:hAnsi="Times New Roman" w:cs="Times New Roman"/>
          <w:sz w:val="24"/>
          <w:szCs w:val="24"/>
        </w:rPr>
        <w:t>acio en momento y contexto dado</w:t>
      </w:r>
      <w:r w:rsidR="007958E2" w:rsidRPr="000D386C">
        <w:rPr>
          <w:rFonts w:ascii="Times New Roman" w:hAnsi="Times New Roman" w:cs="Times New Roman"/>
          <w:sz w:val="24"/>
          <w:szCs w:val="24"/>
        </w:rPr>
        <w:t>s</w:t>
      </w:r>
      <w:r w:rsidR="00F04B21" w:rsidRPr="000D386C">
        <w:rPr>
          <w:rFonts w:ascii="Times New Roman" w:hAnsi="Times New Roman" w:cs="Times New Roman"/>
          <w:sz w:val="24"/>
          <w:szCs w:val="24"/>
        </w:rPr>
        <w:t>; además,</w:t>
      </w:r>
      <w:r w:rsidR="00FB1FE4" w:rsidRPr="000D386C">
        <w:rPr>
          <w:rFonts w:ascii="Times New Roman" w:hAnsi="Times New Roman" w:cs="Times New Roman"/>
          <w:sz w:val="24"/>
          <w:szCs w:val="24"/>
        </w:rPr>
        <w:t xml:space="preserve"> estructura relaciones sociales con hechos, crisis y rupturas experimentadas. </w:t>
      </w:r>
      <w:r w:rsidR="00F04B21" w:rsidRPr="000D386C">
        <w:rPr>
          <w:rFonts w:ascii="Times New Roman" w:hAnsi="Times New Roman" w:cs="Times New Roman"/>
          <w:sz w:val="24"/>
          <w:szCs w:val="24"/>
        </w:rPr>
        <w:t>En suma, l</w:t>
      </w:r>
      <w:r w:rsidR="00834703" w:rsidRPr="000D386C">
        <w:rPr>
          <w:rFonts w:ascii="Times New Roman" w:hAnsi="Times New Roman" w:cs="Times New Roman"/>
          <w:sz w:val="24"/>
          <w:szCs w:val="24"/>
        </w:rPr>
        <w:t xml:space="preserve">a proximidad territorial condensa las diferentes formas de proximidad, </w:t>
      </w:r>
      <w:r w:rsidR="00F04B21" w:rsidRPr="000D386C">
        <w:rPr>
          <w:rFonts w:ascii="Times New Roman" w:hAnsi="Times New Roman" w:cs="Times New Roman"/>
          <w:sz w:val="24"/>
          <w:szCs w:val="24"/>
        </w:rPr>
        <w:t xml:space="preserve">en tanto </w:t>
      </w:r>
      <w:r w:rsidR="00834703" w:rsidRPr="000D386C">
        <w:rPr>
          <w:rFonts w:ascii="Times New Roman" w:hAnsi="Times New Roman" w:cs="Times New Roman"/>
          <w:sz w:val="24"/>
          <w:szCs w:val="24"/>
        </w:rPr>
        <w:t xml:space="preserve">se origina por la acción y prácticas de los </w:t>
      </w:r>
      <w:r w:rsidR="00F04B21" w:rsidRPr="000D386C">
        <w:rPr>
          <w:rFonts w:ascii="Times New Roman" w:hAnsi="Times New Roman" w:cs="Times New Roman"/>
          <w:sz w:val="24"/>
          <w:szCs w:val="24"/>
        </w:rPr>
        <w:t>agentes sociales e institucionales</w:t>
      </w:r>
      <w:r w:rsidR="00D41E57" w:rsidRPr="000D386C">
        <w:rPr>
          <w:rFonts w:ascii="Times New Roman" w:hAnsi="Times New Roman" w:cs="Times New Roman"/>
          <w:sz w:val="24"/>
          <w:szCs w:val="24"/>
        </w:rPr>
        <w:t>.</w:t>
      </w:r>
    </w:p>
    <w:p w:rsidR="00690C3B" w:rsidRPr="000D386C" w:rsidRDefault="00690C3B" w:rsidP="000D386C">
      <w:pPr>
        <w:spacing w:line="360" w:lineRule="auto"/>
        <w:jc w:val="both"/>
        <w:rPr>
          <w:rFonts w:ascii="Times New Roman" w:hAnsi="Times New Roman" w:cs="Times New Roman"/>
          <w:b/>
          <w:sz w:val="24"/>
          <w:szCs w:val="24"/>
        </w:rPr>
      </w:pPr>
    </w:p>
    <w:p w:rsidR="000D386C" w:rsidRDefault="000D386C" w:rsidP="000D386C">
      <w:pPr>
        <w:spacing w:after="0" w:line="360" w:lineRule="auto"/>
        <w:jc w:val="both"/>
        <w:rPr>
          <w:rFonts w:ascii="Times New Roman" w:hAnsi="Times New Roman" w:cs="Times New Roman"/>
          <w:b/>
          <w:sz w:val="24"/>
          <w:szCs w:val="24"/>
        </w:rPr>
      </w:pPr>
    </w:p>
    <w:p w:rsidR="000D386C" w:rsidRDefault="000D386C" w:rsidP="000D386C">
      <w:pPr>
        <w:spacing w:after="0" w:line="360" w:lineRule="auto"/>
        <w:jc w:val="both"/>
        <w:rPr>
          <w:rFonts w:ascii="Times New Roman" w:hAnsi="Times New Roman" w:cs="Times New Roman"/>
          <w:b/>
          <w:sz w:val="24"/>
          <w:szCs w:val="24"/>
        </w:rPr>
      </w:pPr>
    </w:p>
    <w:p w:rsidR="00FE6FB2" w:rsidRPr="000D386C" w:rsidRDefault="000D386C" w:rsidP="000D386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Conclusión</w:t>
      </w:r>
    </w:p>
    <w:p w:rsidR="00FE6FB2" w:rsidRPr="000D386C" w:rsidRDefault="00690C3B" w:rsidP="000D386C">
      <w:pPr>
        <w:spacing w:after="0" w:line="360" w:lineRule="auto"/>
        <w:jc w:val="both"/>
        <w:rPr>
          <w:rFonts w:ascii="Times New Roman" w:hAnsi="Times New Roman" w:cs="Times New Roman"/>
          <w:sz w:val="24"/>
          <w:szCs w:val="24"/>
        </w:rPr>
      </w:pPr>
      <w:r w:rsidRPr="000D386C">
        <w:rPr>
          <w:rFonts w:ascii="Times New Roman" w:hAnsi="Times New Roman" w:cs="Times New Roman"/>
          <w:sz w:val="24"/>
          <w:szCs w:val="24"/>
        </w:rPr>
        <w:t>L</w:t>
      </w:r>
      <w:r w:rsidR="00985F18" w:rsidRPr="000D386C">
        <w:rPr>
          <w:rFonts w:ascii="Times New Roman" w:hAnsi="Times New Roman" w:cs="Times New Roman"/>
          <w:sz w:val="24"/>
          <w:szCs w:val="24"/>
        </w:rPr>
        <w:t xml:space="preserve">a innovación </w:t>
      </w:r>
      <w:r w:rsidR="00426686" w:rsidRPr="000D386C">
        <w:rPr>
          <w:rFonts w:ascii="Times New Roman" w:hAnsi="Times New Roman" w:cs="Times New Roman"/>
          <w:sz w:val="24"/>
          <w:szCs w:val="24"/>
        </w:rPr>
        <w:t>en los</w:t>
      </w:r>
      <w:r w:rsidRPr="000D386C">
        <w:rPr>
          <w:rFonts w:ascii="Times New Roman" w:hAnsi="Times New Roman" w:cs="Times New Roman"/>
          <w:sz w:val="24"/>
          <w:szCs w:val="24"/>
        </w:rPr>
        <w:t xml:space="preserve"> SIAL</w:t>
      </w:r>
      <w:r w:rsidR="00426686" w:rsidRPr="000D386C">
        <w:rPr>
          <w:rFonts w:ascii="Times New Roman" w:hAnsi="Times New Roman" w:cs="Times New Roman"/>
          <w:sz w:val="24"/>
          <w:szCs w:val="24"/>
        </w:rPr>
        <w:t>-Aculco y SIAL-SMT</w:t>
      </w:r>
      <w:r w:rsidRPr="000D386C">
        <w:rPr>
          <w:rFonts w:ascii="Times New Roman" w:hAnsi="Times New Roman" w:cs="Times New Roman"/>
          <w:sz w:val="24"/>
          <w:szCs w:val="24"/>
        </w:rPr>
        <w:t xml:space="preserve"> </w:t>
      </w:r>
      <w:r w:rsidR="00985F18" w:rsidRPr="000D386C">
        <w:rPr>
          <w:rFonts w:ascii="Times New Roman" w:hAnsi="Times New Roman" w:cs="Times New Roman"/>
          <w:sz w:val="24"/>
          <w:szCs w:val="24"/>
        </w:rPr>
        <w:t xml:space="preserve">debe ser entendida como </w:t>
      </w:r>
      <w:r w:rsidR="00FC271B" w:rsidRPr="000D386C">
        <w:rPr>
          <w:rFonts w:ascii="Times New Roman" w:hAnsi="Times New Roman" w:cs="Times New Roman"/>
          <w:sz w:val="24"/>
          <w:szCs w:val="24"/>
        </w:rPr>
        <w:t xml:space="preserve">un proceso </w:t>
      </w:r>
      <w:r w:rsidR="004E6799" w:rsidRPr="000D386C">
        <w:rPr>
          <w:rFonts w:ascii="Times New Roman" w:hAnsi="Times New Roman" w:cs="Times New Roman"/>
          <w:sz w:val="24"/>
          <w:szCs w:val="24"/>
        </w:rPr>
        <w:t xml:space="preserve">que </w:t>
      </w:r>
      <w:r w:rsidR="00FC271B" w:rsidRPr="000D386C">
        <w:rPr>
          <w:rFonts w:ascii="Times New Roman" w:hAnsi="Times New Roman" w:cs="Times New Roman"/>
          <w:sz w:val="24"/>
          <w:szCs w:val="24"/>
        </w:rPr>
        <w:t>se concreta por la</w:t>
      </w:r>
      <w:r w:rsidR="00985F18" w:rsidRPr="000D386C">
        <w:rPr>
          <w:rFonts w:ascii="Times New Roman" w:hAnsi="Times New Roman" w:cs="Times New Roman"/>
          <w:sz w:val="24"/>
          <w:szCs w:val="24"/>
        </w:rPr>
        <w:t>s</w:t>
      </w:r>
      <w:r w:rsidR="00FC271B" w:rsidRPr="000D386C">
        <w:rPr>
          <w:rFonts w:ascii="Times New Roman" w:hAnsi="Times New Roman" w:cs="Times New Roman"/>
          <w:sz w:val="24"/>
          <w:szCs w:val="24"/>
        </w:rPr>
        <w:t xml:space="preserve"> dinámicas de proximidad</w:t>
      </w:r>
      <w:r w:rsidR="00985F18" w:rsidRPr="000D386C">
        <w:rPr>
          <w:rFonts w:ascii="Times New Roman" w:hAnsi="Times New Roman" w:cs="Times New Roman"/>
          <w:sz w:val="24"/>
          <w:szCs w:val="24"/>
        </w:rPr>
        <w:t>,</w:t>
      </w:r>
      <w:r w:rsidR="009F3A4F" w:rsidRPr="000D386C">
        <w:rPr>
          <w:rFonts w:ascii="Times New Roman" w:hAnsi="Times New Roman" w:cs="Times New Roman"/>
          <w:sz w:val="24"/>
          <w:szCs w:val="24"/>
        </w:rPr>
        <w:t xml:space="preserve"> </w:t>
      </w:r>
      <w:r w:rsidR="00985F18" w:rsidRPr="000D386C">
        <w:rPr>
          <w:rFonts w:ascii="Times New Roman" w:hAnsi="Times New Roman" w:cs="Times New Roman"/>
          <w:sz w:val="24"/>
          <w:szCs w:val="24"/>
        </w:rPr>
        <w:t xml:space="preserve">como </w:t>
      </w:r>
      <w:r w:rsidR="00FC271B" w:rsidRPr="000D386C">
        <w:rPr>
          <w:rFonts w:ascii="Times New Roman" w:hAnsi="Times New Roman" w:cs="Times New Roman"/>
          <w:sz w:val="24"/>
          <w:szCs w:val="24"/>
        </w:rPr>
        <w:t xml:space="preserve">formas de interacción y construcción social de las relaciones sociales. </w:t>
      </w:r>
      <w:r w:rsidR="00426686" w:rsidRPr="000D386C">
        <w:rPr>
          <w:rFonts w:ascii="Times New Roman" w:hAnsi="Times New Roman" w:cs="Times New Roman"/>
          <w:sz w:val="24"/>
          <w:szCs w:val="24"/>
        </w:rPr>
        <w:t>L</w:t>
      </w:r>
      <w:r w:rsidRPr="000D386C">
        <w:rPr>
          <w:rFonts w:ascii="Times New Roman" w:hAnsi="Times New Roman" w:cs="Times New Roman"/>
          <w:sz w:val="24"/>
          <w:szCs w:val="24"/>
        </w:rPr>
        <w:t>a innovación productiva conllevó cambios en producto, proceso, mercado y organización; la innovación socio-institucional solventa interacción y cooperación de los actores sociales, así como los requerimientos de institucionalidad que regulan el comportamiento de relación social.</w:t>
      </w:r>
      <w:r w:rsidR="004E0D44" w:rsidRPr="000D386C">
        <w:rPr>
          <w:rFonts w:ascii="Times New Roman" w:hAnsi="Times New Roman" w:cs="Times New Roman"/>
          <w:sz w:val="24"/>
          <w:szCs w:val="24"/>
        </w:rPr>
        <w:t xml:space="preserve"> La</w:t>
      </w:r>
      <w:r w:rsidR="009F3A4F" w:rsidRPr="000D386C">
        <w:rPr>
          <w:rFonts w:ascii="Times New Roman" w:hAnsi="Times New Roman" w:cs="Times New Roman"/>
          <w:sz w:val="24"/>
          <w:szCs w:val="24"/>
        </w:rPr>
        <w:t xml:space="preserve"> innovación coadyuva </w:t>
      </w:r>
      <w:r w:rsidR="004E0D44" w:rsidRPr="000D386C">
        <w:rPr>
          <w:rFonts w:ascii="Times New Roman" w:hAnsi="Times New Roman" w:cs="Times New Roman"/>
          <w:sz w:val="24"/>
          <w:szCs w:val="24"/>
        </w:rPr>
        <w:t xml:space="preserve">a </w:t>
      </w:r>
      <w:r w:rsidR="009F3A4F" w:rsidRPr="000D386C">
        <w:rPr>
          <w:rFonts w:ascii="Times New Roman" w:hAnsi="Times New Roman" w:cs="Times New Roman"/>
          <w:sz w:val="24"/>
          <w:szCs w:val="24"/>
        </w:rPr>
        <w:t>la competitividad de los SIAL, vía la utilización y movilización de los recursos para conferir valor agregado de largo p</w:t>
      </w:r>
      <w:r w:rsidR="00426686" w:rsidRPr="000D386C">
        <w:rPr>
          <w:rFonts w:ascii="Times New Roman" w:hAnsi="Times New Roman" w:cs="Times New Roman"/>
          <w:sz w:val="24"/>
          <w:szCs w:val="24"/>
        </w:rPr>
        <w:t>lazo. Más allá, contribuyen a su</w:t>
      </w:r>
      <w:r w:rsidR="009F3A4F" w:rsidRPr="000D386C">
        <w:rPr>
          <w:rFonts w:ascii="Times New Roman" w:hAnsi="Times New Roman" w:cs="Times New Roman"/>
          <w:sz w:val="24"/>
          <w:szCs w:val="24"/>
        </w:rPr>
        <w:t xml:space="preserve"> permanencia en tiempo y espacio, facultan el intercambio comercial, </w:t>
      </w:r>
      <w:r w:rsidR="00426686" w:rsidRPr="000D386C">
        <w:rPr>
          <w:rFonts w:ascii="Times New Roman" w:hAnsi="Times New Roman" w:cs="Times New Roman"/>
          <w:sz w:val="24"/>
          <w:szCs w:val="24"/>
        </w:rPr>
        <w:t xml:space="preserve">promueven el </w:t>
      </w:r>
      <w:r w:rsidR="009F3A4F" w:rsidRPr="000D386C">
        <w:rPr>
          <w:rFonts w:ascii="Times New Roman" w:hAnsi="Times New Roman" w:cs="Times New Roman"/>
          <w:sz w:val="24"/>
          <w:szCs w:val="24"/>
        </w:rPr>
        <w:t>aprendizaje</w:t>
      </w:r>
      <w:r w:rsidR="008646C6" w:rsidRPr="000D386C">
        <w:rPr>
          <w:rFonts w:ascii="Times New Roman" w:hAnsi="Times New Roman" w:cs="Times New Roman"/>
          <w:sz w:val="24"/>
          <w:szCs w:val="24"/>
        </w:rPr>
        <w:t xml:space="preserve"> </w:t>
      </w:r>
      <w:r w:rsidR="00426686" w:rsidRPr="000D386C">
        <w:rPr>
          <w:rFonts w:ascii="Times New Roman" w:hAnsi="Times New Roman" w:cs="Times New Roman"/>
          <w:sz w:val="24"/>
          <w:szCs w:val="24"/>
        </w:rPr>
        <w:t xml:space="preserve">y </w:t>
      </w:r>
      <w:r w:rsidR="009F3A4F" w:rsidRPr="000D386C">
        <w:rPr>
          <w:rFonts w:ascii="Times New Roman" w:hAnsi="Times New Roman" w:cs="Times New Roman"/>
          <w:sz w:val="24"/>
          <w:szCs w:val="24"/>
        </w:rPr>
        <w:t xml:space="preserve">el anclaje </w:t>
      </w:r>
      <w:r w:rsidR="00F8389B" w:rsidRPr="000D386C">
        <w:rPr>
          <w:rFonts w:ascii="Times New Roman" w:hAnsi="Times New Roman" w:cs="Times New Roman"/>
          <w:sz w:val="24"/>
          <w:szCs w:val="24"/>
        </w:rPr>
        <w:t>territorial tanto económico-productivo como sociocultural</w:t>
      </w:r>
      <w:r w:rsidR="008A1C2A" w:rsidRPr="000D386C">
        <w:rPr>
          <w:rFonts w:ascii="Times New Roman" w:hAnsi="Times New Roman" w:cs="Times New Roman"/>
          <w:sz w:val="24"/>
          <w:szCs w:val="24"/>
        </w:rPr>
        <w:t xml:space="preserve">. </w:t>
      </w:r>
    </w:p>
    <w:p w:rsidR="00D96AAD" w:rsidRPr="000D386C" w:rsidRDefault="009D107B" w:rsidP="000D386C">
      <w:pPr>
        <w:spacing w:after="0" w:line="360" w:lineRule="auto"/>
        <w:jc w:val="both"/>
        <w:rPr>
          <w:rFonts w:ascii="Times New Roman" w:hAnsi="Times New Roman" w:cs="Times New Roman"/>
          <w:b/>
          <w:sz w:val="24"/>
          <w:szCs w:val="24"/>
          <w:u w:val="single"/>
        </w:rPr>
      </w:pPr>
      <w:r w:rsidRPr="000D386C">
        <w:rPr>
          <w:rFonts w:ascii="Times New Roman" w:hAnsi="Times New Roman" w:cs="Times New Roman"/>
          <w:sz w:val="24"/>
          <w:szCs w:val="24"/>
        </w:rPr>
        <w:t xml:space="preserve">Los procesos de innovación se </w:t>
      </w:r>
      <w:r w:rsidR="00B25395" w:rsidRPr="000D386C">
        <w:rPr>
          <w:rFonts w:ascii="Times New Roman" w:hAnsi="Times New Roman" w:cs="Times New Roman"/>
          <w:sz w:val="24"/>
          <w:szCs w:val="24"/>
        </w:rPr>
        <w:t>sustentan en</w:t>
      </w:r>
      <w:r w:rsidR="00B25395" w:rsidRPr="000D386C">
        <w:rPr>
          <w:rFonts w:ascii="Times New Roman" w:hAnsi="Times New Roman" w:cs="Times New Roman"/>
          <w:sz w:val="24"/>
          <w:szCs w:val="24"/>
          <w:lang w:val="es-ES"/>
        </w:rPr>
        <w:t xml:space="preserve"> interaccio</w:t>
      </w:r>
      <w:r w:rsidRPr="000D386C">
        <w:rPr>
          <w:rFonts w:ascii="Times New Roman" w:hAnsi="Times New Roman" w:cs="Times New Roman"/>
          <w:sz w:val="24"/>
          <w:szCs w:val="24"/>
          <w:lang w:val="es-ES"/>
        </w:rPr>
        <w:t>n</w:t>
      </w:r>
      <w:r w:rsidR="00B25395" w:rsidRPr="000D386C">
        <w:rPr>
          <w:rFonts w:ascii="Times New Roman" w:hAnsi="Times New Roman" w:cs="Times New Roman"/>
          <w:sz w:val="24"/>
          <w:szCs w:val="24"/>
          <w:lang w:val="es-ES"/>
        </w:rPr>
        <w:t>es</w:t>
      </w:r>
      <w:r w:rsidRPr="000D386C">
        <w:rPr>
          <w:rFonts w:ascii="Times New Roman" w:hAnsi="Times New Roman" w:cs="Times New Roman"/>
          <w:sz w:val="24"/>
          <w:szCs w:val="24"/>
          <w:lang w:val="es-ES"/>
        </w:rPr>
        <w:t xml:space="preserve"> de </w:t>
      </w:r>
      <w:r w:rsidR="00B25395" w:rsidRPr="000D386C">
        <w:rPr>
          <w:rFonts w:ascii="Times New Roman" w:hAnsi="Times New Roman" w:cs="Times New Roman"/>
          <w:sz w:val="24"/>
          <w:szCs w:val="24"/>
          <w:lang w:val="es-ES"/>
        </w:rPr>
        <w:t xml:space="preserve">los </w:t>
      </w:r>
      <w:r w:rsidRPr="000D386C">
        <w:rPr>
          <w:rStyle w:val="hps"/>
          <w:rFonts w:ascii="Times New Roman" w:hAnsi="Times New Roman" w:cs="Times New Roman"/>
          <w:sz w:val="24"/>
          <w:szCs w:val="24"/>
          <w:lang w:val="es-ES"/>
        </w:rPr>
        <w:t>actores</w:t>
      </w:r>
      <w:r w:rsidR="00B25395" w:rsidRPr="000D386C">
        <w:rPr>
          <w:rStyle w:val="hps"/>
          <w:rFonts w:ascii="Times New Roman" w:hAnsi="Times New Roman" w:cs="Times New Roman"/>
          <w:sz w:val="24"/>
          <w:szCs w:val="24"/>
          <w:lang w:val="es-ES"/>
        </w:rPr>
        <w:t xml:space="preserve"> sociales en redes socio-productivas </w:t>
      </w:r>
      <w:r w:rsidRPr="000D386C">
        <w:rPr>
          <w:rStyle w:val="hps"/>
          <w:rFonts w:ascii="Times New Roman" w:hAnsi="Times New Roman" w:cs="Times New Roman"/>
          <w:sz w:val="24"/>
          <w:szCs w:val="24"/>
          <w:lang w:val="es-ES"/>
        </w:rPr>
        <w:t xml:space="preserve">que </w:t>
      </w:r>
      <w:r w:rsidR="00B25395" w:rsidRPr="000D386C">
        <w:rPr>
          <w:rStyle w:val="hps"/>
          <w:rFonts w:ascii="Times New Roman" w:hAnsi="Times New Roman" w:cs="Times New Roman"/>
          <w:sz w:val="24"/>
          <w:szCs w:val="24"/>
          <w:lang w:val="es-ES"/>
        </w:rPr>
        <w:t xml:space="preserve">facilitan </w:t>
      </w:r>
      <w:r w:rsidR="00C44E34" w:rsidRPr="000D386C">
        <w:rPr>
          <w:rStyle w:val="hps"/>
          <w:rFonts w:ascii="Times New Roman" w:hAnsi="Times New Roman" w:cs="Times New Roman"/>
          <w:sz w:val="24"/>
          <w:szCs w:val="24"/>
          <w:lang w:val="es-ES"/>
        </w:rPr>
        <w:t>el</w:t>
      </w:r>
      <w:r w:rsidRPr="000D386C">
        <w:rPr>
          <w:rStyle w:val="hps"/>
          <w:rFonts w:ascii="Times New Roman" w:hAnsi="Times New Roman" w:cs="Times New Roman"/>
          <w:sz w:val="24"/>
          <w:szCs w:val="24"/>
          <w:lang w:val="es-ES"/>
        </w:rPr>
        <w:t xml:space="preserve"> intercambio y transfe</w:t>
      </w:r>
      <w:r w:rsidR="001C01F2" w:rsidRPr="000D386C">
        <w:rPr>
          <w:rStyle w:val="hps"/>
          <w:rFonts w:ascii="Times New Roman" w:hAnsi="Times New Roman" w:cs="Times New Roman"/>
          <w:sz w:val="24"/>
          <w:szCs w:val="24"/>
          <w:lang w:val="es-ES"/>
        </w:rPr>
        <w:t>re</w:t>
      </w:r>
      <w:r w:rsidRPr="000D386C">
        <w:rPr>
          <w:rStyle w:val="hps"/>
          <w:rFonts w:ascii="Times New Roman" w:hAnsi="Times New Roman" w:cs="Times New Roman"/>
          <w:sz w:val="24"/>
          <w:szCs w:val="24"/>
          <w:lang w:val="es-ES"/>
        </w:rPr>
        <w:t>ncia de conocimientos</w:t>
      </w:r>
      <w:r w:rsidR="005B39FE" w:rsidRPr="000D386C">
        <w:rPr>
          <w:rFonts w:ascii="Times New Roman" w:hAnsi="Times New Roman" w:cs="Times New Roman"/>
          <w:sz w:val="24"/>
          <w:szCs w:val="24"/>
        </w:rPr>
        <w:t>.</w:t>
      </w:r>
      <w:r w:rsidR="002964C9" w:rsidRPr="000D386C">
        <w:rPr>
          <w:rFonts w:ascii="Times New Roman" w:hAnsi="Times New Roman" w:cs="Times New Roman"/>
          <w:sz w:val="24"/>
          <w:szCs w:val="24"/>
        </w:rPr>
        <w:t xml:space="preserve"> </w:t>
      </w:r>
      <w:r w:rsidR="00B25395" w:rsidRPr="000D386C">
        <w:rPr>
          <w:rFonts w:ascii="Times New Roman" w:hAnsi="Times New Roman" w:cs="Times New Roman"/>
          <w:sz w:val="24"/>
          <w:szCs w:val="24"/>
        </w:rPr>
        <w:t>De esta manera, l</w:t>
      </w:r>
      <w:r w:rsidR="00D96AAD" w:rsidRPr="000D386C">
        <w:rPr>
          <w:rFonts w:ascii="Times New Roman" w:hAnsi="Times New Roman" w:cs="Times New Roman"/>
          <w:sz w:val="24"/>
          <w:szCs w:val="24"/>
        </w:rPr>
        <w:t xml:space="preserve">a </w:t>
      </w:r>
      <w:r w:rsidR="000470A8" w:rsidRPr="000D386C">
        <w:rPr>
          <w:rFonts w:ascii="Times New Roman" w:hAnsi="Times New Roman" w:cs="Times New Roman"/>
          <w:sz w:val="24"/>
          <w:szCs w:val="24"/>
        </w:rPr>
        <w:t xml:space="preserve">proximidad </w:t>
      </w:r>
      <w:r w:rsidR="00B25395" w:rsidRPr="000D386C">
        <w:rPr>
          <w:rFonts w:ascii="Times New Roman" w:hAnsi="Times New Roman" w:cs="Times New Roman"/>
          <w:sz w:val="24"/>
          <w:szCs w:val="24"/>
        </w:rPr>
        <w:t>social dirime</w:t>
      </w:r>
      <w:r w:rsidR="00D96AAD" w:rsidRPr="000D386C">
        <w:rPr>
          <w:rFonts w:ascii="Times New Roman" w:hAnsi="Times New Roman" w:cs="Times New Roman"/>
          <w:sz w:val="24"/>
          <w:szCs w:val="24"/>
        </w:rPr>
        <w:t xml:space="preserve"> </w:t>
      </w:r>
      <w:r w:rsidR="00BA6162" w:rsidRPr="000D386C">
        <w:rPr>
          <w:rFonts w:ascii="Times New Roman" w:hAnsi="Times New Roman" w:cs="Times New Roman"/>
          <w:sz w:val="24"/>
          <w:szCs w:val="24"/>
        </w:rPr>
        <w:t>una actividad agroindustrial de tipo familiar, basada en lazos de parentesco y amistad</w:t>
      </w:r>
      <w:r w:rsidR="00954F9E" w:rsidRPr="000D386C">
        <w:rPr>
          <w:rFonts w:ascii="Times New Roman" w:hAnsi="Times New Roman" w:cs="Times New Roman"/>
          <w:sz w:val="24"/>
          <w:szCs w:val="24"/>
        </w:rPr>
        <w:t>.</w:t>
      </w:r>
      <w:r w:rsidR="00C44E34" w:rsidRPr="000D386C">
        <w:rPr>
          <w:rFonts w:ascii="Times New Roman" w:hAnsi="Times New Roman" w:cs="Times New Roman"/>
          <w:sz w:val="24"/>
          <w:szCs w:val="24"/>
        </w:rPr>
        <w:t xml:space="preserve"> La proximidad cognitiva</w:t>
      </w:r>
      <w:r w:rsidR="00BA6162" w:rsidRPr="000D386C">
        <w:rPr>
          <w:rFonts w:ascii="Times New Roman" w:hAnsi="Times New Roman" w:cs="Times New Roman"/>
          <w:sz w:val="24"/>
          <w:szCs w:val="24"/>
        </w:rPr>
        <w:t xml:space="preserve"> </w:t>
      </w:r>
      <w:r w:rsidR="00F64988" w:rsidRPr="000D386C">
        <w:rPr>
          <w:rFonts w:ascii="Times New Roman" w:hAnsi="Times New Roman" w:cs="Times New Roman"/>
          <w:sz w:val="24"/>
          <w:szCs w:val="24"/>
        </w:rPr>
        <w:t>se basa en un saber-hacer arraigado en los SIAL</w:t>
      </w:r>
      <w:r w:rsidR="00C35BDE" w:rsidRPr="000D386C">
        <w:rPr>
          <w:rFonts w:ascii="Times New Roman" w:hAnsi="Times New Roman" w:cs="Times New Roman"/>
          <w:sz w:val="24"/>
          <w:szCs w:val="24"/>
        </w:rPr>
        <w:t>,</w:t>
      </w:r>
      <w:r w:rsidR="00F64988" w:rsidRPr="000D386C">
        <w:rPr>
          <w:rFonts w:ascii="Times New Roman" w:hAnsi="Times New Roman" w:cs="Times New Roman"/>
          <w:sz w:val="24"/>
          <w:szCs w:val="24"/>
        </w:rPr>
        <w:t xml:space="preserve"> trasmitido generacionalmente</w:t>
      </w:r>
      <w:r w:rsidR="00C35BDE" w:rsidRPr="000D386C">
        <w:rPr>
          <w:rFonts w:ascii="Times New Roman" w:hAnsi="Times New Roman" w:cs="Times New Roman"/>
          <w:sz w:val="24"/>
          <w:szCs w:val="24"/>
        </w:rPr>
        <w:t xml:space="preserve"> y que</w:t>
      </w:r>
      <w:r w:rsidR="00F64988" w:rsidRPr="000D386C">
        <w:rPr>
          <w:rFonts w:ascii="Times New Roman" w:hAnsi="Times New Roman" w:cs="Times New Roman"/>
          <w:sz w:val="24"/>
          <w:szCs w:val="24"/>
        </w:rPr>
        <w:t xml:space="preserve"> </w:t>
      </w:r>
      <w:r w:rsidR="00B25395" w:rsidRPr="000D386C">
        <w:rPr>
          <w:rFonts w:ascii="Times New Roman" w:hAnsi="Times New Roman" w:cs="Times New Roman"/>
          <w:sz w:val="24"/>
          <w:szCs w:val="24"/>
        </w:rPr>
        <w:t xml:space="preserve">constituye </w:t>
      </w:r>
      <w:r w:rsidR="00C44E34" w:rsidRPr="000D386C">
        <w:rPr>
          <w:rFonts w:ascii="Times New Roman" w:hAnsi="Times New Roman" w:cs="Times New Roman"/>
          <w:sz w:val="24"/>
          <w:szCs w:val="24"/>
        </w:rPr>
        <w:t>la base de comprensión mutua.</w:t>
      </w:r>
      <w:r w:rsidR="00B55117" w:rsidRPr="000D386C">
        <w:rPr>
          <w:rFonts w:ascii="Times New Roman" w:hAnsi="Times New Roman" w:cs="Times New Roman"/>
          <w:sz w:val="24"/>
          <w:szCs w:val="24"/>
        </w:rPr>
        <w:t xml:space="preserve"> </w:t>
      </w:r>
      <w:r w:rsidR="000470A8" w:rsidRPr="000D386C">
        <w:rPr>
          <w:rFonts w:ascii="Times New Roman" w:hAnsi="Times New Roman" w:cs="Times New Roman"/>
          <w:sz w:val="24"/>
          <w:szCs w:val="24"/>
        </w:rPr>
        <w:t>L</w:t>
      </w:r>
      <w:r w:rsidR="00D96AAD" w:rsidRPr="000D386C">
        <w:rPr>
          <w:rFonts w:ascii="Times New Roman" w:hAnsi="Times New Roman" w:cs="Times New Roman"/>
          <w:sz w:val="24"/>
          <w:szCs w:val="24"/>
        </w:rPr>
        <w:t xml:space="preserve">a </w:t>
      </w:r>
      <w:r w:rsidR="000470A8" w:rsidRPr="000D386C">
        <w:rPr>
          <w:rFonts w:ascii="Times New Roman" w:hAnsi="Times New Roman" w:cs="Times New Roman"/>
          <w:sz w:val="24"/>
          <w:szCs w:val="24"/>
        </w:rPr>
        <w:t xml:space="preserve">proximidad </w:t>
      </w:r>
      <w:r w:rsidR="00D96AAD" w:rsidRPr="000D386C">
        <w:rPr>
          <w:rFonts w:ascii="Times New Roman" w:hAnsi="Times New Roman" w:cs="Times New Roman"/>
          <w:sz w:val="24"/>
          <w:szCs w:val="24"/>
        </w:rPr>
        <w:t>institucional</w:t>
      </w:r>
      <w:r w:rsidR="00F64988" w:rsidRPr="000D386C">
        <w:rPr>
          <w:rFonts w:ascii="Times New Roman" w:hAnsi="Times New Roman" w:cs="Times New Roman"/>
          <w:sz w:val="24"/>
          <w:szCs w:val="24"/>
        </w:rPr>
        <w:t xml:space="preserve"> se muestra en relaciones de confianza y reciprocidad que</w:t>
      </w:r>
      <w:r w:rsidR="005B39FE" w:rsidRPr="000D386C">
        <w:rPr>
          <w:rFonts w:ascii="Times New Roman" w:hAnsi="Times New Roman" w:cs="Times New Roman"/>
          <w:sz w:val="24"/>
          <w:szCs w:val="24"/>
        </w:rPr>
        <w:t xml:space="preserve"> </w:t>
      </w:r>
      <w:r w:rsidR="000470A8" w:rsidRPr="000D386C">
        <w:rPr>
          <w:rFonts w:ascii="Times New Roman" w:hAnsi="Times New Roman" w:cs="Times New Roman"/>
          <w:sz w:val="24"/>
          <w:szCs w:val="24"/>
        </w:rPr>
        <w:t>proporciona</w:t>
      </w:r>
      <w:r w:rsidR="00F64988" w:rsidRPr="000D386C">
        <w:rPr>
          <w:rFonts w:ascii="Times New Roman" w:hAnsi="Times New Roman" w:cs="Times New Roman"/>
          <w:sz w:val="24"/>
          <w:szCs w:val="24"/>
        </w:rPr>
        <w:t>n</w:t>
      </w:r>
      <w:r w:rsidR="000470A8" w:rsidRPr="000D386C">
        <w:rPr>
          <w:rFonts w:ascii="Times New Roman" w:hAnsi="Times New Roman" w:cs="Times New Roman"/>
          <w:sz w:val="24"/>
          <w:szCs w:val="24"/>
        </w:rPr>
        <w:t xml:space="preserve"> certidumbre y condiciones para compartir conocimientos.</w:t>
      </w:r>
      <w:r w:rsidR="005B39FE" w:rsidRPr="000D386C">
        <w:rPr>
          <w:rFonts w:ascii="Times New Roman" w:hAnsi="Times New Roman" w:cs="Times New Roman"/>
          <w:sz w:val="24"/>
          <w:szCs w:val="24"/>
        </w:rPr>
        <w:t xml:space="preserve"> </w:t>
      </w:r>
      <w:r w:rsidR="00B25395" w:rsidRPr="000D386C">
        <w:rPr>
          <w:rFonts w:ascii="Times New Roman" w:hAnsi="Times New Roman" w:cs="Times New Roman"/>
          <w:sz w:val="24"/>
          <w:szCs w:val="24"/>
        </w:rPr>
        <w:t xml:space="preserve">La </w:t>
      </w:r>
      <w:r w:rsidR="00954F9E" w:rsidRPr="000D386C">
        <w:rPr>
          <w:rFonts w:ascii="Times New Roman" w:hAnsi="Times New Roman" w:cs="Times New Roman"/>
          <w:sz w:val="24"/>
          <w:szCs w:val="24"/>
        </w:rPr>
        <w:t>proximidad organizacional</w:t>
      </w:r>
      <w:r w:rsidR="00420C17" w:rsidRPr="000D386C">
        <w:rPr>
          <w:rFonts w:ascii="Times New Roman" w:hAnsi="Times New Roman" w:cs="Times New Roman"/>
          <w:sz w:val="24"/>
          <w:szCs w:val="24"/>
        </w:rPr>
        <w:t xml:space="preserve"> surge en la interacción horizontal, vertical y transversal de actores en los SIAL, favoreciendo </w:t>
      </w:r>
      <w:r w:rsidR="00B25395" w:rsidRPr="000D386C">
        <w:rPr>
          <w:rFonts w:ascii="Times New Roman" w:hAnsi="Times New Roman" w:cs="Times New Roman"/>
          <w:sz w:val="24"/>
          <w:szCs w:val="24"/>
        </w:rPr>
        <w:t xml:space="preserve">flujos de </w:t>
      </w:r>
      <w:r w:rsidR="00954F9E" w:rsidRPr="000D386C">
        <w:rPr>
          <w:rFonts w:ascii="Times New Roman" w:hAnsi="Times New Roman" w:cs="Times New Roman"/>
          <w:sz w:val="24"/>
          <w:szCs w:val="24"/>
        </w:rPr>
        <w:t>conocimiento</w:t>
      </w:r>
      <w:r w:rsidR="008319C7" w:rsidRPr="000D386C">
        <w:rPr>
          <w:rFonts w:ascii="Times New Roman" w:hAnsi="Times New Roman" w:cs="Times New Roman"/>
          <w:sz w:val="24"/>
          <w:szCs w:val="24"/>
        </w:rPr>
        <w:t>.</w:t>
      </w:r>
      <w:r w:rsidR="00631A59" w:rsidRPr="000D386C">
        <w:rPr>
          <w:rFonts w:ascii="Times New Roman" w:hAnsi="Times New Roman" w:cs="Times New Roman"/>
          <w:sz w:val="24"/>
          <w:szCs w:val="24"/>
        </w:rPr>
        <w:t xml:space="preserve"> La proximidad geográfica</w:t>
      </w:r>
      <w:r w:rsidR="00D96AAD" w:rsidRPr="000D386C">
        <w:rPr>
          <w:rFonts w:ascii="Times New Roman" w:hAnsi="Times New Roman" w:cs="Times New Roman"/>
          <w:sz w:val="24"/>
          <w:szCs w:val="24"/>
        </w:rPr>
        <w:t xml:space="preserve"> </w:t>
      </w:r>
      <w:r w:rsidR="00631A59" w:rsidRPr="000D386C">
        <w:rPr>
          <w:rFonts w:ascii="Times New Roman" w:hAnsi="Times New Roman" w:cs="Times New Roman"/>
          <w:sz w:val="24"/>
          <w:szCs w:val="24"/>
        </w:rPr>
        <w:t xml:space="preserve">permea </w:t>
      </w:r>
      <w:r w:rsidR="00D96AAD" w:rsidRPr="000D386C">
        <w:rPr>
          <w:rFonts w:ascii="Times New Roman" w:hAnsi="Times New Roman" w:cs="Times New Roman"/>
          <w:sz w:val="24"/>
          <w:szCs w:val="24"/>
        </w:rPr>
        <w:t xml:space="preserve">la innovación </w:t>
      </w:r>
      <w:r w:rsidR="000470A8" w:rsidRPr="000D386C">
        <w:rPr>
          <w:rFonts w:ascii="Times New Roman" w:hAnsi="Times New Roman" w:cs="Times New Roman"/>
          <w:sz w:val="24"/>
          <w:szCs w:val="24"/>
        </w:rPr>
        <w:t>a través</w:t>
      </w:r>
      <w:r w:rsidR="00D96AAD" w:rsidRPr="000D386C">
        <w:rPr>
          <w:rFonts w:ascii="Times New Roman" w:hAnsi="Times New Roman" w:cs="Times New Roman"/>
          <w:sz w:val="24"/>
          <w:szCs w:val="24"/>
        </w:rPr>
        <w:t xml:space="preserve"> de </w:t>
      </w:r>
      <w:r w:rsidR="000470A8" w:rsidRPr="000D386C">
        <w:rPr>
          <w:rFonts w:ascii="Times New Roman" w:hAnsi="Times New Roman" w:cs="Times New Roman"/>
          <w:sz w:val="24"/>
          <w:szCs w:val="24"/>
        </w:rPr>
        <w:t>externalidades de conocimiento.</w:t>
      </w:r>
      <w:r w:rsidR="00C44E34" w:rsidRPr="000D386C">
        <w:rPr>
          <w:rFonts w:ascii="Times New Roman" w:hAnsi="Times New Roman" w:cs="Times New Roman"/>
          <w:sz w:val="24"/>
          <w:szCs w:val="24"/>
        </w:rPr>
        <w:t xml:space="preserve"> </w:t>
      </w:r>
      <w:r w:rsidR="00C35BDE" w:rsidRPr="000D386C">
        <w:rPr>
          <w:rFonts w:ascii="Times New Roman" w:hAnsi="Times New Roman" w:cs="Times New Roman"/>
          <w:sz w:val="24"/>
          <w:szCs w:val="24"/>
        </w:rPr>
        <w:t>Y l</w:t>
      </w:r>
      <w:r w:rsidR="00C44E34" w:rsidRPr="000D386C">
        <w:rPr>
          <w:rFonts w:ascii="Times New Roman" w:hAnsi="Times New Roman" w:cs="Times New Roman"/>
          <w:sz w:val="24"/>
          <w:szCs w:val="24"/>
        </w:rPr>
        <w:t>a proximidad territorial condensa</w:t>
      </w:r>
      <w:r w:rsidR="00B55117" w:rsidRPr="000D386C">
        <w:rPr>
          <w:rFonts w:ascii="Times New Roman" w:hAnsi="Times New Roman" w:cs="Times New Roman"/>
          <w:sz w:val="24"/>
          <w:szCs w:val="24"/>
        </w:rPr>
        <w:t>, articula y superpone todas las dimens</w:t>
      </w:r>
      <w:r w:rsidR="00631A59" w:rsidRPr="000D386C">
        <w:rPr>
          <w:rFonts w:ascii="Times New Roman" w:hAnsi="Times New Roman" w:cs="Times New Roman"/>
          <w:sz w:val="24"/>
          <w:szCs w:val="24"/>
        </w:rPr>
        <w:t>iones de proximidad, lo que repercute en</w:t>
      </w:r>
      <w:r w:rsidR="00B55117" w:rsidRPr="000D386C">
        <w:rPr>
          <w:rFonts w:ascii="Times New Roman" w:hAnsi="Times New Roman" w:cs="Times New Roman"/>
          <w:sz w:val="24"/>
          <w:szCs w:val="24"/>
        </w:rPr>
        <w:t xml:space="preserve"> </w:t>
      </w:r>
      <w:r w:rsidR="00240B03" w:rsidRPr="000D386C">
        <w:rPr>
          <w:rFonts w:ascii="Times New Roman" w:hAnsi="Times New Roman" w:cs="Times New Roman"/>
          <w:sz w:val="24"/>
          <w:szCs w:val="24"/>
        </w:rPr>
        <w:t>innovaciones</w:t>
      </w:r>
      <w:r w:rsidR="00631A59" w:rsidRPr="000D386C">
        <w:rPr>
          <w:rFonts w:ascii="Times New Roman" w:hAnsi="Times New Roman" w:cs="Times New Roman"/>
          <w:sz w:val="24"/>
          <w:szCs w:val="24"/>
        </w:rPr>
        <w:t xml:space="preserve"> de</w:t>
      </w:r>
      <w:r w:rsidR="00240B03" w:rsidRPr="000D386C">
        <w:rPr>
          <w:rFonts w:ascii="Times New Roman" w:hAnsi="Times New Roman" w:cs="Times New Roman"/>
          <w:sz w:val="24"/>
          <w:szCs w:val="24"/>
        </w:rPr>
        <w:t xml:space="preserve"> cooperación/coordinación e institucionales.</w:t>
      </w:r>
    </w:p>
    <w:p w:rsidR="00A30FE3" w:rsidRPr="00434B8D" w:rsidRDefault="00895923" w:rsidP="000D386C">
      <w:pPr>
        <w:spacing w:after="0" w:line="360" w:lineRule="auto"/>
        <w:jc w:val="both"/>
        <w:rPr>
          <w:rFonts w:ascii="Arial" w:hAnsi="Arial" w:cs="Arial"/>
          <w:sz w:val="24"/>
          <w:szCs w:val="24"/>
        </w:rPr>
      </w:pPr>
      <w:r w:rsidRPr="000D386C">
        <w:rPr>
          <w:rFonts w:ascii="Times New Roman" w:hAnsi="Times New Roman" w:cs="Times New Roman"/>
          <w:sz w:val="24"/>
          <w:szCs w:val="24"/>
        </w:rPr>
        <w:t>El presente artículo contribuye al entendimiento de la dinámica social en los SIAL, no obstante, e</w:t>
      </w:r>
      <w:r w:rsidR="00A30FE3" w:rsidRPr="000D386C">
        <w:rPr>
          <w:rFonts w:ascii="Times New Roman" w:hAnsi="Times New Roman" w:cs="Times New Roman"/>
          <w:sz w:val="24"/>
          <w:szCs w:val="24"/>
        </w:rPr>
        <w:t>s importante considerar que</w:t>
      </w:r>
      <w:r w:rsidR="00631A59" w:rsidRPr="000D386C">
        <w:rPr>
          <w:rFonts w:ascii="Times New Roman" w:hAnsi="Times New Roman" w:cs="Times New Roman"/>
          <w:sz w:val="24"/>
          <w:szCs w:val="24"/>
        </w:rPr>
        <w:t xml:space="preserve"> </w:t>
      </w:r>
      <w:r w:rsidR="00F21A01" w:rsidRPr="000D386C">
        <w:rPr>
          <w:rFonts w:ascii="Times New Roman" w:hAnsi="Times New Roman" w:cs="Times New Roman"/>
          <w:sz w:val="24"/>
          <w:szCs w:val="24"/>
        </w:rPr>
        <w:t xml:space="preserve">un </w:t>
      </w:r>
      <w:r w:rsidRPr="000D386C">
        <w:rPr>
          <w:rFonts w:ascii="Times New Roman" w:hAnsi="Times New Roman" w:cs="Times New Roman"/>
          <w:sz w:val="24"/>
          <w:szCs w:val="24"/>
        </w:rPr>
        <w:t xml:space="preserve">alto grado de proximidad entre actores también puede actuar como inhibidor del proceso de innovación, debido a una pérdida de recursos de novedad y/o </w:t>
      </w:r>
      <w:r w:rsidR="00F21A01" w:rsidRPr="000D386C">
        <w:rPr>
          <w:rFonts w:ascii="Times New Roman" w:hAnsi="Times New Roman" w:cs="Times New Roman"/>
          <w:sz w:val="24"/>
          <w:szCs w:val="24"/>
        </w:rPr>
        <w:t xml:space="preserve">una </w:t>
      </w:r>
      <w:r w:rsidRPr="000D386C">
        <w:rPr>
          <w:rFonts w:ascii="Times New Roman" w:hAnsi="Times New Roman" w:cs="Times New Roman"/>
          <w:sz w:val="24"/>
          <w:szCs w:val="24"/>
        </w:rPr>
        <w:t>burocracia e</w:t>
      </w:r>
      <w:r w:rsidR="00A21370" w:rsidRPr="000D386C">
        <w:rPr>
          <w:rFonts w:ascii="Times New Roman" w:hAnsi="Times New Roman" w:cs="Times New Roman"/>
          <w:sz w:val="24"/>
          <w:szCs w:val="24"/>
        </w:rPr>
        <w:t>xcesiva. En este sentido, f</w:t>
      </w:r>
      <w:r w:rsidR="00A30FE3" w:rsidRPr="000D386C">
        <w:rPr>
          <w:rFonts w:ascii="Times New Roman" w:hAnsi="Times New Roman" w:cs="Times New Roman"/>
          <w:sz w:val="24"/>
          <w:szCs w:val="24"/>
        </w:rPr>
        <w:t xml:space="preserve">uturas investigaciones deberían abordar </w:t>
      </w:r>
      <w:r w:rsidR="00F21A01" w:rsidRPr="000D386C">
        <w:rPr>
          <w:rFonts w:ascii="Times New Roman" w:hAnsi="Times New Roman" w:cs="Times New Roman"/>
          <w:sz w:val="24"/>
          <w:szCs w:val="24"/>
        </w:rPr>
        <w:t>las repercusiones de una elevada proximidad en la generación de innovaciones en los SIAL, así como sus posibles soluciones.</w:t>
      </w:r>
    </w:p>
    <w:p w:rsidR="002A6F9C" w:rsidRPr="00434B8D" w:rsidRDefault="002A6F9C" w:rsidP="00434B8D">
      <w:pPr>
        <w:spacing w:after="0" w:line="480" w:lineRule="auto"/>
        <w:jc w:val="both"/>
        <w:rPr>
          <w:rFonts w:ascii="Arial" w:hAnsi="Arial" w:cs="Arial"/>
          <w:b/>
          <w:sz w:val="24"/>
          <w:szCs w:val="24"/>
        </w:rPr>
      </w:pPr>
    </w:p>
    <w:p w:rsidR="00DB7071" w:rsidRDefault="00DB7071" w:rsidP="00434B8D">
      <w:pPr>
        <w:spacing w:after="0" w:line="480" w:lineRule="auto"/>
        <w:jc w:val="both"/>
        <w:rPr>
          <w:rFonts w:ascii="Arial" w:hAnsi="Arial" w:cs="Arial"/>
          <w:b/>
          <w:sz w:val="24"/>
          <w:szCs w:val="24"/>
        </w:rPr>
      </w:pPr>
    </w:p>
    <w:p w:rsidR="00DB7071" w:rsidRDefault="00DB7071" w:rsidP="00434B8D">
      <w:pPr>
        <w:spacing w:after="0" w:line="480" w:lineRule="auto"/>
        <w:jc w:val="both"/>
        <w:rPr>
          <w:rFonts w:ascii="Arial" w:hAnsi="Arial" w:cs="Arial"/>
          <w:b/>
          <w:sz w:val="24"/>
          <w:szCs w:val="24"/>
        </w:rPr>
      </w:pPr>
    </w:p>
    <w:p w:rsidR="00B409C4" w:rsidRPr="00434B8D" w:rsidRDefault="000D386C" w:rsidP="000D386C">
      <w:pPr>
        <w:autoSpaceDE w:val="0"/>
        <w:autoSpaceDN w:val="0"/>
        <w:adjustRightInd w:val="0"/>
        <w:spacing w:after="0" w:line="480" w:lineRule="auto"/>
        <w:jc w:val="both"/>
        <w:rPr>
          <w:rFonts w:ascii="Arial" w:hAnsi="Arial" w:cs="Arial"/>
          <w:b/>
          <w:sz w:val="24"/>
          <w:szCs w:val="24"/>
        </w:rPr>
      </w:pPr>
      <w:r>
        <w:rPr>
          <w:rFonts w:ascii="Calibri" w:eastAsia="Times New Roman" w:hAnsi="Calibri" w:cs="Calibri"/>
          <w:color w:val="7030A0"/>
          <w:sz w:val="28"/>
          <w:szCs w:val="28"/>
          <w:lang w:val="es-ES" w:eastAsia="es-ES"/>
        </w:rPr>
        <w:lastRenderedPageBreak/>
        <w:t>Bibliografía</w:t>
      </w:r>
    </w:p>
    <w:p w:rsidR="002433BE" w:rsidRPr="000D386C" w:rsidRDefault="002433BE"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 xml:space="preserve">Alburquerque, </w:t>
      </w:r>
      <w:r w:rsidR="000A2BF3" w:rsidRPr="000D386C">
        <w:rPr>
          <w:rFonts w:ascii="Times New Roman" w:eastAsia="Calibri" w:hAnsi="Times New Roman" w:cs="Times New Roman"/>
          <w:sz w:val="24"/>
          <w:szCs w:val="24"/>
          <w:lang w:val="es-ES" w:eastAsia="en-US"/>
        </w:rPr>
        <w:t>F. (</w:t>
      </w:r>
      <w:r w:rsidRPr="000D386C">
        <w:rPr>
          <w:rFonts w:ascii="Times New Roman" w:eastAsia="Calibri" w:hAnsi="Times New Roman" w:cs="Times New Roman"/>
          <w:sz w:val="24"/>
          <w:szCs w:val="24"/>
          <w:lang w:val="es-ES" w:eastAsia="en-US"/>
        </w:rPr>
        <w:t>2008</w:t>
      </w:r>
      <w:r w:rsidR="009816C0" w:rsidRPr="000D386C">
        <w:rPr>
          <w:rFonts w:ascii="Times New Roman" w:eastAsia="Calibri" w:hAnsi="Times New Roman" w:cs="Times New Roman"/>
          <w:sz w:val="24"/>
          <w:szCs w:val="24"/>
          <w:lang w:val="es-ES" w:eastAsia="en-US"/>
        </w:rPr>
        <w:t xml:space="preserve">). </w:t>
      </w:r>
      <w:r w:rsidR="000A2BF3" w:rsidRPr="000D386C">
        <w:rPr>
          <w:rFonts w:ascii="Times New Roman" w:eastAsia="Calibri" w:hAnsi="Times New Roman" w:cs="Times New Roman"/>
          <w:sz w:val="24"/>
          <w:szCs w:val="24"/>
          <w:lang w:val="es-ES" w:eastAsia="en-US"/>
        </w:rPr>
        <w:t>Innovación, tran</w:t>
      </w:r>
      <w:r w:rsidR="005B39FE" w:rsidRPr="000D386C">
        <w:rPr>
          <w:rFonts w:ascii="Times New Roman" w:eastAsia="Calibri" w:hAnsi="Times New Roman" w:cs="Times New Roman"/>
          <w:sz w:val="24"/>
          <w:szCs w:val="24"/>
          <w:lang w:val="es-ES" w:eastAsia="en-US"/>
        </w:rPr>
        <w:t>s</w:t>
      </w:r>
      <w:r w:rsidR="000A2BF3" w:rsidRPr="000D386C">
        <w:rPr>
          <w:rFonts w:ascii="Times New Roman" w:eastAsia="Calibri" w:hAnsi="Times New Roman" w:cs="Times New Roman"/>
          <w:sz w:val="24"/>
          <w:szCs w:val="24"/>
          <w:lang w:val="es-ES" w:eastAsia="en-US"/>
        </w:rPr>
        <w:t>ferencia de conocimientos y desarrollo económico terr</w:t>
      </w:r>
      <w:r w:rsidR="009816C0" w:rsidRPr="000D386C">
        <w:rPr>
          <w:rFonts w:ascii="Times New Roman" w:eastAsia="Calibri" w:hAnsi="Times New Roman" w:cs="Times New Roman"/>
          <w:sz w:val="24"/>
          <w:szCs w:val="24"/>
          <w:lang w:val="es-ES" w:eastAsia="en-US"/>
        </w:rPr>
        <w:t>itorial: una política pendiente.</w:t>
      </w:r>
      <w:r w:rsidR="000A2BF3" w:rsidRPr="000D386C">
        <w:rPr>
          <w:rFonts w:ascii="Times New Roman" w:eastAsia="Calibri" w:hAnsi="Times New Roman" w:cs="Times New Roman"/>
          <w:sz w:val="24"/>
          <w:szCs w:val="24"/>
          <w:lang w:val="es-ES" w:eastAsia="en-US"/>
        </w:rPr>
        <w:t xml:space="preserve"> ARBOR Ciencia, Pensamiento y Cultura, </w:t>
      </w:r>
      <w:r w:rsidR="00E96DD6" w:rsidRPr="000D386C">
        <w:rPr>
          <w:rFonts w:ascii="Times New Roman" w:eastAsia="Calibri" w:hAnsi="Times New Roman" w:cs="Times New Roman"/>
          <w:sz w:val="24"/>
          <w:szCs w:val="24"/>
          <w:lang w:val="es-ES" w:eastAsia="en-US"/>
        </w:rPr>
        <w:t>CLXXXIV 732, pp. 687-700</w:t>
      </w:r>
      <w:r w:rsidR="00627A92" w:rsidRPr="000D386C">
        <w:rPr>
          <w:rFonts w:ascii="Times New Roman" w:eastAsia="Calibri" w:hAnsi="Times New Roman" w:cs="Times New Roman"/>
          <w:sz w:val="24"/>
          <w:szCs w:val="24"/>
          <w:lang w:val="es-ES" w:eastAsia="en-US"/>
        </w:rPr>
        <w:t>.</w:t>
      </w:r>
      <w:r w:rsidRPr="000D386C">
        <w:rPr>
          <w:rFonts w:ascii="Times New Roman" w:eastAsia="Calibri" w:hAnsi="Times New Roman" w:cs="Times New Roman"/>
          <w:sz w:val="24"/>
          <w:szCs w:val="24"/>
          <w:lang w:val="es-ES" w:eastAsia="en-US"/>
        </w:rPr>
        <w:t xml:space="preserve"> </w:t>
      </w:r>
    </w:p>
    <w:p w:rsidR="002433BE" w:rsidRPr="000D386C" w:rsidRDefault="002433BE" w:rsidP="000D386C">
      <w:pPr>
        <w:spacing w:after="0" w:line="360" w:lineRule="auto"/>
        <w:ind w:left="567" w:hanging="567"/>
        <w:jc w:val="both"/>
        <w:rPr>
          <w:rFonts w:ascii="Times New Roman" w:eastAsia="Calibri" w:hAnsi="Times New Roman" w:cs="Times New Roman"/>
          <w:sz w:val="24"/>
          <w:szCs w:val="24"/>
          <w:lang w:val="es-ES" w:eastAsia="en-US"/>
        </w:rPr>
      </w:pPr>
      <w:proofErr w:type="spellStart"/>
      <w:r w:rsidRPr="000D386C">
        <w:rPr>
          <w:rFonts w:ascii="Times New Roman" w:eastAsia="Calibri" w:hAnsi="Times New Roman" w:cs="Times New Roman"/>
          <w:sz w:val="24"/>
          <w:szCs w:val="24"/>
          <w:lang w:val="es-ES" w:eastAsia="en-US"/>
        </w:rPr>
        <w:t>Amin</w:t>
      </w:r>
      <w:proofErr w:type="spellEnd"/>
      <w:r w:rsidR="00CA44DD" w:rsidRPr="000D386C">
        <w:rPr>
          <w:rFonts w:ascii="Times New Roman" w:eastAsia="Calibri" w:hAnsi="Times New Roman" w:cs="Times New Roman"/>
          <w:sz w:val="24"/>
          <w:szCs w:val="24"/>
          <w:lang w:val="es-ES" w:eastAsia="en-US"/>
        </w:rPr>
        <w:t>,</w:t>
      </w:r>
      <w:r w:rsidR="003D698A" w:rsidRPr="000D386C">
        <w:rPr>
          <w:rFonts w:ascii="Times New Roman" w:eastAsia="Calibri" w:hAnsi="Times New Roman" w:cs="Times New Roman"/>
          <w:sz w:val="24"/>
          <w:szCs w:val="24"/>
          <w:lang w:val="es-ES" w:eastAsia="en-US"/>
        </w:rPr>
        <w:t xml:space="preserve"> A.</w:t>
      </w:r>
      <w:r w:rsidRPr="000D386C">
        <w:rPr>
          <w:rFonts w:ascii="Times New Roman" w:eastAsia="Calibri" w:hAnsi="Times New Roman" w:cs="Times New Roman"/>
          <w:sz w:val="24"/>
          <w:szCs w:val="24"/>
          <w:lang w:val="es-ES" w:eastAsia="en-US"/>
        </w:rPr>
        <w:t xml:space="preserve"> y </w:t>
      </w:r>
      <w:proofErr w:type="spellStart"/>
      <w:r w:rsidRPr="000D386C">
        <w:rPr>
          <w:rFonts w:ascii="Times New Roman" w:eastAsia="Calibri" w:hAnsi="Times New Roman" w:cs="Times New Roman"/>
          <w:sz w:val="24"/>
          <w:szCs w:val="24"/>
          <w:lang w:val="es-ES" w:eastAsia="en-US"/>
        </w:rPr>
        <w:t>Wilkinson</w:t>
      </w:r>
      <w:proofErr w:type="spellEnd"/>
      <w:r w:rsidR="00CA44DD" w:rsidRPr="000D386C">
        <w:rPr>
          <w:rFonts w:ascii="Times New Roman" w:eastAsia="Calibri" w:hAnsi="Times New Roman" w:cs="Times New Roman"/>
          <w:sz w:val="24"/>
          <w:szCs w:val="24"/>
          <w:lang w:val="es-ES" w:eastAsia="en-US"/>
        </w:rPr>
        <w:t>,</w:t>
      </w:r>
      <w:r w:rsidR="003D698A" w:rsidRPr="000D386C">
        <w:rPr>
          <w:rFonts w:ascii="Times New Roman" w:eastAsia="Calibri" w:hAnsi="Times New Roman" w:cs="Times New Roman"/>
          <w:sz w:val="24"/>
          <w:szCs w:val="24"/>
          <w:lang w:val="es-ES" w:eastAsia="en-US"/>
        </w:rPr>
        <w:t xml:space="preserve"> F. (1999)</w:t>
      </w:r>
      <w:r w:rsidR="009816C0" w:rsidRPr="000D386C">
        <w:rPr>
          <w:rFonts w:ascii="Times New Roman" w:eastAsia="Calibri" w:hAnsi="Times New Roman" w:cs="Times New Roman"/>
          <w:sz w:val="24"/>
          <w:szCs w:val="24"/>
          <w:lang w:val="es-ES" w:eastAsia="en-US"/>
        </w:rPr>
        <w:t xml:space="preserve">. </w:t>
      </w:r>
      <w:r w:rsidR="003D698A" w:rsidRPr="000D386C">
        <w:rPr>
          <w:rFonts w:ascii="Times New Roman" w:eastAsia="Calibri" w:hAnsi="Times New Roman" w:cs="Times New Roman"/>
          <w:sz w:val="24"/>
          <w:szCs w:val="24"/>
          <w:lang w:val="es-ES" w:eastAsia="en-US"/>
        </w:rPr>
        <w:t>Learning, proximity and industrial p</w:t>
      </w:r>
      <w:r w:rsidR="009816C0" w:rsidRPr="000D386C">
        <w:rPr>
          <w:rFonts w:ascii="Times New Roman" w:eastAsia="Calibri" w:hAnsi="Times New Roman" w:cs="Times New Roman"/>
          <w:sz w:val="24"/>
          <w:szCs w:val="24"/>
          <w:lang w:val="es-ES" w:eastAsia="en-US"/>
        </w:rPr>
        <w:t xml:space="preserve">erformance: an introduction. </w:t>
      </w:r>
      <w:r w:rsidR="003D698A" w:rsidRPr="000D386C">
        <w:rPr>
          <w:rFonts w:ascii="Times New Roman" w:eastAsia="Calibri" w:hAnsi="Times New Roman" w:cs="Times New Roman"/>
          <w:sz w:val="24"/>
          <w:szCs w:val="24"/>
          <w:lang w:val="es-ES" w:eastAsia="en-US"/>
        </w:rPr>
        <w:t>Cambri</w:t>
      </w:r>
      <w:r w:rsidR="00534878" w:rsidRPr="000D386C">
        <w:rPr>
          <w:rFonts w:ascii="Times New Roman" w:eastAsia="Calibri" w:hAnsi="Times New Roman" w:cs="Times New Roman"/>
          <w:sz w:val="24"/>
          <w:szCs w:val="24"/>
          <w:lang w:val="es-ES" w:eastAsia="en-US"/>
        </w:rPr>
        <w:t xml:space="preserve">dge </w:t>
      </w:r>
      <w:proofErr w:type="spellStart"/>
      <w:r w:rsidR="00534878" w:rsidRPr="000D386C">
        <w:rPr>
          <w:rFonts w:ascii="Times New Roman" w:eastAsia="Calibri" w:hAnsi="Times New Roman" w:cs="Times New Roman"/>
          <w:sz w:val="24"/>
          <w:szCs w:val="24"/>
          <w:lang w:val="es-ES" w:eastAsia="en-US"/>
        </w:rPr>
        <w:t>Journal</w:t>
      </w:r>
      <w:proofErr w:type="spellEnd"/>
      <w:r w:rsidR="00534878" w:rsidRPr="000D386C">
        <w:rPr>
          <w:rFonts w:ascii="Times New Roman" w:eastAsia="Calibri" w:hAnsi="Times New Roman" w:cs="Times New Roman"/>
          <w:sz w:val="24"/>
          <w:szCs w:val="24"/>
          <w:lang w:val="es-ES" w:eastAsia="en-US"/>
        </w:rPr>
        <w:t xml:space="preserve"> of </w:t>
      </w:r>
      <w:proofErr w:type="spellStart"/>
      <w:r w:rsidR="00534878" w:rsidRPr="000D386C">
        <w:rPr>
          <w:rFonts w:ascii="Times New Roman" w:eastAsia="Calibri" w:hAnsi="Times New Roman" w:cs="Times New Roman"/>
          <w:sz w:val="24"/>
          <w:szCs w:val="24"/>
          <w:lang w:val="es-ES" w:eastAsia="en-US"/>
        </w:rPr>
        <w:t>Economics</w:t>
      </w:r>
      <w:proofErr w:type="spellEnd"/>
      <w:r w:rsidR="00795659" w:rsidRPr="000D386C">
        <w:rPr>
          <w:rFonts w:ascii="Times New Roman" w:eastAsia="Calibri" w:hAnsi="Times New Roman" w:cs="Times New Roman"/>
          <w:sz w:val="24"/>
          <w:szCs w:val="24"/>
          <w:lang w:val="es-ES" w:eastAsia="en-US"/>
        </w:rPr>
        <w:t>.</w:t>
      </w:r>
      <w:r w:rsidR="00534878" w:rsidRPr="000D386C">
        <w:rPr>
          <w:rFonts w:ascii="Times New Roman" w:eastAsia="Calibri" w:hAnsi="Times New Roman" w:cs="Times New Roman"/>
          <w:sz w:val="24"/>
          <w:szCs w:val="24"/>
          <w:lang w:val="es-ES" w:eastAsia="en-US"/>
        </w:rPr>
        <w:t xml:space="preserve"> 23, pp. 121-125</w:t>
      </w:r>
      <w:r w:rsidR="00627A92" w:rsidRPr="000D386C">
        <w:rPr>
          <w:rFonts w:ascii="Times New Roman" w:eastAsia="Calibri" w:hAnsi="Times New Roman" w:cs="Times New Roman"/>
          <w:sz w:val="24"/>
          <w:szCs w:val="24"/>
          <w:lang w:val="es-ES" w:eastAsia="en-US"/>
        </w:rPr>
        <w:t>.</w:t>
      </w:r>
    </w:p>
    <w:p w:rsidR="007B623A" w:rsidRPr="000D386C" w:rsidRDefault="007B623A" w:rsidP="000D386C">
      <w:pPr>
        <w:spacing w:after="0" w:line="360" w:lineRule="auto"/>
        <w:ind w:left="567" w:hanging="567"/>
        <w:jc w:val="both"/>
        <w:rPr>
          <w:rFonts w:ascii="Times New Roman" w:eastAsia="Calibri" w:hAnsi="Times New Roman" w:cs="Times New Roman"/>
          <w:sz w:val="24"/>
          <w:szCs w:val="24"/>
          <w:lang w:val="es-ES" w:eastAsia="en-US"/>
        </w:rPr>
      </w:pPr>
      <w:proofErr w:type="spellStart"/>
      <w:r w:rsidRPr="000D386C">
        <w:rPr>
          <w:rFonts w:ascii="Times New Roman" w:eastAsia="Calibri" w:hAnsi="Times New Roman" w:cs="Times New Roman"/>
          <w:sz w:val="24"/>
          <w:szCs w:val="24"/>
          <w:lang w:val="es-ES" w:eastAsia="en-US"/>
        </w:rPr>
        <w:t>Ayestarán</w:t>
      </w:r>
      <w:proofErr w:type="spellEnd"/>
      <w:r w:rsidRPr="000D386C">
        <w:rPr>
          <w:rFonts w:ascii="Times New Roman" w:eastAsia="Calibri" w:hAnsi="Times New Roman" w:cs="Times New Roman"/>
          <w:sz w:val="24"/>
          <w:szCs w:val="24"/>
          <w:lang w:val="es-ES" w:eastAsia="en-US"/>
        </w:rPr>
        <w:t>, I. (2011)</w:t>
      </w:r>
      <w:r w:rsidR="009816C0"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Epistemología de la innovación soci</w:t>
      </w:r>
      <w:r w:rsidR="009816C0" w:rsidRPr="000D386C">
        <w:rPr>
          <w:rFonts w:ascii="Times New Roman" w:eastAsia="Calibri" w:hAnsi="Times New Roman" w:cs="Times New Roman"/>
          <w:sz w:val="24"/>
          <w:szCs w:val="24"/>
          <w:lang w:val="es-ES" w:eastAsia="en-US"/>
        </w:rPr>
        <w:t xml:space="preserve">al y de la destrucción creativa. </w:t>
      </w:r>
      <w:r w:rsidRPr="000D386C">
        <w:rPr>
          <w:rFonts w:ascii="Times New Roman" w:eastAsia="Calibri" w:hAnsi="Times New Roman" w:cs="Times New Roman"/>
          <w:sz w:val="24"/>
          <w:szCs w:val="24"/>
          <w:lang w:val="es-ES" w:eastAsia="en-US"/>
        </w:rPr>
        <w:t>Utopía y Praxis Latinoamericana. Vol. 16, Núm. 54, pp.</w:t>
      </w:r>
      <w:r w:rsidR="00795659"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67-91.</w:t>
      </w:r>
    </w:p>
    <w:p w:rsidR="002433BE" w:rsidRPr="000D386C" w:rsidRDefault="007925F8"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Barroso, M. y Flores, D.</w:t>
      </w:r>
      <w:r w:rsidR="002433BE"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2006</w:t>
      </w:r>
      <w:r w:rsidRPr="000D386C">
        <w:rPr>
          <w:rFonts w:ascii="Times New Roman" w:eastAsia="Calibri" w:hAnsi="Times New Roman" w:cs="Times New Roman"/>
          <w:sz w:val="24"/>
          <w:szCs w:val="24"/>
          <w:lang w:val="es-ES" w:eastAsia="en-US"/>
        </w:rPr>
        <w:t>)</w:t>
      </w:r>
      <w:r w:rsidR="009816C0"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La competitividad internacional de los destinos turísticos: del enfoque macroeconómico al enfoque estratégico</w:t>
      </w:r>
      <w:r w:rsidR="009816C0"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Cuadernos de Turismo</w:t>
      </w:r>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Núm. 17,</w:t>
      </w:r>
      <w:r w:rsidR="00C13861" w:rsidRPr="000D386C">
        <w:rPr>
          <w:rFonts w:ascii="Times New Roman" w:eastAsia="Calibri" w:hAnsi="Times New Roman" w:cs="Times New Roman"/>
          <w:sz w:val="24"/>
          <w:szCs w:val="24"/>
          <w:lang w:val="es-ES" w:eastAsia="en-US"/>
        </w:rPr>
        <w:t xml:space="preserve"> </w:t>
      </w:r>
      <w:r w:rsidR="0081404B" w:rsidRPr="000D386C">
        <w:rPr>
          <w:rFonts w:ascii="Times New Roman" w:eastAsia="Calibri" w:hAnsi="Times New Roman" w:cs="Times New Roman"/>
          <w:sz w:val="24"/>
          <w:szCs w:val="24"/>
          <w:lang w:val="es-ES" w:eastAsia="en-US"/>
        </w:rPr>
        <w:t>pp. 7-24</w:t>
      </w:r>
      <w:r w:rsidR="00627A92" w:rsidRPr="000D386C">
        <w:rPr>
          <w:rFonts w:ascii="Times New Roman" w:eastAsia="Calibri" w:hAnsi="Times New Roman" w:cs="Times New Roman"/>
          <w:sz w:val="24"/>
          <w:szCs w:val="24"/>
          <w:lang w:val="es-ES" w:eastAsia="en-US"/>
        </w:rPr>
        <w:t>.</w:t>
      </w:r>
    </w:p>
    <w:p w:rsidR="002433BE" w:rsidRPr="000D386C" w:rsidRDefault="00A90F22" w:rsidP="000D386C">
      <w:pPr>
        <w:spacing w:after="0" w:line="360" w:lineRule="auto"/>
        <w:ind w:left="567" w:hanging="567"/>
        <w:jc w:val="both"/>
        <w:rPr>
          <w:rFonts w:ascii="Times New Roman" w:eastAsia="Calibri" w:hAnsi="Times New Roman" w:cs="Times New Roman"/>
          <w:sz w:val="24"/>
          <w:szCs w:val="24"/>
          <w:lang w:val="es-ES" w:eastAsia="en-US"/>
        </w:rPr>
      </w:pPr>
      <w:proofErr w:type="spellStart"/>
      <w:r w:rsidRPr="000D386C">
        <w:rPr>
          <w:rFonts w:ascii="Times New Roman" w:eastAsia="Calibri" w:hAnsi="Times New Roman" w:cs="Times New Roman"/>
          <w:sz w:val="24"/>
          <w:szCs w:val="24"/>
          <w:lang w:val="es-ES" w:eastAsia="en-US"/>
        </w:rPr>
        <w:t>Boisier</w:t>
      </w:r>
      <w:proofErr w:type="spellEnd"/>
      <w:r w:rsidRPr="000D386C">
        <w:rPr>
          <w:rFonts w:ascii="Times New Roman" w:eastAsia="Calibri" w:hAnsi="Times New Roman" w:cs="Times New Roman"/>
          <w:sz w:val="24"/>
          <w:szCs w:val="24"/>
          <w:lang w:val="es-ES" w:eastAsia="en-US"/>
        </w:rPr>
        <w:t>, S.</w:t>
      </w:r>
      <w:r w:rsidR="00C13861"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2010</w:t>
      </w:r>
      <w:r w:rsidR="00C13861" w:rsidRPr="000D386C">
        <w:rPr>
          <w:rFonts w:ascii="Times New Roman" w:eastAsia="Calibri" w:hAnsi="Times New Roman" w:cs="Times New Roman"/>
          <w:sz w:val="24"/>
          <w:szCs w:val="24"/>
          <w:lang w:val="es-ES" w:eastAsia="en-US"/>
        </w:rPr>
        <w:t>)</w:t>
      </w:r>
      <w:r w:rsidR="009816C0"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Descodificando el desarrollo del siglo XXI: subjetividad, complejidad, sinapsis, sinergia, recursividad, liderazgo, y anclaje territorial</w:t>
      </w:r>
      <w:r w:rsidR="009816C0"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Semestre Económico</w:t>
      </w:r>
      <w:r w:rsidR="00C13861"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w:t>
      </w:r>
      <w:r w:rsidR="00627A92" w:rsidRPr="000D386C">
        <w:rPr>
          <w:rFonts w:ascii="Times New Roman" w:eastAsia="Calibri" w:hAnsi="Times New Roman" w:cs="Times New Roman"/>
          <w:sz w:val="24"/>
          <w:szCs w:val="24"/>
          <w:lang w:val="es-ES" w:eastAsia="en-US"/>
        </w:rPr>
        <w:t>Vol. 13, Núm</w:t>
      </w:r>
      <w:r w:rsidR="002433BE" w:rsidRPr="000D386C">
        <w:rPr>
          <w:rFonts w:ascii="Times New Roman" w:eastAsia="Calibri" w:hAnsi="Times New Roman" w:cs="Times New Roman"/>
          <w:sz w:val="24"/>
          <w:szCs w:val="24"/>
          <w:lang w:val="es-ES" w:eastAsia="en-US"/>
        </w:rPr>
        <w:t>. 27, p</w:t>
      </w:r>
      <w:r w:rsidR="00627A92" w:rsidRPr="000D386C">
        <w:rPr>
          <w:rFonts w:ascii="Times New Roman" w:eastAsia="Calibri" w:hAnsi="Times New Roman" w:cs="Times New Roman"/>
          <w:sz w:val="24"/>
          <w:szCs w:val="24"/>
          <w:lang w:val="es-ES" w:eastAsia="en-US"/>
        </w:rPr>
        <w:t>p</w:t>
      </w:r>
      <w:r w:rsidR="002433BE" w:rsidRPr="000D386C">
        <w:rPr>
          <w:rFonts w:ascii="Times New Roman" w:eastAsia="Calibri" w:hAnsi="Times New Roman" w:cs="Times New Roman"/>
          <w:sz w:val="24"/>
          <w:szCs w:val="24"/>
          <w:lang w:val="es-ES" w:eastAsia="en-US"/>
        </w:rPr>
        <w:t>. 11-37</w:t>
      </w:r>
      <w:r w:rsidR="00627A92" w:rsidRPr="000D386C">
        <w:rPr>
          <w:rFonts w:ascii="Times New Roman" w:eastAsia="Calibri" w:hAnsi="Times New Roman" w:cs="Times New Roman"/>
          <w:sz w:val="24"/>
          <w:szCs w:val="24"/>
          <w:lang w:val="es-ES" w:eastAsia="en-US"/>
        </w:rPr>
        <w:t>.</w:t>
      </w:r>
    </w:p>
    <w:p w:rsidR="002433BE" w:rsidRPr="000D386C" w:rsidRDefault="00C13861" w:rsidP="000D386C">
      <w:pPr>
        <w:spacing w:after="0" w:line="360" w:lineRule="auto"/>
        <w:ind w:left="567" w:hanging="567"/>
        <w:jc w:val="both"/>
        <w:rPr>
          <w:rFonts w:ascii="Times New Roman" w:eastAsia="Calibri" w:hAnsi="Times New Roman" w:cs="Times New Roman"/>
          <w:sz w:val="24"/>
          <w:szCs w:val="24"/>
          <w:lang w:val="es-ES" w:eastAsia="en-US"/>
        </w:rPr>
      </w:pPr>
      <w:proofErr w:type="spellStart"/>
      <w:r w:rsidRPr="000D386C">
        <w:rPr>
          <w:rFonts w:ascii="Times New Roman" w:eastAsia="Calibri" w:hAnsi="Times New Roman" w:cs="Times New Roman"/>
          <w:sz w:val="24"/>
          <w:szCs w:val="24"/>
          <w:lang w:val="es-ES" w:eastAsia="en-US"/>
        </w:rPr>
        <w:t>Boschma</w:t>
      </w:r>
      <w:proofErr w:type="spellEnd"/>
      <w:r w:rsidRPr="000D386C">
        <w:rPr>
          <w:rFonts w:ascii="Times New Roman" w:eastAsia="Calibri" w:hAnsi="Times New Roman" w:cs="Times New Roman"/>
          <w:sz w:val="24"/>
          <w:szCs w:val="24"/>
          <w:lang w:val="es-ES" w:eastAsia="en-US"/>
        </w:rPr>
        <w:t>, R</w:t>
      </w:r>
      <w:r w:rsidR="002433BE"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2005</w:t>
      </w:r>
      <w:r w:rsidRPr="000D386C">
        <w:rPr>
          <w:rFonts w:ascii="Times New Roman" w:eastAsia="Calibri" w:hAnsi="Times New Roman" w:cs="Times New Roman"/>
          <w:sz w:val="24"/>
          <w:szCs w:val="24"/>
          <w:lang w:val="es-ES" w:eastAsia="en-US"/>
        </w:rPr>
        <w:t>)</w:t>
      </w:r>
      <w:r w:rsidR="00DE589B"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Proximity and Innovation: A Critical Assessment</w:t>
      </w:r>
      <w:r w:rsidR="00DE589B"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Regional Studies</w:t>
      </w:r>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Vol. 39.1, pp. 61-74</w:t>
      </w:r>
      <w:r w:rsidR="00627A92" w:rsidRPr="000D386C">
        <w:rPr>
          <w:rFonts w:ascii="Times New Roman" w:eastAsia="Calibri" w:hAnsi="Times New Roman" w:cs="Times New Roman"/>
          <w:sz w:val="24"/>
          <w:szCs w:val="24"/>
          <w:lang w:val="es-ES" w:eastAsia="en-US"/>
        </w:rPr>
        <w:t>.</w:t>
      </w:r>
    </w:p>
    <w:p w:rsidR="00167B94" w:rsidRPr="000D386C" w:rsidRDefault="00167B94"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Bravo-Ibarra, E. y Herrera, L. (2009)</w:t>
      </w:r>
      <w:r w:rsidR="0063019D" w:rsidRPr="000D386C">
        <w:rPr>
          <w:rFonts w:ascii="Times New Roman" w:eastAsia="Calibri" w:hAnsi="Times New Roman" w:cs="Times New Roman"/>
          <w:sz w:val="24"/>
          <w:szCs w:val="24"/>
          <w:lang w:val="es-ES" w:eastAsia="en-US"/>
        </w:rPr>
        <w:t>. C</w:t>
      </w:r>
      <w:r w:rsidRPr="000D386C">
        <w:rPr>
          <w:rFonts w:ascii="Times New Roman" w:eastAsia="Calibri" w:hAnsi="Times New Roman" w:cs="Times New Roman"/>
          <w:sz w:val="24"/>
          <w:szCs w:val="24"/>
          <w:lang w:val="es-ES" w:eastAsia="en-US"/>
        </w:rPr>
        <w:t>apacidad de innovación y configur</w:t>
      </w:r>
      <w:r w:rsidR="0063019D" w:rsidRPr="000D386C">
        <w:rPr>
          <w:rFonts w:ascii="Times New Roman" w:eastAsia="Calibri" w:hAnsi="Times New Roman" w:cs="Times New Roman"/>
          <w:sz w:val="24"/>
          <w:szCs w:val="24"/>
          <w:lang w:val="es-ES" w:eastAsia="en-US"/>
        </w:rPr>
        <w:t>ación de recursos organizativos.</w:t>
      </w:r>
      <w:r w:rsidRPr="000D386C">
        <w:rPr>
          <w:rFonts w:ascii="Times New Roman" w:eastAsia="Calibri" w:hAnsi="Times New Roman" w:cs="Times New Roman"/>
          <w:sz w:val="24"/>
          <w:szCs w:val="24"/>
          <w:lang w:val="es-ES" w:eastAsia="en-US"/>
        </w:rPr>
        <w:t xml:space="preserve"> Intangible Capital. Vol. 5, Núm. 3, pp. 301-320.</w:t>
      </w:r>
    </w:p>
    <w:p w:rsidR="007B623A" w:rsidRPr="000D386C" w:rsidRDefault="007B623A"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Caravaca, I.,</w:t>
      </w:r>
      <w:r w:rsidR="000E508E" w:rsidRPr="000D386C">
        <w:rPr>
          <w:rFonts w:ascii="Times New Roman" w:eastAsia="Calibri" w:hAnsi="Times New Roman" w:cs="Times New Roman"/>
          <w:sz w:val="24"/>
          <w:szCs w:val="24"/>
          <w:lang w:val="es-ES" w:eastAsia="en-US"/>
        </w:rPr>
        <w:t xml:space="preserve"> González G. y Silva R. (2005). </w:t>
      </w:r>
      <w:r w:rsidRPr="000D386C">
        <w:rPr>
          <w:rFonts w:ascii="Times New Roman" w:eastAsia="Calibri" w:hAnsi="Times New Roman" w:cs="Times New Roman"/>
          <w:sz w:val="24"/>
          <w:szCs w:val="24"/>
          <w:lang w:val="es-ES" w:eastAsia="en-US"/>
        </w:rPr>
        <w:t>Innovación, redes, recursos patrimoniales y desarrol</w:t>
      </w:r>
      <w:r w:rsidR="000E508E" w:rsidRPr="000D386C">
        <w:rPr>
          <w:rFonts w:ascii="Times New Roman" w:eastAsia="Calibri" w:hAnsi="Times New Roman" w:cs="Times New Roman"/>
          <w:sz w:val="24"/>
          <w:szCs w:val="24"/>
          <w:lang w:val="es-ES" w:eastAsia="en-US"/>
        </w:rPr>
        <w:t xml:space="preserve">lo territorial. </w:t>
      </w:r>
      <w:r w:rsidRPr="000D386C">
        <w:rPr>
          <w:rFonts w:ascii="Times New Roman" w:eastAsia="Calibri" w:hAnsi="Times New Roman" w:cs="Times New Roman"/>
          <w:sz w:val="24"/>
          <w:szCs w:val="24"/>
          <w:lang w:val="es-ES" w:eastAsia="en-US"/>
        </w:rPr>
        <w:t>EURE. Vol. 31, Núm. 94, pp.5-24.</w:t>
      </w:r>
    </w:p>
    <w:p w:rsidR="00B72DDC" w:rsidRPr="000D386C" w:rsidRDefault="00B72DDC"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Castro, D. P. (2003). Chayotes, Burros y Machetes, El Colegio Mexiquense, México, 488 pp.</w:t>
      </w:r>
    </w:p>
    <w:p w:rsidR="00B72DDC" w:rsidRPr="000D386C" w:rsidRDefault="00837CEE"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 xml:space="preserve">Fernández, </w:t>
      </w:r>
      <w:r w:rsidR="000E508E" w:rsidRPr="000D386C">
        <w:rPr>
          <w:rFonts w:ascii="Times New Roman" w:eastAsia="Calibri" w:hAnsi="Times New Roman" w:cs="Times New Roman"/>
          <w:sz w:val="24"/>
          <w:szCs w:val="24"/>
          <w:lang w:val="es-ES" w:eastAsia="en-US"/>
        </w:rPr>
        <w:t xml:space="preserve">M. (2012). </w:t>
      </w:r>
      <w:r w:rsidRPr="000D386C">
        <w:rPr>
          <w:rFonts w:ascii="Times New Roman" w:eastAsia="Calibri" w:hAnsi="Times New Roman" w:cs="Times New Roman"/>
          <w:sz w:val="24"/>
          <w:szCs w:val="24"/>
          <w:lang w:val="es-ES" w:eastAsia="en-US"/>
        </w:rPr>
        <w:t xml:space="preserve">Hacia un programa de investigación en </w:t>
      </w:r>
      <w:r w:rsidR="000E508E" w:rsidRPr="000D386C">
        <w:rPr>
          <w:rFonts w:ascii="Times New Roman" w:eastAsia="Calibri" w:hAnsi="Times New Roman" w:cs="Times New Roman"/>
          <w:sz w:val="24"/>
          <w:szCs w:val="24"/>
          <w:lang w:val="es-ES" w:eastAsia="en-US"/>
        </w:rPr>
        <w:t xml:space="preserve">Sociología de la innovación. </w:t>
      </w:r>
      <w:r w:rsidRPr="000D386C">
        <w:rPr>
          <w:rFonts w:ascii="Times New Roman" w:eastAsia="Calibri" w:hAnsi="Times New Roman" w:cs="Times New Roman"/>
          <w:sz w:val="24"/>
          <w:szCs w:val="24"/>
          <w:lang w:val="es-ES" w:eastAsia="en-US"/>
        </w:rPr>
        <w:t xml:space="preserve">ARBOR Ciencia, Pensamiento y Cultura. Vol. 188 </w:t>
      </w:r>
      <w:r w:rsidR="00795659" w:rsidRPr="000D386C">
        <w:rPr>
          <w:rFonts w:ascii="Times New Roman" w:eastAsia="Calibri" w:hAnsi="Times New Roman" w:cs="Times New Roman"/>
          <w:sz w:val="24"/>
          <w:szCs w:val="24"/>
          <w:lang w:val="es-ES" w:eastAsia="en-US"/>
        </w:rPr>
        <w:t>-</w:t>
      </w:r>
      <w:r w:rsidRPr="000D386C">
        <w:rPr>
          <w:rFonts w:ascii="Times New Roman" w:eastAsia="Calibri" w:hAnsi="Times New Roman" w:cs="Times New Roman"/>
          <w:sz w:val="24"/>
          <w:szCs w:val="24"/>
          <w:lang w:val="es-ES" w:eastAsia="en-US"/>
        </w:rPr>
        <w:t xml:space="preserve"> 753, pp. 5-18.</w:t>
      </w:r>
    </w:p>
    <w:p w:rsidR="002433BE" w:rsidRPr="000D386C" w:rsidRDefault="00FB38B9" w:rsidP="000D386C">
      <w:pPr>
        <w:spacing w:after="0" w:line="360" w:lineRule="auto"/>
        <w:ind w:left="567" w:hanging="567"/>
        <w:jc w:val="both"/>
        <w:rPr>
          <w:rFonts w:ascii="Times New Roman" w:eastAsia="Calibri" w:hAnsi="Times New Roman" w:cs="Times New Roman"/>
          <w:sz w:val="24"/>
          <w:szCs w:val="24"/>
          <w:lang w:val="es-ES" w:eastAsia="en-US"/>
        </w:rPr>
      </w:pPr>
      <w:proofErr w:type="spellStart"/>
      <w:r w:rsidRPr="000D386C">
        <w:rPr>
          <w:rFonts w:ascii="Times New Roman" w:eastAsia="Calibri" w:hAnsi="Times New Roman" w:cs="Times New Roman"/>
          <w:sz w:val="24"/>
          <w:szCs w:val="24"/>
          <w:lang w:val="es-ES" w:eastAsia="en-US"/>
        </w:rPr>
        <w:t>Mattes</w:t>
      </w:r>
      <w:proofErr w:type="spellEnd"/>
      <w:r w:rsidRPr="000D386C">
        <w:rPr>
          <w:rFonts w:ascii="Times New Roman" w:eastAsia="Calibri" w:hAnsi="Times New Roman" w:cs="Times New Roman"/>
          <w:sz w:val="24"/>
          <w:szCs w:val="24"/>
          <w:lang w:val="es-ES" w:eastAsia="en-US"/>
        </w:rPr>
        <w:t>, J. (</w:t>
      </w:r>
      <w:r w:rsidR="002433BE" w:rsidRPr="000D386C">
        <w:rPr>
          <w:rFonts w:ascii="Times New Roman" w:eastAsia="Calibri" w:hAnsi="Times New Roman" w:cs="Times New Roman"/>
          <w:sz w:val="24"/>
          <w:szCs w:val="24"/>
          <w:lang w:val="es-ES" w:eastAsia="en-US"/>
        </w:rPr>
        <w:t>2012</w:t>
      </w:r>
      <w:r w:rsidRPr="000D386C">
        <w:rPr>
          <w:rFonts w:ascii="Times New Roman" w:eastAsia="Calibri" w:hAnsi="Times New Roman" w:cs="Times New Roman"/>
          <w:sz w:val="24"/>
          <w:szCs w:val="24"/>
          <w:lang w:val="es-ES" w:eastAsia="en-US"/>
        </w:rPr>
        <w:t>)</w:t>
      </w:r>
      <w:r w:rsidR="000E508E"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Dimensions of Proximity and Knowledge Bases: Innovation between S</w:t>
      </w:r>
      <w:r w:rsidR="000E508E" w:rsidRPr="000D386C">
        <w:rPr>
          <w:rFonts w:ascii="Times New Roman" w:eastAsia="Calibri" w:hAnsi="Times New Roman" w:cs="Times New Roman"/>
          <w:sz w:val="24"/>
          <w:szCs w:val="24"/>
          <w:lang w:val="es-ES" w:eastAsia="en-US"/>
        </w:rPr>
        <w:t xml:space="preserve">patial and Non-spatial Factors. </w:t>
      </w:r>
      <w:r w:rsidR="002433BE" w:rsidRPr="000D386C">
        <w:rPr>
          <w:rFonts w:ascii="Times New Roman" w:eastAsia="Calibri" w:hAnsi="Times New Roman" w:cs="Times New Roman"/>
          <w:sz w:val="24"/>
          <w:szCs w:val="24"/>
          <w:lang w:val="es-ES" w:eastAsia="en-US"/>
        </w:rPr>
        <w:t xml:space="preserve">Regional </w:t>
      </w:r>
      <w:proofErr w:type="spellStart"/>
      <w:r w:rsidR="002433BE" w:rsidRPr="000D386C">
        <w:rPr>
          <w:rFonts w:ascii="Times New Roman" w:eastAsia="Calibri" w:hAnsi="Times New Roman" w:cs="Times New Roman"/>
          <w:sz w:val="24"/>
          <w:szCs w:val="24"/>
          <w:lang w:val="es-ES" w:eastAsia="en-US"/>
        </w:rPr>
        <w:t>Studies</w:t>
      </w:r>
      <w:proofErr w:type="spellEnd"/>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Vol. 46.8, pp.1085-1099.</w:t>
      </w:r>
    </w:p>
    <w:p w:rsidR="002433BE" w:rsidRPr="000D386C" w:rsidRDefault="002433BE"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 xml:space="preserve">Méndez, </w:t>
      </w:r>
      <w:r w:rsidR="000E508E" w:rsidRPr="000D386C">
        <w:rPr>
          <w:rFonts w:ascii="Times New Roman" w:eastAsia="Calibri" w:hAnsi="Times New Roman" w:cs="Times New Roman"/>
          <w:sz w:val="24"/>
          <w:szCs w:val="24"/>
          <w:lang w:val="es-ES" w:eastAsia="en-US"/>
        </w:rPr>
        <w:t xml:space="preserve">R. (2002). </w:t>
      </w:r>
      <w:r w:rsidR="00EE7749" w:rsidRPr="000D386C">
        <w:rPr>
          <w:rFonts w:ascii="Times New Roman" w:eastAsia="Calibri" w:hAnsi="Times New Roman" w:cs="Times New Roman"/>
          <w:sz w:val="24"/>
          <w:szCs w:val="24"/>
          <w:lang w:val="es-ES" w:eastAsia="en-US"/>
        </w:rPr>
        <w:t>Innovación y desarrollo territorial: algu</w:t>
      </w:r>
      <w:r w:rsidR="000E508E" w:rsidRPr="000D386C">
        <w:rPr>
          <w:rFonts w:ascii="Times New Roman" w:eastAsia="Calibri" w:hAnsi="Times New Roman" w:cs="Times New Roman"/>
          <w:sz w:val="24"/>
          <w:szCs w:val="24"/>
          <w:lang w:val="es-ES" w:eastAsia="en-US"/>
        </w:rPr>
        <w:t xml:space="preserve">nos debates teóricos recientes. </w:t>
      </w:r>
      <w:r w:rsidR="00EE7749" w:rsidRPr="000D386C">
        <w:rPr>
          <w:rFonts w:ascii="Times New Roman" w:eastAsia="Calibri" w:hAnsi="Times New Roman" w:cs="Times New Roman"/>
          <w:sz w:val="24"/>
          <w:szCs w:val="24"/>
          <w:lang w:val="es-ES" w:eastAsia="en-US"/>
        </w:rPr>
        <w:t xml:space="preserve"> EURE. Vol. 28, Núm. 84.</w:t>
      </w:r>
    </w:p>
    <w:p w:rsidR="000D386C" w:rsidRPr="000D386C" w:rsidRDefault="000D386C"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 xml:space="preserve">Instituto Nacional de Estadística y Geografía INEGI (2015). Mapoteca Digital. </w:t>
      </w:r>
      <w:proofErr w:type="spellStart"/>
      <w:r w:rsidRPr="000D386C">
        <w:rPr>
          <w:rFonts w:ascii="Times New Roman" w:eastAsia="Calibri" w:hAnsi="Times New Roman" w:cs="Times New Roman"/>
          <w:sz w:val="24"/>
          <w:szCs w:val="24"/>
          <w:lang w:val="es-ES" w:eastAsia="en-US"/>
        </w:rPr>
        <w:t>Available</w:t>
      </w:r>
      <w:proofErr w:type="spellEnd"/>
      <w:r w:rsidRPr="000D386C">
        <w:rPr>
          <w:rFonts w:ascii="Times New Roman" w:eastAsia="Calibri" w:hAnsi="Times New Roman" w:cs="Times New Roman"/>
          <w:sz w:val="24"/>
          <w:szCs w:val="24"/>
          <w:lang w:val="es-ES" w:eastAsia="en-US"/>
        </w:rPr>
        <w:t xml:space="preserve"> in: </w:t>
      </w:r>
      <w:hyperlink r:id="rId15" w:history="1">
        <w:r w:rsidRPr="000D386C">
          <w:rPr>
            <w:rFonts w:ascii="Times New Roman" w:eastAsia="Calibri" w:hAnsi="Times New Roman" w:cs="Times New Roman"/>
            <w:szCs w:val="24"/>
            <w:lang w:val="es-ES" w:eastAsia="en-US"/>
          </w:rPr>
          <w:t>www.cuentame.inegi.gob.mx</w:t>
        </w:r>
      </w:hyperlink>
    </w:p>
    <w:p w:rsidR="002433BE" w:rsidRPr="000D386C" w:rsidRDefault="002433BE"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t xml:space="preserve">Rodríguez, C. </w:t>
      </w:r>
      <w:r w:rsidR="00FB38B9" w:rsidRPr="000D386C">
        <w:rPr>
          <w:rFonts w:ascii="Times New Roman" w:eastAsia="Calibri" w:hAnsi="Times New Roman" w:cs="Times New Roman"/>
          <w:sz w:val="24"/>
          <w:szCs w:val="24"/>
          <w:lang w:val="es-ES" w:eastAsia="en-US"/>
        </w:rPr>
        <w:t>(</w:t>
      </w:r>
      <w:r w:rsidRPr="000D386C">
        <w:rPr>
          <w:rFonts w:ascii="Times New Roman" w:eastAsia="Calibri" w:hAnsi="Times New Roman" w:cs="Times New Roman"/>
          <w:sz w:val="24"/>
          <w:szCs w:val="24"/>
          <w:lang w:val="es-ES" w:eastAsia="en-US"/>
        </w:rPr>
        <w:t>2008</w:t>
      </w:r>
      <w:r w:rsidR="000E508E"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Organizaciones emergentes como expresión c</w:t>
      </w:r>
      <w:r w:rsidR="000E508E" w:rsidRPr="000D386C">
        <w:rPr>
          <w:rFonts w:ascii="Times New Roman" w:eastAsia="Calibri" w:hAnsi="Times New Roman" w:cs="Times New Roman"/>
          <w:sz w:val="24"/>
          <w:szCs w:val="24"/>
          <w:lang w:val="es-ES" w:eastAsia="en-US"/>
        </w:rPr>
        <w:t xml:space="preserve">ompleja del desarrollo endógeno. </w:t>
      </w:r>
      <w:proofErr w:type="spellStart"/>
      <w:r w:rsidR="00627A92" w:rsidRPr="000D386C">
        <w:rPr>
          <w:rFonts w:ascii="Times New Roman" w:eastAsia="Calibri" w:hAnsi="Times New Roman" w:cs="Times New Roman"/>
          <w:sz w:val="24"/>
          <w:szCs w:val="24"/>
          <w:lang w:val="es-ES" w:eastAsia="en-US"/>
        </w:rPr>
        <w:t>Multiciencia</w:t>
      </w:r>
      <w:proofErr w:type="spellEnd"/>
      <w:r w:rsidR="00627A92" w:rsidRPr="000D386C">
        <w:rPr>
          <w:rFonts w:ascii="Times New Roman" w:eastAsia="Calibri" w:hAnsi="Times New Roman" w:cs="Times New Roman"/>
          <w:sz w:val="24"/>
          <w:szCs w:val="24"/>
          <w:lang w:val="es-ES" w:eastAsia="en-US"/>
        </w:rPr>
        <w:t>.</w:t>
      </w:r>
      <w:r w:rsidRPr="000D386C">
        <w:rPr>
          <w:rFonts w:ascii="Times New Roman" w:eastAsia="Calibri" w:hAnsi="Times New Roman" w:cs="Times New Roman"/>
          <w:sz w:val="24"/>
          <w:szCs w:val="24"/>
          <w:lang w:val="es-ES" w:eastAsia="en-US"/>
        </w:rPr>
        <w:t xml:space="preserve"> Vol. 8, p</w:t>
      </w:r>
      <w:r w:rsidR="00627A92" w:rsidRPr="000D386C">
        <w:rPr>
          <w:rFonts w:ascii="Times New Roman" w:eastAsia="Calibri" w:hAnsi="Times New Roman" w:cs="Times New Roman"/>
          <w:sz w:val="24"/>
          <w:szCs w:val="24"/>
          <w:lang w:val="es-ES" w:eastAsia="en-US"/>
        </w:rPr>
        <w:t>p</w:t>
      </w:r>
      <w:r w:rsidRPr="000D386C">
        <w:rPr>
          <w:rFonts w:ascii="Times New Roman" w:eastAsia="Calibri" w:hAnsi="Times New Roman" w:cs="Times New Roman"/>
          <w:sz w:val="24"/>
          <w:szCs w:val="24"/>
          <w:lang w:val="es-ES" w:eastAsia="en-US"/>
        </w:rPr>
        <w:t>. 78-84.</w:t>
      </w:r>
    </w:p>
    <w:p w:rsidR="002433BE" w:rsidRPr="000D386C" w:rsidRDefault="00870778" w:rsidP="000D386C">
      <w:pPr>
        <w:spacing w:after="0" w:line="360" w:lineRule="auto"/>
        <w:ind w:left="567" w:hanging="567"/>
        <w:jc w:val="both"/>
        <w:rPr>
          <w:rFonts w:ascii="Times New Roman" w:eastAsia="Calibri" w:hAnsi="Times New Roman" w:cs="Times New Roman"/>
          <w:sz w:val="24"/>
          <w:szCs w:val="24"/>
          <w:lang w:val="es-ES" w:eastAsia="en-US"/>
        </w:rPr>
      </w:pPr>
      <w:r w:rsidRPr="000D386C">
        <w:rPr>
          <w:rFonts w:ascii="Times New Roman" w:eastAsia="Calibri" w:hAnsi="Times New Roman" w:cs="Times New Roman"/>
          <w:sz w:val="24"/>
          <w:szCs w:val="24"/>
          <w:lang w:val="es-ES" w:eastAsia="en-US"/>
        </w:rPr>
        <w:lastRenderedPageBreak/>
        <w:t>Santos</w:t>
      </w:r>
      <w:r w:rsidR="00B8409D" w:rsidRPr="000D386C">
        <w:rPr>
          <w:rFonts w:ascii="Times New Roman" w:eastAsia="Calibri" w:hAnsi="Times New Roman" w:cs="Times New Roman"/>
          <w:sz w:val="24"/>
          <w:szCs w:val="24"/>
          <w:lang w:val="es-ES" w:eastAsia="en-US"/>
        </w:rPr>
        <w:t>, M.</w:t>
      </w:r>
      <w:r w:rsidR="0085126A"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y Gortari,</w:t>
      </w:r>
      <w:r w:rsidR="0085126A" w:rsidRPr="000D386C">
        <w:rPr>
          <w:rFonts w:ascii="Times New Roman" w:eastAsia="Calibri" w:hAnsi="Times New Roman" w:cs="Times New Roman"/>
          <w:sz w:val="24"/>
          <w:szCs w:val="24"/>
          <w:lang w:val="es-ES" w:eastAsia="en-US"/>
        </w:rPr>
        <w:t xml:space="preserve"> </w:t>
      </w:r>
      <w:r w:rsidR="00B8409D" w:rsidRPr="000D386C">
        <w:rPr>
          <w:rFonts w:ascii="Times New Roman" w:eastAsia="Calibri" w:hAnsi="Times New Roman" w:cs="Times New Roman"/>
          <w:sz w:val="24"/>
          <w:szCs w:val="24"/>
          <w:lang w:val="es-ES" w:eastAsia="en-US"/>
        </w:rPr>
        <w:t>R. (</w:t>
      </w:r>
      <w:r w:rsidRPr="000D386C">
        <w:rPr>
          <w:rFonts w:ascii="Times New Roman" w:eastAsia="Calibri" w:hAnsi="Times New Roman" w:cs="Times New Roman"/>
          <w:sz w:val="24"/>
          <w:szCs w:val="24"/>
          <w:lang w:val="es-ES" w:eastAsia="en-US"/>
        </w:rPr>
        <w:t>2011</w:t>
      </w:r>
      <w:r w:rsidR="00B8409D" w:rsidRPr="000D386C">
        <w:rPr>
          <w:rFonts w:ascii="Times New Roman" w:eastAsia="Calibri" w:hAnsi="Times New Roman" w:cs="Times New Roman"/>
          <w:sz w:val="24"/>
          <w:szCs w:val="24"/>
          <w:lang w:val="es-ES" w:eastAsia="en-US"/>
        </w:rPr>
        <w:t>)</w:t>
      </w:r>
      <w:r w:rsidR="00795659" w:rsidRPr="000D386C">
        <w:rPr>
          <w:rFonts w:ascii="Times New Roman" w:eastAsia="Calibri" w:hAnsi="Times New Roman" w:cs="Times New Roman"/>
          <w:sz w:val="24"/>
          <w:szCs w:val="24"/>
          <w:lang w:val="es-ES" w:eastAsia="en-US"/>
        </w:rPr>
        <w:t>.</w:t>
      </w:r>
      <w:r w:rsidR="00B8409D" w:rsidRPr="000D386C">
        <w:rPr>
          <w:rFonts w:ascii="Times New Roman" w:eastAsia="Calibri" w:hAnsi="Times New Roman" w:cs="Times New Roman"/>
          <w:sz w:val="24"/>
          <w:szCs w:val="24"/>
          <w:lang w:val="es-ES" w:eastAsia="en-US"/>
        </w:rPr>
        <w:t xml:space="preserve"> “Tejiendo apoyos: capital y conocimientos para las microempresas rurales” en Gortari, R. y Santos, M. (</w:t>
      </w:r>
      <w:proofErr w:type="spellStart"/>
      <w:r w:rsidR="00B8409D" w:rsidRPr="000D386C">
        <w:rPr>
          <w:rFonts w:ascii="Times New Roman" w:eastAsia="Calibri" w:hAnsi="Times New Roman" w:cs="Times New Roman"/>
          <w:sz w:val="24"/>
          <w:szCs w:val="24"/>
          <w:lang w:val="es-ES" w:eastAsia="en-US"/>
        </w:rPr>
        <w:t>coords</w:t>
      </w:r>
      <w:proofErr w:type="spellEnd"/>
      <w:r w:rsidR="00B8409D" w:rsidRPr="000D386C">
        <w:rPr>
          <w:rFonts w:ascii="Times New Roman" w:eastAsia="Calibri" w:hAnsi="Times New Roman" w:cs="Times New Roman"/>
          <w:sz w:val="24"/>
          <w:szCs w:val="24"/>
          <w:lang w:val="es-ES" w:eastAsia="en-US"/>
        </w:rPr>
        <w:t xml:space="preserve">) Aprendizaje e Innovación en Microempresas Rurales. México D.F. UNAM, Instituto de Investigaciones Sociales; Universidad Veracruzana. 363 </w:t>
      </w:r>
      <w:proofErr w:type="spellStart"/>
      <w:r w:rsidR="00B8409D" w:rsidRPr="000D386C">
        <w:rPr>
          <w:rFonts w:ascii="Times New Roman" w:eastAsia="Calibri" w:hAnsi="Times New Roman" w:cs="Times New Roman"/>
          <w:sz w:val="24"/>
          <w:szCs w:val="24"/>
          <w:lang w:val="es-ES" w:eastAsia="en-US"/>
        </w:rPr>
        <w:t>p.</w:t>
      </w:r>
      <w:r w:rsidR="002433BE" w:rsidRPr="000D386C">
        <w:rPr>
          <w:rFonts w:ascii="Times New Roman" w:eastAsia="Calibri" w:hAnsi="Times New Roman" w:cs="Times New Roman"/>
          <w:sz w:val="24"/>
          <w:szCs w:val="24"/>
          <w:lang w:val="es-ES" w:eastAsia="en-US"/>
        </w:rPr>
        <w:t>Sosa</w:t>
      </w:r>
      <w:proofErr w:type="spellEnd"/>
      <w:r w:rsidR="002433BE" w:rsidRPr="000D386C">
        <w:rPr>
          <w:rFonts w:ascii="Times New Roman" w:eastAsia="Calibri" w:hAnsi="Times New Roman" w:cs="Times New Roman"/>
          <w:sz w:val="24"/>
          <w:szCs w:val="24"/>
          <w:lang w:val="es-ES" w:eastAsia="en-US"/>
        </w:rPr>
        <w:t xml:space="preserve">, M. </w:t>
      </w:r>
      <w:r w:rsidR="00B47D60"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2012</w:t>
      </w:r>
      <w:r w:rsidR="00B47D60" w:rsidRPr="000D386C">
        <w:rPr>
          <w:rFonts w:ascii="Times New Roman" w:eastAsia="Calibri" w:hAnsi="Times New Roman" w:cs="Times New Roman"/>
          <w:sz w:val="24"/>
          <w:szCs w:val="24"/>
          <w:lang w:val="es-ES" w:eastAsia="en-US"/>
        </w:rPr>
        <w:t>)</w:t>
      </w:r>
      <w:r w:rsidR="00795659"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 xml:space="preserve"> ¿Cómo entender el territorio?</w:t>
      </w:r>
      <w:r w:rsidR="006C2492"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 xml:space="preserve">Ed. Cara </w:t>
      </w:r>
      <w:proofErr w:type="spellStart"/>
      <w:r w:rsidR="002433BE" w:rsidRPr="000D386C">
        <w:rPr>
          <w:rFonts w:ascii="Times New Roman" w:eastAsia="Calibri" w:hAnsi="Times New Roman" w:cs="Times New Roman"/>
          <w:sz w:val="24"/>
          <w:szCs w:val="24"/>
          <w:lang w:val="es-ES" w:eastAsia="en-US"/>
        </w:rPr>
        <w:t>Parens</w:t>
      </w:r>
      <w:proofErr w:type="spellEnd"/>
      <w:r w:rsidR="002433BE" w:rsidRPr="000D386C">
        <w:rPr>
          <w:rFonts w:ascii="Times New Roman" w:eastAsia="Calibri" w:hAnsi="Times New Roman" w:cs="Times New Roman"/>
          <w:sz w:val="24"/>
          <w:szCs w:val="24"/>
          <w:lang w:val="es-ES" w:eastAsia="en-US"/>
        </w:rPr>
        <w:t xml:space="preserve"> de la Universidad Rafael Landívar, Guatemala.</w:t>
      </w:r>
    </w:p>
    <w:p w:rsidR="002433BE" w:rsidRPr="000D386C" w:rsidRDefault="00B47D60" w:rsidP="000D386C">
      <w:pPr>
        <w:spacing w:after="0" w:line="360" w:lineRule="auto"/>
        <w:ind w:left="567" w:hanging="567"/>
        <w:jc w:val="both"/>
        <w:rPr>
          <w:rFonts w:ascii="Arial" w:hAnsi="Arial" w:cs="Arial"/>
          <w:sz w:val="24"/>
          <w:szCs w:val="24"/>
        </w:rPr>
      </w:pPr>
      <w:r w:rsidRPr="000D386C">
        <w:rPr>
          <w:rFonts w:ascii="Times New Roman" w:eastAsia="Calibri" w:hAnsi="Times New Roman" w:cs="Times New Roman"/>
          <w:sz w:val="24"/>
          <w:szCs w:val="24"/>
          <w:lang w:val="es-ES" w:eastAsia="en-US"/>
        </w:rPr>
        <w:t>Torre, A. y Alain, R</w:t>
      </w:r>
      <w:r w:rsidR="002433BE" w:rsidRPr="000D386C">
        <w:rPr>
          <w:rFonts w:ascii="Times New Roman" w:eastAsia="Calibri" w:hAnsi="Times New Roman" w:cs="Times New Roman"/>
          <w:sz w:val="24"/>
          <w:szCs w:val="24"/>
          <w:lang w:val="es-ES" w:eastAsia="en-US"/>
        </w:rPr>
        <w:t xml:space="preserve">. </w:t>
      </w:r>
      <w:r w:rsidRPr="000D386C">
        <w:rPr>
          <w:rFonts w:ascii="Times New Roman" w:eastAsia="Calibri" w:hAnsi="Times New Roman" w:cs="Times New Roman"/>
          <w:sz w:val="24"/>
          <w:szCs w:val="24"/>
          <w:lang w:val="es-ES" w:eastAsia="en-US"/>
        </w:rPr>
        <w:t>(</w:t>
      </w:r>
      <w:r w:rsidR="002433BE" w:rsidRPr="000D386C">
        <w:rPr>
          <w:rFonts w:ascii="Times New Roman" w:eastAsia="Calibri" w:hAnsi="Times New Roman" w:cs="Times New Roman"/>
          <w:sz w:val="24"/>
          <w:szCs w:val="24"/>
          <w:lang w:val="es-ES" w:eastAsia="en-US"/>
        </w:rPr>
        <w:t>2005</w:t>
      </w:r>
      <w:r w:rsidR="000E508E" w:rsidRPr="000D386C">
        <w:rPr>
          <w:rFonts w:ascii="Times New Roman" w:eastAsia="Calibri" w:hAnsi="Times New Roman" w:cs="Times New Roman"/>
          <w:sz w:val="24"/>
          <w:szCs w:val="24"/>
          <w:lang w:val="es-ES" w:eastAsia="en-US"/>
        </w:rPr>
        <w:t xml:space="preserve">). Proximity and Localization. </w:t>
      </w:r>
      <w:r w:rsidR="002433BE" w:rsidRPr="000D386C">
        <w:rPr>
          <w:rFonts w:ascii="Times New Roman" w:eastAsia="Calibri" w:hAnsi="Times New Roman" w:cs="Times New Roman"/>
          <w:sz w:val="24"/>
          <w:szCs w:val="24"/>
          <w:lang w:val="es-ES" w:eastAsia="en-US"/>
        </w:rPr>
        <w:t>Regional Studies</w:t>
      </w:r>
      <w:r w:rsidRPr="000D386C">
        <w:rPr>
          <w:rFonts w:ascii="Times New Roman" w:eastAsia="Calibri" w:hAnsi="Times New Roman" w:cs="Times New Roman"/>
          <w:sz w:val="24"/>
          <w:szCs w:val="24"/>
          <w:lang w:val="es-ES" w:eastAsia="en-US"/>
        </w:rPr>
        <w:t xml:space="preserve">. </w:t>
      </w:r>
      <w:r w:rsidR="002433BE" w:rsidRPr="000D386C">
        <w:rPr>
          <w:rFonts w:ascii="Times New Roman" w:eastAsia="Calibri" w:hAnsi="Times New Roman" w:cs="Times New Roman"/>
          <w:sz w:val="24"/>
          <w:szCs w:val="24"/>
          <w:lang w:val="es-ES" w:eastAsia="en-US"/>
        </w:rPr>
        <w:t>Vol. 39.1, pp.47-59.</w:t>
      </w:r>
    </w:p>
    <w:p w:rsidR="002433BE" w:rsidRDefault="002433BE" w:rsidP="00434B8D">
      <w:pPr>
        <w:spacing w:after="0" w:line="480" w:lineRule="auto"/>
        <w:jc w:val="both"/>
        <w:rPr>
          <w:rFonts w:ascii="Arial" w:hAnsi="Arial" w:cs="Arial"/>
          <w:b/>
          <w:sz w:val="24"/>
          <w:szCs w:val="24"/>
          <w:lang w:val="en-US"/>
        </w:rPr>
      </w:pPr>
    </w:p>
    <w:p w:rsidR="006F2BAA" w:rsidRPr="000D386C" w:rsidRDefault="006F2BAA" w:rsidP="000D386C">
      <w:pPr>
        <w:autoSpaceDE w:val="0"/>
        <w:autoSpaceDN w:val="0"/>
        <w:adjustRightInd w:val="0"/>
        <w:spacing w:after="0" w:line="480" w:lineRule="auto"/>
        <w:jc w:val="both"/>
        <w:rPr>
          <w:rFonts w:ascii="Arial" w:hAnsi="Arial" w:cs="Arial"/>
          <w:sz w:val="32"/>
          <w:szCs w:val="24"/>
        </w:rPr>
      </w:pPr>
    </w:p>
    <w:p w:rsidR="006114D2" w:rsidRPr="006114D2" w:rsidRDefault="006114D2" w:rsidP="006114D2">
      <w:pPr>
        <w:autoSpaceDE w:val="0"/>
        <w:autoSpaceDN w:val="0"/>
        <w:adjustRightInd w:val="0"/>
        <w:spacing w:after="0" w:line="480" w:lineRule="auto"/>
        <w:ind w:left="360"/>
        <w:jc w:val="both"/>
        <w:rPr>
          <w:rFonts w:ascii="Arial" w:hAnsi="Arial" w:cs="Arial"/>
          <w:sz w:val="32"/>
          <w:szCs w:val="24"/>
        </w:rPr>
      </w:pPr>
    </w:p>
    <w:p w:rsidR="006F2BAA" w:rsidRPr="00434B8D" w:rsidRDefault="006F2BAA" w:rsidP="00434B8D">
      <w:pPr>
        <w:spacing w:after="0" w:line="480" w:lineRule="auto"/>
        <w:jc w:val="both"/>
        <w:rPr>
          <w:rFonts w:ascii="Arial" w:hAnsi="Arial" w:cs="Arial"/>
          <w:b/>
          <w:sz w:val="24"/>
          <w:szCs w:val="24"/>
          <w:lang w:val="en-US"/>
        </w:rPr>
      </w:pPr>
    </w:p>
    <w:sectPr w:rsidR="006F2BAA" w:rsidRPr="00434B8D" w:rsidSect="00303F76">
      <w:headerReference w:type="default" r:id="rId16"/>
      <w:footerReference w:type="default" r:id="rId1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C0A" w:rsidRDefault="00700C0A" w:rsidP="00C80966">
      <w:pPr>
        <w:spacing w:after="0" w:line="240" w:lineRule="auto"/>
      </w:pPr>
      <w:r>
        <w:separator/>
      </w:r>
    </w:p>
  </w:endnote>
  <w:endnote w:type="continuationSeparator" w:id="0">
    <w:p w:rsidR="00700C0A" w:rsidRDefault="00700C0A" w:rsidP="00C80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2578"/>
      <w:docPartObj>
        <w:docPartGallery w:val="Page Numbers (Bottom of Page)"/>
        <w:docPartUnique/>
      </w:docPartObj>
    </w:sdtPr>
    <w:sdtEndPr/>
    <w:sdtContent>
      <w:sdt>
        <w:sdtPr>
          <w:id w:val="987666028"/>
          <w:docPartObj>
            <w:docPartGallery w:val="Page Numbers (Bottom of Page)"/>
            <w:docPartUnique/>
          </w:docPartObj>
        </w:sdtPr>
        <w:sdtEndPr/>
        <w:sdtContent>
          <w:p w:rsidR="00080221" w:rsidRDefault="000D386C" w:rsidP="000D386C">
            <w:pPr>
              <w:pStyle w:val="Piedepgina"/>
              <w:jc w:val="center"/>
            </w:pPr>
            <w:r w:rsidRPr="00647728">
              <w:rPr>
                <w:rFonts w:ascii="Calibri" w:hAnsi="Calibri" w:cs="Calibri"/>
                <w:b/>
              </w:rPr>
              <w:t>Vol. 5, Núm. 9                   Enero - Junio 2016                           CIBA</w:t>
            </w:r>
          </w:p>
        </w:sdtContent>
      </w:sdt>
    </w:sdtContent>
  </w:sdt>
  <w:p w:rsidR="00080221" w:rsidRDefault="000802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C0A" w:rsidRDefault="00700C0A" w:rsidP="00C80966">
      <w:pPr>
        <w:spacing w:after="0" w:line="240" w:lineRule="auto"/>
      </w:pPr>
      <w:r>
        <w:separator/>
      </w:r>
    </w:p>
  </w:footnote>
  <w:footnote w:type="continuationSeparator" w:id="0">
    <w:p w:rsidR="00700C0A" w:rsidRDefault="00700C0A" w:rsidP="00C80966">
      <w:pPr>
        <w:spacing w:after="0" w:line="240" w:lineRule="auto"/>
      </w:pPr>
      <w:r>
        <w:continuationSeparator/>
      </w:r>
    </w:p>
  </w:footnote>
  <w:footnote w:id="1">
    <w:p w:rsidR="001F06EF" w:rsidRDefault="001F06EF" w:rsidP="001F06EF">
      <w:pPr>
        <w:pStyle w:val="Textonotapie"/>
        <w:jc w:val="both"/>
      </w:pPr>
      <w:r>
        <w:rPr>
          <w:rStyle w:val="Refdenotaalpie"/>
        </w:rPr>
        <w:footnoteRef/>
      </w:r>
      <w:r>
        <w:t xml:space="preserve"> </w:t>
      </w:r>
      <w:r w:rsidRPr="001F06EF">
        <w:rPr>
          <w:rFonts w:ascii="Arial" w:hAnsi="Arial" w:cs="Arial"/>
        </w:rPr>
        <w:t xml:space="preserve">Esta investigación fue posible gracias al apoyo del </w:t>
      </w:r>
      <w:r w:rsidRPr="001F06EF">
        <w:rPr>
          <w:rFonts w:ascii="Arial" w:hAnsi="Arial" w:cs="Arial"/>
          <w:color w:val="000000"/>
          <w:shd w:val="clear" w:color="auto" w:fill="FFFFFF"/>
        </w:rPr>
        <w:t>Proyecto PAPIIT, IN</w:t>
      </w:r>
      <w:r w:rsidR="00B67CF9">
        <w:rPr>
          <w:rFonts w:ascii="Arial" w:hAnsi="Arial" w:cs="Arial"/>
          <w:color w:val="000000"/>
          <w:shd w:val="clear" w:color="auto" w:fill="FFFFFF"/>
        </w:rPr>
        <w:t xml:space="preserve">301915 </w:t>
      </w:r>
      <w:r w:rsidRPr="001F06EF">
        <w:rPr>
          <w:rFonts w:ascii="Arial" w:hAnsi="Arial" w:cs="Arial"/>
          <w:color w:val="000000"/>
          <w:shd w:val="clear" w:color="auto" w:fill="FFFFFF"/>
        </w:rPr>
        <w:t>Conocimientos locales, medio ambiente y globalización: evolución de las prácticas agrícolas de los pequeños productores en México, España y E</w:t>
      </w:r>
      <w:r w:rsidR="00FB6423">
        <w:rPr>
          <w:rFonts w:ascii="Arial" w:hAnsi="Arial" w:cs="Arial"/>
          <w:color w:val="000000"/>
          <w:shd w:val="clear" w:color="auto" w:fill="FFFFFF"/>
        </w:rPr>
        <w:t xml:space="preserve">stados </w:t>
      </w:r>
      <w:r w:rsidRPr="001F06EF">
        <w:rPr>
          <w:rFonts w:ascii="Arial" w:hAnsi="Arial" w:cs="Arial"/>
          <w:color w:val="000000"/>
          <w:shd w:val="clear" w:color="auto" w:fill="FFFFFF"/>
        </w:rPr>
        <w:t>U</w:t>
      </w:r>
      <w:r w:rsidR="00FB6423">
        <w:rPr>
          <w:rFonts w:ascii="Arial" w:hAnsi="Arial" w:cs="Arial"/>
          <w:color w:val="000000"/>
          <w:shd w:val="clear" w:color="auto" w:fill="FFFFFF"/>
        </w:rPr>
        <w:t>nidos</w:t>
      </w:r>
      <w:r w:rsidRPr="001F06EF">
        <w:rPr>
          <w:rFonts w:ascii="Arial" w:hAnsi="Arial" w:cs="Arial"/>
          <w:color w:val="000000"/>
          <w:shd w:val="clear" w:color="auto" w:fill="FFFFFF"/>
        </w:rPr>
        <w:t>.</w:t>
      </w:r>
    </w:p>
  </w:footnote>
  <w:footnote w:id="2">
    <w:p w:rsidR="00080221" w:rsidRDefault="00080221">
      <w:pPr>
        <w:pStyle w:val="Textonotapie"/>
      </w:pPr>
      <w:r>
        <w:rPr>
          <w:rStyle w:val="Refdenotaalpie"/>
        </w:rPr>
        <w:footnoteRef/>
      </w:r>
      <w:r>
        <w:t xml:space="preserve"> </w:t>
      </w:r>
      <w:r w:rsidRPr="00142057">
        <w:rPr>
          <w:rFonts w:ascii="Times New Roman" w:hAnsi="Times New Roman" w:cs="Times New Roman"/>
          <w:color w:val="222222"/>
          <w:shd w:val="clear" w:color="auto" w:fill="FFFFFF"/>
        </w:rPr>
        <w:t>Mercado pequeño, principalmente el que se instala de manera periódica en la calle</w:t>
      </w:r>
      <w:r w:rsidR="007812C8">
        <w:rPr>
          <w:rFonts w:ascii="Times New Roman" w:hAnsi="Times New Roman" w:cs="Times New Roman"/>
          <w:color w:val="222222"/>
          <w:shd w:val="clear" w:color="auto" w:fill="FFFFFF"/>
        </w:rPr>
        <w:t>.</w:t>
      </w:r>
    </w:p>
  </w:footnote>
  <w:footnote w:id="3">
    <w:p w:rsidR="00080221" w:rsidRPr="00C33580" w:rsidRDefault="00080221" w:rsidP="00C33580">
      <w:pPr>
        <w:pStyle w:val="Textonotapie"/>
        <w:jc w:val="both"/>
        <w:rPr>
          <w:rFonts w:ascii="Arial" w:hAnsi="Arial" w:cs="Arial"/>
          <w:sz w:val="24"/>
          <w:szCs w:val="24"/>
        </w:rPr>
      </w:pPr>
      <w:r>
        <w:rPr>
          <w:rStyle w:val="Refdenotaalpie"/>
        </w:rPr>
        <w:footnoteRef/>
      </w:r>
      <w:r>
        <w:t xml:space="preserve"> </w:t>
      </w:r>
      <w:r w:rsidRPr="00C33580">
        <w:rPr>
          <w:rFonts w:ascii="Arial" w:hAnsi="Arial" w:cs="Arial"/>
        </w:rPr>
        <w:t>Piedra</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sobre</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la cual se</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muelen manualmente</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con el metlapil (</w:t>
      </w:r>
      <w:r w:rsidRPr="00C33580">
        <w:rPr>
          <w:rFonts w:ascii="Arial" w:hAnsi="Arial" w:cs="Arial"/>
          <w:color w:val="252525"/>
          <w:shd w:val="clear" w:color="auto" w:fill="FFFFFF"/>
        </w:rPr>
        <w:t>pieza cilíndrica, también de piedra</w:t>
      </w:r>
      <w:r w:rsidRPr="00C33580">
        <w:rPr>
          <w:rFonts w:ascii="Arial" w:hAnsi="Arial" w:cs="Arial"/>
        </w:rPr>
        <w:t>) el maíz</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y otros granos</w:t>
      </w:r>
      <w:r w:rsidRPr="00C33580">
        <w:rPr>
          <w:rFonts w:ascii="Arial" w:eastAsia="Arial Unicode MS" w:hAnsi="Arial" w:cs="Arial"/>
          <w:color w:val="000000"/>
          <w:spacing w:val="4"/>
          <w:shd w:val="clear" w:color="auto" w:fill="FFFFFF"/>
        </w:rPr>
        <w:t xml:space="preserve">. </w:t>
      </w:r>
      <w:r w:rsidRPr="00C33580">
        <w:rPr>
          <w:rFonts w:ascii="Arial" w:hAnsi="Arial" w:cs="Arial"/>
        </w:rPr>
        <w:t>En</w:t>
      </w:r>
      <w:r w:rsidRPr="00C33580">
        <w:rPr>
          <w:rStyle w:val="apple-converted-space"/>
          <w:rFonts w:ascii="Arial" w:eastAsia="Arial Unicode MS" w:hAnsi="Arial" w:cs="Arial"/>
          <w:color w:val="000000"/>
          <w:spacing w:val="4"/>
          <w:shd w:val="clear" w:color="auto" w:fill="FFFFFF"/>
        </w:rPr>
        <w:t xml:space="preserve"> </w:t>
      </w:r>
      <w:r w:rsidRPr="00C33580">
        <w:rPr>
          <w:rFonts w:ascii="Arial" w:eastAsia="Arial Unicode MS" w:hAnsi="Arial" w:cs="Arial"/>
          <w:color w:val="000000"/>
          <w:spacing w:val="4"/>
          <w:shd w:val="clear" w:color="auto" w:fill="FFFFFF"/>
        </w:rPr>
        <w:t>España</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se empleaba para hacer</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el chocolate a</w:t>
      </w:r>
      <w:r w:rsidRPr="00C33580">
        <w:rPr>
          <w:rStyle w:val="apple-converted-space"/>
          <w:rFonts w:ascii="Arial" w:eastAsia="Arial Unicode MS" w:hAnsi="Arial" w:cs="Arial"/>
          <w:color w:val="000000"/>
          <w:spacing w:val="4"/>
          <w:shd w:val="clear" w:color="auto" w:fill="FFFFFF"/>
        </w:rPr>
        <w:t xml:space="preserve"> </w:t>
      </w:r>
      <w:r w:rsidRPr="00C33580">
        <w:rPr>
          <w:rFonts w:ascii="Arial" w:hAnsi="Arial" w:cs="Arial"/>
        </w:rPr>
        <w:t>brazo</w:t>
      </w:r>
      <w:r w:rsidRPr="00C33580">
        <w:rPr>
          <w:rFonts w:ascii="Arial" w:eastAsia="Arial Unicode MS" w:hAnsi="Arial" w:cs="Arial"/>
          <w:color w:val="000000"/>
          <w:spacing w:val="4"/>
          <w:shd w:val="clear" w:color="auto" w:fill="FFFFFF"/>
        </w:rPr>
        <w:t>.</w:t>
      </w:r>
    </w:p>
  </w:footnote>
  <w:footnote w:id="4">
    <w:p w:rsidR="008646C6" w:rsidRDefault="008646C6">
      <w:pPr>
        <w:pStyle w:val="Textonotapie"/>
      </w:pPr>
      <w:r>
        <w:rPr>
          <w:rStyle w:val="Refdenotaalpie"/>
        </w:rPr>
        <w:footnoteRef/>
      </w:r>
      <w:r>
        <w:t xml:space="preserve"> </w:t>
      </w:r>
      <w:r w:rsidRPr="003B7086">
        <w:rPr>
          <w:rFonts w:ascii="Times New Roman" w:hAnsi="Times New Roman" w:cs="Times New Roman"/>
        </w:rPr>
        <w:t>Secretaría de Desarrollo Agropecuario del Estado de México (SEDAGRO)</w:t>
      </w:r>
    </w:p>
  </w:footnote>
  <w:footnote w:id="5">
    <w:p w:rsidR="008646C6" w:rsidRDefault="008646C6">
      <w:pPr>
        <w:pStyle w:val="Textonotapie"/>
      </w:pPr>
      <w:r>
        <w:rPr>
          <w:rStyle w:val="Refdenotaalpie"/>
        </w:rPr>
        <w:footnoteRef/>
      </w:r>
      <w:r>
        <w:t xml:space="preserve"> Instituto de Salud del Estado de México (ISEM)</w:t>
      </w:r>
    </w:p>
  </w:footnote>
  <w:footnote w:id="6">
    <w:p w:rsidR="008646C6" w:rsidRDefault="008646C6">
      <w:pPr>
        <w:pStyle w:val="Textonotapie"/>
      </w:pPr>
      <w:r>
        <w:rPr>
          <w:rStyle w:val="Refdenotaalpie"/>
        </w:rPr>
        <w:footnoteRef/>
      </w:r>
      <w:r>
        <w:t xml:space="preserve"> Universidad Autónoma del Estado de México (UAEMÉX)</w:t>
      </w:r>
    </w:p>
  </w:footnote>
  <w:footnote w:id="7">
    <w:p w:rsidR="008646C6" w:rsidRDefault="008646C6">
      <w:pPr>
        <w:pStyle w:val="Textonotapie"/>
      </w:pPr>
      <w:r>
        <w:rPr>
          <w:rStyle w:val="Refdenotaalpie"/>
        </w:rPr>
        <w:footnoteRef/>
      </w:r>
      <w:r>
        <w:t xml:space="preserve"> Instituto Politécnico Nacional (IPN)</w:t>
      </w:r>
    </w:p>
  </w:footnote>
  <w:footnote w:id="8">
    <w:p w:rsidR="008646C6" w:rsidRDefault="008646C6">
      <w:pPr>
        <w:pStyle w:val="Textonotapie"/>
      </w:pPr>
      <w:r>
        <w:rPr>
          <w:rStyle w:val="Refdenotaalpie"/>
        </w:rPr>
        <w:footnoteRef/>
      </w:r>
      <w:r>
        <w:t xml:space="preserve"> </w:t>
      </w:r>
      <w:r w:rsidRPr="003B7086">
        <w:rPr>
          <w:rFonts w:ascii="Times New Roman" w:hAnsi="Times New Roman" w:cs="Times New Roman"/>
        </w:rPr>
        <w:t>Secretaría del Trabajo del Estado de México (STPS)</w:t>
      </w:r>
    </w:p>
  </w:footnote>
  <w:footnote w:id="9">
    <w:p w:rsidR="008646C6" w:rsidRDefault="008646C6">
      <w:pPr>
        <w:pStyle w:val="Textonotapie"/>
      </w:pPr>
      <w:r>
        <w:rPr>
          <w:rStyle w:val="Refdenotaalpie"/>
        </w:rPr>
        <w:footnoteRef/>
      </w:r>
      <w:r>
        <w:t xml:space="preserve"> Instituto Interamericano de Cooperación para la Agricultura (IICA)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6C" w:rsidRDefault="000D386C" w:rsidP="000D386C">
    <w:pPr>
      <w:pStyle w:val="Encabezado"/>
      <w:jc w:val="center"/>
    </w:pPr>
    <w:r w:rsidRPr="00647728">
      <w:rPr>
        <w:rFonts w:ascii="Calibri" w:eastAsia="Calibri" w:hAnsi="Calibri" w:cs="Calibri"/>
        <w:b/>
        <w:i/>
      </w:rPr>
      <w:t xml:space="preserve">Revista Iberoamericana de las Ciencias Biológicas y Agropecuarias                       </w:t>
    </w:r>
    <w:r w:rsidRPr="00647728">
      <w:rPr>
        <w:rFonts w:ascii="Calibri" w:eastAsia="Calibri" w:hAnsi="Calibri"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5AA6"/>
    <w:multiLevelType w:val="hybridMultilevel"/>
    <w:tmpl w:val="959C0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363523"/>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B70901"/>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1C56D9"/>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991F6F"/>
    <w:multiLevelType w:val="hybridMultilevel"/>
    <w:tmpl w:val="5120B05E"/>
    <w:lvl w:ilvl="0" w:tplc="86C49986">
      <w:start w:val="1"/>
      <w:numFmt w:val="bullet"/>
      <w:lvlText w:val="•"/>
      <w:lvlJc w:val="left"/>
      <w:pPr>
        <w:tabs>
          <w:tab w:val="num" w:pos="720"/>
        </w:tabs>
        <w:ind w:left="720" w:hanging="360"/>
      </w:pPr>
      <w:rPr>
        <w:rFonts w:ascii="Arial" w:hAnsi="Arial" w:hint="default"/>
      </w:rPr>
    </w:lvl>
    <w:lvl w:ilvl="1" w:tplc="19B2429E" w:tentative="1">
      <w:start w:val="1"/>
      <w:numFmt w:val="bullet"/>
      <w:lvlText w:val="•"/>
      <w:lvlJc w:val="left"/>
      <w:pPr>
        <w:tabs>
          <w:tab w:val="num" w:pos="1440"/>
        </w:tabs>
        <w:ind w:left="1440" w:hanging="360"/>
      </w:pPr>
      <w:rPr>
        <w:rFonts w:ascii="Arial" w:hAnsi="Arial" w:hint="default"/>
      </w:rPr>
    </w:lvl>
    <w:lvl w:ilvl="2" w:tplc="03EA8382" w:tentative="1">
      <w:start w:val="1"/>
      <w:numFmt w:val="bullet"/>
      <w:lvlText w:val="•"/>
      <w:lvlJc w:val="left"/>
      <w:pPr>
        <w:tabs>
          <w:tab w:val="num" w:pos="2160"/>
        </w:tabs>
        <w:ind w:left="2160" w:hanging="360"/>
      </w:pPr>
      <w:rPr>
        <w:rFonts w:ascii="Arial" w:hAnsi="Arial" w:hint="default"/>
      </w:rPr>
    </w:lvl>
    <w:lvl w:ilvl="3" w:tplc="A2A8AF88" w:tentative="1">
      <w:start w:val="1"/>
      <w:numFmt w:val="bullet"/>
      <w:lvlText w:val="•"/>
      <w:lvlJc w:val="left"/>
      <w:pPr>
        <w:tabs>
          <w:tab w:val="num" w:pos="2880"/>
        </w:tabs>
        <w:ind w:left="2880" w:hanging="360"/>
      </w:pPr>
      <w:rPr>
        <w:rFonts w:ascii="Arial" w:hAnsi="Arial" w:hint="default"/>
      </w:rPr>
    </w:lvl>
    <w:lvl w:ilvl="4" w:tplc="7AC8B51E" w:tentative="1">
      <w:start w:val="1"/>
      <w:numFmt w:val="bullet"/>
      <w:lvlText w:val="•"/>
      <w:lvlJc w:val="left"/>
      <w:pPr>
        <w:tabs>
          <w:tab w:val="num" w:pos="3600"/>
        </w:tabs>
        <w:ind w:left="3600" w:hanging="360"/>
      </w:pPr>
      <w:rPr>
        <w:rFonts w:ascii="Arial" w:hAnsi="Arial" w:hint="default"/>
      </w:rPr>
    </w:lvl>
    <w:lvl w:ilvl="5" w:tplc="EF704F40" w:tentative="1">
      <w:start w:val="1"/>
      <w:numFmt w:val="bullet"/>
      <w:lvlText w:val="•"/>
      <w:lvlJc w:val="left"/>
      <w:pPr>
        <w:tabs>
          <w:tab w:val="num" w:pos="4320"/>
        </w:tabs>
        <w:ind w:left="4320" w:hanging="360"/>
      </w:pPr>
      <w:rPr>
        <w:rFonts w:ascii="Arial" w:hAnsi="Arial" w:hint="default"/>
      </w:rPr>
    </w:lvl>
    <w:lvl w:ilvl="6" w:tplc="A0847E6A" w:tentative="1">
      <w:start w:val="1"/>
      <w:numFmt w:val="bullet"/>
      <w:lvlText w:val="•"/>
      <w:lvlJc w:val="left"/>
      <w:pPr>
        <w:tabs>
          <w:tab w:val="num" w:pos="5040"/>
        </w:tabs>
        <w:ind w:left="5040" w:hanging="360"/>
      </w:pPr>
      <w:rPr>
        <w:rFonts w:ascii="Arial" w:hAnsi="Arial" w:hint="default"/>
      </w:rPr>
    </w:lvl>
    <w:lvl w:ilvl="7" w:tplc="06B009DA" w:tentative="1">
      <w:start w:val="1"/>
      <w:numFmt w:val="bullet"/>
      <w:lvlText w:val="•"/>
      <w:lvlJc w:val="left"/>
      <w:pPr>
        <w:tabs>
          <w:tab w:val="num" w:pos="5760"/>
        </w:tabs>
        <w:ind w:left="5760" w:hanging="360"/>
      </w:pPr>
      <w:rPr>
        <w:rFonts w:ascii="Arial" w:hAnsi="Arial" w:hint="default"/>
      </w:rPr>
    </w:lvl>
    <w:lvl w:ilvl="8" w:tplc="47C6E5D8" w:tentative="1">
      <w:start w:val="1"/>
      <w:numFmt w:val="bullet"/>
      <w:lvlText w:val="•"/>
      <w:lvlJc w:val="left"/>
      <w:pPr>
        <w:tabs>
          <w:tab w:val="num" w:pos="6480"/>
        </w:tabs>
        <w:ind w:left="6480" w:hanging="360"/>
      </w:pPr>
      <w:rPr>
        <w:rFonts w:ascii="Arial" w:hAnsi="Arial" w:hint="default"/>
      </w:rPr>
    </w:lvl>
  </w:abstractNum>
  <w:abstractNum w:abstractNumId="5">
    <w:nsid w:val="3290008F"/>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347213"/>
    <w:multiLevelType w:val="hybridMultilevel"/>
    <w:tmpl w:val="9154E8D4"/>
    <w:lvl w:ilvl="0" w:tplc="CA44514C">
      <w:start w:val="1"/>
      <w:numFmt w:val="decimal"/>
      <w:lvlText w:val="%1."/>
      <w:lvlJc w:val="left"/>
      <w:pPr>
        <w:ind w:left="720" w:hanging="360"/>
      </w:pPr>
      <w:rPr>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8D572E9"/>
    <w:multiLevelType w:val="hybridMultilevel"/>
    <w:tmpl w:val="31B0B8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1902EB"/>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CE46C4"/>
    <w:multiLevelType w:val="hybridMultilevel"/>
    <w:tmpl w:val="0CE035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41D445B"/>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962C4B"/>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FC0266"/>
    <w:multiLevelType w:val="hybridMultilevel"/>
    <w:tmpl w:val="7F9299F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4A196742"/>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E61D87"/>
    <w:multiLevelType w:val="hybridMultilevel"/>
    <w:tmpl w:val="232E1C54"/>
    <w:lvl w:ilvl="0" w:tplc="F0FCA31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0A06AFA"/>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770511"/>
    <w:multiLevelType w:val="hybridMultilevel"/>
    <w:tmpl w:val="3260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8907F6"/>
    <w:multiLevelType w:val="hybridMultilevel"/>
    <w:tmpl w:val="179641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D33A72"/>
    <w:multiLevelType w:val="hybridMultilevel"/>
    <w:tmpl w:val="B66A8C1E"/>
    <w:lvl w:ilvl="0" w:tplc="EFBC88DC">
      <w:start w:val="1"/>
      <w:numFmt w:val="decimal"/>
      <w:lvlText w:val="%1."/>
      <w:lvlJc w:val="left"/>
      <w:pPr>
        <w:tabs>
          <w:tab w:val="num" w:pos="360"/>
        </w:tabs>
        <w:ind w:left="360" w:hanging="360"/>
      </w:pPr>
    </w:lvl>
    <w:lvl w:ilvl="1" w:tplc="E7CE66BE" w:tentative="1">
      <w:start w:val="1"/>
      <w:numFmt w:val="decimal"/>
      <w:lvlText w:val="%2."/>
      <w:lvlJc w:val="left"/>
      <w:pPr>
        <w:tabs>
          <w:tab w:val="num" w:pos="1080"/>
        </w:tabs>
        <w:ind w:left="1080" w:hanging="360"/>
      </w:pPr>
    </w:lvl>
    <w:lvl w:ilvl="2" w:tplc="1012DF00" w:tentative="1">
      <w:start w:val="1"/>
      <w:numFmt w:val="decimal"/>
      <w:lvlText w:val="%3."/>
      <w:lvlJc w:val="left"/>
      <w:pPr>
        <w:tabs>
          <w:tab w:val="num" w:pos="1800"/>
        </w:tabs>
        <w:ind w:left="1800" w:hanging="360"/>
      </w:pPr>
    </w:lvl>
    <w:lvl w:ilvl="3" w:tplc="C79A0014" w:tentative="1">
      <w:start w:val="1"/>
      <w:numFmt w:val="decimal"/>
      <w:lvlText w:val="%4."/>
      <w:lvlJc w:val="left"/>
      <w:pPr>
        <w:tabs>
          <w:tab w:val="num" w:pos="2520"/>
        </w:tabs>
        <w:ind w:left="2520" w:hanging="360"/>
      </w:pPr>
    </w:lvl>
    <w:lvl w:ilvl="4" w:tplc="72CC9966" w:tentative="1">
      <w:start w:val="1"/>
      <w:numFmt w:val="decimal"/>
      <w:lvlText w:val="%5."/>
      <w:lvlJc w:val="left"/>
      <w:pPr>
        <w:tabs>
          <w:tab w:val="num" w:pos="3240"/>
        </w:tabs>
        <w:ind w:left="3240" w:hanging="360"/>
      </w:pPr>
    </w:lvl>
    <w:lvl w:ilvl="5" w:tplc="4734F7D6" w:tentative="1">
      <w:start w:val="1"/>
      <w:numFmt w:val="decimal"/>
      <w:lvlText w:val="%6."/>
      <w:lvlJc w:val="left"/>
      <w:pPr>
        <w:tabs>
          <w:tab w:val="num" w:pos="3960"/>
        </w:tabs>
        <w:ind w:left="3960" w:hanging="360"/>
      </w:pPr>
    </w:lvl>
    <w:lvl w:ilvl="6" w:tplc="909E8ACA" w:tentative="1">
      <w:start w:val="1"/>
      <w:numFmt w:val="decimal"/>
      <w:lvlText w:val="%7."/>
      <w:lvlJc w:val="left"/>
      <w:pPr>
        <w:tabs>
          <w:tab w:val="num" w:pos="4680"/>
        </w:tabs>
        <w:ind w:left="4680" w:hanging="360"/>
      </w:pPr>
    </w:lvl>
    <w:lvl w:ilvl="7" w:tplc="CE681264" w:tentative="1">
      <w:start w:val="1"/>
      <w:numFmt w:val="decimal"/>
      <w:lvlText w:val="%8."/>
      <w:lvlJc w:val="left"/>
      <w:pPr>
        <w:tabs>
          <w:tab w:val="num" w:pos="5400"/>
        </w:tabs>
        <w:ind w:left="5400" w:hanging="360"/>
      </w:pPr>
    </w:lvl>
    <w:lvl w:ilvl="8" w:tplc="0B0084A2" w:tentative="1">
      <w:start w:val="1"/>
      <w:numFmt w:val="decimal"/>
      <w:lvlText w:val="%9."/>
      <w:lvlJc w:val="left"/>
      <w:pPr>
        <w:tabs>
          <w:tab w:val="num" w:pos="6120"/>
        </w:tabs>
        <w:ind w:left="6120" w:hanging="360"/>
      </w:pPr>
    </w:lvl>
  </w:abstractNum>
  <w:abstractNum w:abstractNumId="19">
    <w:nsid w:val="7FD144B4"/>
    <w:multiLevelType w:val="hybridMultilevel"/>
    <w:tmpl w:val="0CE035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4"/>
  </w:num>
  <w:num w:numId="3">
    <w:abstractNumId w:val="17"/>
  </w:num>
  <w:num w:numId="4">
    <w:abstractNumId w:val="1"/>
  </w:num>
  <w:num w:numId="5">
    <w:abstractNumId w:val="13"/>
  </w:num>
  <w:num w:numId="6">
    <w:abstractNumId w:val="10"/>
  </w:num>
  <w:num w:numId="7">
    <w:abstractNumId w:val="15"/>
  </w:num>
  <w:num w:numId="8">
    <w:abstractNumId w:val="2"/>
  </w:num>
  <w:num w:numId="9">
    <w:abstractNumId w:val="8"/>
  </w:num>
  <w:num w:numId="10">
    <w:abstractNumId w:val="11"/>
  </w:num>
  <w:num w:numId="11">
    <w:abstractNumId w:val="5"/>
  </w:num>
  <w:num w:numId="12">
    <w:abstractNumId w:val="3"/>
  </w:num>
  <w:num w:numId="13">
    <w:abstractNumId w:val="0"/>
  </w:num>
  <w:num w:numId="14">
    <w:abstractNumId w:val="7"/>
  </w:num>
  <w:num w:numId="15">
    <w:abstractNumId w:val="16"/>
  </w:num>
  <w:num w:numId="16">
    <w:abstractNumId w:val="12"/>
  </w:num>
  <w:num w:numId="17">
    <w:abstractNumId w:val="6"/>
  </w:num>
  <w:num w:numId="18">
    <w:abstractNumId w:val="14"/>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05"/>
    <w:rsid w:val="00004AA1"/>
    <w:rsid w:val="00005034"/>
    <w:rsid w:val="00006B3A"/>
    <w:rsid w:val="00011524"/>
    <w:rsid w:val="00012DD1"/>
    <w:rsid w:val="000131B3"/>
    <w:rsid w:val="00013FDC"/>
    <w:rsid w:val="00014286"/>
    <w:rsid w:val="00014AA7"/>
    <w:rsid w:val="000176D0"/>
    <w:rsid w:val="00020592"/>
    <w:rsid w:val="00027B66"/>
    <w:rsid w:val="00031569"/>
    <w:rsid w:val="000315B8"/>
    <w:rsid w:val="00034ADE"/>
    <w:rsid w:val="00036661"/>
    <w:rsid w:val="0003690D"/>
    <w:rsid w:val="000405DE"/>
    <w:rsid w:val="000406BE"/>
    <w:rsid w:val="000407A4"/>
    <w:rsid w:val="00041EC8"/>
    <w:rsid w:val="00044748"/>
    <w:rsid w:val="00044BE3"/>
    <w:rsid w:val="000470A8"/>
    <w:rsid w:val="00047310"/>
    <w:rsid w:val="00047923"/>
    <w:rsid w:val="00051E1B"/>
    <w:rsid w:val="00051EBF"/>
    <w:rsid w:val="000537B6"/>
    <w:rsid w:val="00054359"/>
    <w:rsid w:val="00056210"/>
    <w:rsid w:val="000575EE"/>
    <w:rsid w:val="000575FC"/>
    <w:rsid w:val="00057D44"/>
    <w:rsid w:val="00061F64"/>
    <w:rsid w:val="0006546D"/>
    <w:rsid w:val="000659E6"/>
    <w:rsid w:val="00067ACF"/>
    <w:rsid w:val="00067ECA"/>
    <w:rsid w:val="00074400"/>
    <w:rsid w:val="0007461E"/>
    <w:rsid w:val="00075BD4"/>
    <w:rsid w:val="0007650C"/>
    <w:rsid w:val="00080221"/>
    <w:rsid w:val="00082E88"/>
    <w:rsid w:val="000840E8"/>
    <w:rsid w:val="00084656"/>
    <w:rsid w:val="0008777C"/>
    <w:rsid w:val="00090DA5"/>
    <w:rsid w:val="00091871"/>
    <w:rsid w:val="00091B51"/>
    <w:rsid w:val="000939AD"/>
    <w:rsid w:val="00093DF3"/>
    <w:rsid w:val="000A0908"/>
    <w:rsid w:val="000A1396"/>
    <w:rsid w:val="000A184D"/>
    <w:rsid w:val="000A2006"/>
    <w:rsid w:val="000A251E"/>
    <w:rsid w:val="000A2BF3"/>
    <w:rsid w:val="000A342F"/>
    <w:rsid w:val="000A3E37"/>
    <w:rsid w:val="000A5C6E"/>
    <w:rsid w:val="000A60E6"/>
    <w:rsid w:val="000A6600"/>
    <w:rsid w:val="000A79EE"/>
    <w:rsid w:val="000B16F1"/>
    <w:rsid w:val="000B1F5A"/>
    <w:rsid w:val="000B1F8D"/>
    <w:rsid w:val="000B2751"/>
    <w:rsid w:val="000B4220"/>
    <w:rsid w:val="000B6065"/>
    <w:rsid w:val="000B78EE"/>
    <w:rsid w:val="000C026D"/>
    <w:rsid w:val="000C05FB"/>
    <w:rsid w:val="000C15B1"/>
    <w:rsid w:val="000C581D"/>
    <w:rsid w:val="000C7DBB"/>
    <w:rsid w:val="000D2605"/>
    <w:rsid w:val="000D3647"/>
    <w:rsid w:val="000D386C"/>
    <w:rsid w:val="000D4075"/>
    <w:rsid w:val="000D4F87"/>
    <w:rsid w:val="000D5046"/>
    <w:rsid w:val="000D5BB5"/>
    <w:rsid w:val="000E01C3"/>
    <w:rsid w:val="000E21AF"/>
    <w:rsid w:val="000E363D"/>
    <w:rsid w:val="000E3E95"/>
    <w:rsid w:val="000E4D60"/>
    <w:rsid w:val="000E4DEA"/>
    <w:rsid w:val="000E508E"/>
    <w:rsid w:val="000E6674"/>
    <w:rsid w:val="000F15C7"/>
    <w:rsid w:val="000F21B1"/>
    <w:rsid w:val="000F3719"/>
    <w:rsid w:val="000F45A6"/>
    <w:rsid w:val="000F5F0C"/>
    <w:rsid w:val="00100F50"/>
    <w:rsid w:val="00101B71"/>
    <w:rsid w:val="00101BAE"/>
    <w:rsid w:val="001020E6"/>
    <w:rsid w:val="00104AFF"/>
    <w:rsid w:val="00105CFB"/>
    <w:rsid w:val="00106CD9"/>
    <w:rsid w:val="0010789C"/>
    <w:rsid w:val="00107A3B"/>
    <w:rsid w:val="00107BF6"/>
    <w:rsid w:val="00110328"/>
    <w:rsid w:val="0011124F"/>
    <w:rsid w:val="001154A2"/>
    <w:rsid w:val="00116921"/>
    <w:rsid w:val="001170E1"/>
    <w:rsid w:val="00117303"/>
    <w:rsid w:val="0012010B"/>
    <w:rsid w:val="00125096"/>
    <w:rsid w:val="00126BE2"/>
    <w:rsid w:val="00127029"/>
    <w:rsid w:val="001279DD"/>
    <w:rsid w:val="0013189C"/>
    <w:rsid w:val="00131B92"/>
    <w:rsid w:val="00133B5B"/>
    <w:rsid w:val="001344F6"/>
    <w:rsid w:val="00137897"/>
    <w:rsid w:val="001400D5"/>
    <w:rsid w:val="00142787"/>
    <w:rsid w:val="00145E35"/>
    <w:rsid w:val="00146038"/>
    <w:rsid w:val="001462C7"/>
    <w:rsid w:val="00146D37"/>
    <w:rsid w:val="00150B0C"/>
    <w:rsid w:val="00151F39"/>
    <w:rsid w:val="001521FF"/>
    <w:rsid w:val="0015284E"/>
    <w:rsid w:val="001548BB"/>
    <w:rsid w:val="00154903"/>
    <w:rsid w:val="00155718"/>
    <w:rsid w:val="00160288"/>
    <w:rsid w:val="00160411"/>
    <w:rsid w:val="00162FB7"/>
    <w:rsid w:val="00164AFB"/>
    <w:rsid w:val="001658E9"/>
    <w:rsid w:val="00165D56"/>
    <w:rsid w:val="00166BCC"/>
    <w:rsid w:val="00167B94"/>
    <w:rsid w:val="00170B67"/>
    <w:rsid w:val="001839BD"/>
    <w:rsid w:val="0018466E"/>
    <w:rsid w:val="001857B1"/>
    <w:rsid w:val="00186492"/>
    <w:rsid w:val="00186639"/>
    <w:rsid w:val="00190067"/>
    <w:rsid w:val="001931F3"/>
    <w:rsid w:val="00194054"/>
    <w:rsid w:val="00194639"/>
    <w:rsid w:val="001978A4"/>
    <w:rsid w:val="001A23ED"/>
    <w:rsid w:val="001A4CDD"/>
    <w:rsid w:val="001A67ED"/>
    <w:rsid w:val="001B0132"/>
    <w:rsid w:val="001B0F71"/>
    <w:rsid w:val="001B22C3"/>
    <w:rsid w:val="001B6F24"/>
    <w:rsid w:val="001C01F2"/>
    <w:rsid w:val="001C0891"/>
    <w:rsid w:val="001C0A81"/>
    <w:rsid w:val="001C61A3"/>
    <w:rsid w:val="001C632B"/>
    <w:rsid w:val="001D33AA"/>
    <w:rsid w:val="001D4C38"/>
    <w:rsid w:val="001E47FF"/>
    <w:rsid w:val="001F0007"/>
    <w:rsid w:val="001F06EF"/>
    <w:rsid w:val="001F2D4B"/>
    <w:rsid w:val="001F362B"/>
    <w:rsid w:val="001F571A"/>
    <w:rsid w:val="001F5993"/>
    <w:rsid w:val="001F5C14"/>
    <w:rsid w:val="0020319F"/>
    <w:rsid w:val="002103EB"/>
    <w:rsid w:val="0021181A"/>
    <w:rsid w:val="00212425"/>
    <w:rsid w:val="00212CB3"/>
    <w:rsid w:val="00212F7D"/>
    <w:rsid w:val="002179E7"/>
    <w:rsid w:val="00221880"/>
    <w:rsid w:val="00221BC5"/>
    <w:rsid w:val="00221E6B"/>
    <w:rsid w:val="00223044"/>
    <w:rsid w:val="002244FF"/>
    <w:rsid w:val="00224F1F"/>
    <w:rsid w:val="00226F22"/>
    <w:rsid w:val="00230444"/>
    <w:rsid w:val="00231A42"/>
    <w:rsid w:val="002320D9"/>
    <w:rsid w:val="00234B99"/>
    <w:rsid w:val="00235D3D"/>
    <w:rsid w:val="00235FC4"/>
    <w:rsid w:val="00237008"/>
    <w:rsid w:val="002372B5"/>
    <w:rsid w:val="00237980"/>
    <w:rsid w:val="002379FD"/>
    <w:rsid w:val="00240B03"/>
    <w:rsid w:val="0024188C"/>
    <w:rsid w:val="00241B86"/>
    <w:rsid w:val="002433BE"/>
    <w:rsid w:val="00243CCD"/>
    <w:rsid w:val="00246294"/>
    <w:rsid w:val="002474E4"/>
    <w:rsid w:val="002513DB"/>
    <w:rsid w:val="0025393F"/>
    <w:rsid w:val="0025648E"/>
    <w:rsid w:val="002578AB"/>
    <w:rsid w:val="002609E0"/>
    <w:rsid w:val="0026231F"/>
    <w:rsid w:val="00263B0F"/>
    <w:rsid w:val="0026404F"/>
    <w:rsid w:val="0026527C"/>
    <w:rsid w:val="002658B6"/>
    <w:rsid w:val="00266EDA"/>
    <w:rsid w:val="00270077"/>
    <w:rsid w:val="002707FC"/>
    <w:rsid w:val="002712C4"/>
    <w:rsid w:val="00271463"/>
    <w:rsid w:val="00271A4B"/>
    <w:rsid w:val="00271E94"/>
    <w:rsid w:val="002730D3"/>
    <w:rsid w:val="00273CB4"/>
    <w:rsid w:val="00274229"/>
    <w:rsid w:val="00277622"/>
    <w:rsid w:val="00282787"/>
    <w:rsid w:val="002847B2"/>
    <w:rsid w:val="002848FE"/>
    <w:rsid w:val="00287376"/>
    <w:rsid w:val="00287A97"/>
    <w:rsid w:val="00290ECD"/>
    <w:rsid w:val="00294439"/>
    <w:rsid w:val="002964C9"/>
    <w:rsid w:val="002966C7"/>
    <w:rsid w:val="00296E3F"/>
    <w:rsid w:val="002A09BE"/>
    <w:rsid w:val="002A364D"/>
    <w:rsid w:val="002A6BFE"/>
    <w:rsid w:val="002A6F9C"/>
    <w:rsid w:val="002B27AB"/>
    <w:rsid w:val="002B3B6C"/>
    <w:rsid w:val="002B46BC"/>
    <w:rsid w:val="002B64D5"/>
    <w:rsid w:val="002C3672"/>
    <w:rsid w:val="002C5052"/>
    <w:rsid w:val="002C5BEE"/>
    <w:rsid w:val="002C5C47"/>
    <w:rsid w:val="002C6935"/>
    <w:rsid w:val="002C7DDD"/>
    <w:rsid w:val="002D1380"/>
    <w:rsid w:val="002D18FC"/>
    <w:rsid w:val="002D2F06"/>
    <w:rsid w:val="002D6B8B"/>
    <w:rsid w:val="002E0912"/>
    <w:rsid w:val="002E0D73"/>
    <w:rsid w:val="002E3851"/>
    <w:rsid w:val="002E4A48"/>
    <w:rsid w:val="002E78D4"/>
    <w:rsid w:val="002F49EC"/>
    <w:rsid w:val="002F4AED"/>
    <w:rsid w:val="002F6298"/>
    <w:rsid w:val="002F6338"/>
    <w:rsid w:val="00300FFD"/>
    <w:rsid w:val="00302943"/>
    <w:rsid w:val="00303D71"/>
    <w:rsid w:val="00303F76"/>
    <w:rsid w:val="003063D4"/>
    <w:rsid w:val="003071D1"/>
    <w:rsid w:val="00310587"/>
    <w:rsid w:val="00313C24"/>
    <w:rsid w:val="00315147"/>
    <w:rsid w:val="00315A52"/>
    <w:rsid w:val="00316014"/>
    <w:rsid w:val="003162AA"/>
    <w:rsid w:val="00320B26"/>
    <w:rsid w:val="00324BAB"/>
    <w:rsid w:val="003262A8"/>
    <w:rsid w:val="00330F65"/>
    <w:rsid w:val="00331295"/>
    <w:rsid w:val="0033200A"/>
    <w:rsid w:val="00337403"/>
    <w:rsid w:val="003375A2"/>
    <w:rsid w:val="003402F1"/>
    <w:rsid w:val="003403BB"/>
    <w:rsid w:val="00341DF8"/>
    <w:rsid w:val="00341E62"/>
    <w:rsid w:val="00341F40"/>
    <w:rsid w:val="003420A7"/>
    <w:rsid w:val="003421F3"/>
    <w:rsid w:val="00342BDC"/>
    <w:rsid w:val="00343499"/>
    <w:rsid w:val="00343852"/>
    <w:rsid w:val="003449D8"/>
    <w:rsid w:val="00350183"/>
    <w:rsid w:val="00350B86"/>
    <w:rsid w:val="003513EA"/>
    <w:rsid w:val="00352FA9"/>
    <w:rsid w:val="0035516A"/>
    <w:rsid w:val="00355CFC"/>
    <w:rsid w:val="0035665F"/>
    <w:rsid w:val="00361187"/>
    <w:rsid w:val="00361D41"/>
    <w:rsid w:val="003648B5"/>
    <w:rsid w:val="00366972"/>
    <w:rsid w:val="003670CA"/>
    <w:rsid w:val="00372465"/>
    <w:rsid w:val="003737CE"/>
    <w:rsid w:val="0038026F"/>
    <w:rsid w:val="00385647"/>
    <w:rsid w:val="00386600"/>
    <w:rsid w:val="0038759E"/>
    <w:rsid w:val="00392B00"/>
    <w:rsid w:val="003949D3"/>
    <w:rsid w:val="0039602D"/>
    <w:rsid w:val="00396B84"/>
    <w:rsid w:val="0039776F"/>
    <w:rsid w:val="00397D2F"/>
    <w:rsid w:val="003A01C6"/>
    <w:rsid w:val="003A1663"/>
    <w:rsid w:val="003A1FD3"/>
    <w:rsid w:val="003A35A5"/>
    <w:rsid w:val="003A4F5C"/>
    <w:rsid w:val="003A5D4F"/>
    <w:rsid w:val="003A7227"/>
    <w:rsid w:val="003B0050"/>
    <w:rsid w:val="003B24E0"/>
    <w:rsid w:val="003B35AB"/>
    <w:rsid w:val="003B6CDC"/>
    <w:rsid w:val="003C5B27"/>
    <w:rsid w:val="003C60BD"/>
    <w:rsid w:val="003C6C2F"/>
    <w:rsid w:val="003C6E68"/>
    <w:rsid w:val="003C6F95"/>
    <w:rsid w:val="003D02E6"/>
    <w:rsid w:val="003D1E79"/>
    <w:rsid w:val="003D60DB"/>
    <w:rsid w:val="003D698A"/>
    <w:rsid w:val="003D70AB"/>
    <w:rsid w:val="003D7815"/>
    <w:rsid w:val="003D7C0C"/>
    <w:rsid w:val="003E2F7C"/>
    <w:rsid w:val="003E3CB0"/>
    <w:rsid w:val="003E3ED2"/>
    <w:rsid w:val="003E4344"/>
    <w:rsid w:val="003E5943"/>
    <w:rsid w:val="003F17B8"/>
    <w:rsid w:val="003F2EC0"/>
    <w:rsid w:val="003F43F5"/>
    <w:rsid w:val="003F5A9C"/>
    <w:rsid w:val="004001C0"/>
    <w:rsid w:val="004016F1"/>
    <w:rsid w:val="004018E6"/>
    <w:rsid w:val="00401F1D"/>
    <w:rsid w:val="00404FC7"/>
    <w:rsid w:val="00405601"/>
    <w:rsid w:val="00405726"/>
    <w:rsid w:val="00407862"/>
    <w:rsid w:val="00412BC0"/>
    <w:rsid w:val="00414480"/>
    <w:rsid w:val="00414992"/>
    <w:rsid w:val="004151EF"/>
    <w:rsid w:val="00415F6D"/>
    <w:rsid w:val="00420C17"/>
    <w:rsid w:val="004224B9"/>
    <w:rsid w:val="00424126"/>
    <w:rsid w:val="00426686"/>
    <w:rsid w:val="004301AC"/>
    <w:rsid w:val="00432C78"/>
    <w:rsid w:val="0043463D"/>
    <w:rsid w:val="00434B8D"/>
    <w:rsid w:val="00437660"/>
    <w:rsid w:val="00442218"/>
    <w:rsid w:val="00442363"/>
    <w:rsid w:val="00444102"/>
    <w:rsid w:val="00450AEB"/>
    <w:rsid w:val="00450E35"/>
    <w:rsid w:val="00451E3A"/>
    <w:rsid w:val="0045436C"/>
    <w:rsid w:val="004607C0"/>
    <w:rsid w:val="004607F6"/>
    <w:rsid w:val="004612DA"/>
    <w:rsid w:val="00464352"/>
    <w:rsid w:val="004667A2"/>
    <w:rsid w:val="00467746"/>
    <w:rsid w:val="00472100"/>
    <w:rsid w:val="00472ADF"/>
    <w:rsid w:val="0047361C"/>
    <w:rsid w:val="00474CFE"/>
    <w:rsid w:val="0047527E"/>
    <w:rsid w:val="004759D9"/>
    <w:rsid w:val="00475CDC"/>
    <w:rsid w:val="0047773D"/>
    <w:rsid w:val="004812B6"/>
    <w:rsid w:val="00481B5F"/>
    <w:rsid w:val="00482C16"/>
    <w:rsid w:val="004841D6"/>
    <w:rsid w:val="00484497"/>
    <w:rsid w:val="00484841"/>
    <w:rsid w:val="004849AA"/>
    <w:rsid w:val="00484C99"/>
    <w:rsid w:val="00485169"/>
    <w:rsid w:val="004868C1"/>
    <w:rsid w:val="00487696"/>
    <w:rsid w:val="00494510"/>
    <w:rsid w:val="0049578A"/>
    <w:rsid w:val="00497F5C"/>
    <w:rsid w:val="004A134E"/>
    <w:rsid w:val="004A180E"/>
    <w:rsid w:val="004A32C2"/>
    <w:rsid w:val="004A33F8"/>
    <w:rsid w:val="004A59CC"/>
    <w:rsid w:val="004A75E9"/>
    <w:rsid w:val="004B012B"/>
    <w:rsid w:val="004B1666"/>
    <w:rsid w:val="004B1B2B"/>
    <w:rsid w:val="004B3902"/>
    <w:rsid w:val="004B426E"/>
    <w:rsid w:val="004B4445"/>
    <w:rsid w:val="004B77F2"/>
    <w:rsid w:val="004B7B49"/>
    <w:rsid w:val="004C239A"/>
    <w:rsid w:val="004C3925"/>
    <w:rsid w:val="004D019F"/>
    <w:rsid w:val="004D0790"/>
    <w:rsid w:val="004D1FA8"/>
    <w:rsid w:val="004D5F0C"/>
    <w:rsid w:val="004D6BF5"/>
    <w:rsid w:val="004D7000"/>
    <w:rsid w:val="004D783A"/>
    <w:rsid w:val="004D7AF7"/>
    <w:rsid w:val="004E0D44"/>
    <w:rsid w:val="004E2429"/>
    <w:rsid w:val="004E281E"/>
    <w:rsid w:val="004E2CF4"/>
    <w:rsid w:val="004E2E8D"/>
    <w:rsid w:val="004E43A5"/>
    <w:rsid w:val="004E43C1"/>
    <w:rsid w:val="004E6778"/>
    <w:rsid w:val="004E6799"/>
    <w:rsid w:val="004F0FCD"/>
    <w:rsid w:val="004F2749"/>
    <w:rsid w:val="004F2E7A"/>
    <w:rsid w:val="004F39DE"/>
    <w:rsid w:val="004F3AC8"/>
    <w:rsid w:val="004F692C"/>
    <w:rsid w:val="004F7D76"/>
    <w:rsid w:val="004F7EB8"/>
    <w:rsid w:val="00500720"/>
    <w:rsid w:val="00500AA2"/>
    <w:rsid w:val="00504111"/>
    <w:rsid w:val="005046B5"/>
    <w:rsid w:val="0050498F"/>
    <w:rsid w:val="00504B07"/>
    <w:rsid w:val="00505BFC"/>
    <w:rsid w:val="00510B9C"/>
    <w:rsid w:val="0051262B"/>
    <w:rsid w:val="005128CC"/>
    <w:rsid w:val="00512C35"/>
    <w:rsid w:val="0051698E"/>
    <w:rsid w:val="00516E7C"/>
    <w:rsid w:val="005172C5"/>
    <w:rsid w:val="005176CA"/>
    <w:rsid w:val="00520C8E"/>
    <w:rsid w:val="0052115A"/>
    <w:rsid w:val="005221CF"/>
    <w:rsid w:val="00523366"/>
    <w:rsid w:val="005249A2"/>
    <w:rsid w:val="005253EB"/>
    <w:rsid w:val="00530A21"/>
    <w:rsid w:val="00530D9B"/>
    <w:rsid w:val="00534878"/>
    <w:rsid w:val="00535421"/>
    <w:rsid w:val="00535B61"/>
    <w:rsid w:val="005374E4"/>
    <w:rsid w:val="00541120"/>
    <w:rsid w:val="00541E3A"/>
    <w:rsid w:val="00544BFE"/>
    <w:rsid w:val="00545DF9"/>
    <w:rsid w:val="00546186"/>
    <w:rsid w:val="00546270"/>
    <w:rsid w:val="00546763"/>
    <w:rsid w:val="005473E2"/>
    <w:rsid w:val="005479FA"/>
    <w:rsid w:val="00550DC3"/>
    <w:rsid w:val="005512EC"/>
    <w:rsid w:val="005544D7"/>
    <w:rsid w:val="00554C99"/>
    <w:rsid w:val="00556087"/>
    <w:rsid w:val="005560E9"/>
    <w:rsid w:val="00556FF9"/>
    <w:rsid w:val="00562816"/>
    <w:rsid w:val="00566510"/>
    <w:rsid w:val="00566BFC"/>
    <w:rsid w:val="005674A4"/>
    <w:rsid w:val="0057053D"/>
    <w:rsid w:val="005733BA"/>
    <w:rsid w:val="0058190F"/>
    <w:rsid w:val="0059063E"/>
    <w:rsid w:val="005920FF"/>
    <w:rsid w:val="005921F3"/>
    <w:rsid w:val="005925BE"/>
    <w:rsid w:val="00592B8F"/>
    <w:rsid w:val="00592DFD"/>
    <w:rsid w:val="005A119F"/>
    <w:rsid w:val="005A45A0"/>
    <w:rsid w:val="005A4EAB"/>
    <w:rsid w:val="005A57CF"/>
    <w:rsid w:val="005B103B"/>
    <w:rsid w:val="005B2F9E"/>
    <w:rsid w:val="005B3974"/>
    <w:rsid w:val="005B39FE"/>
    <w:rsid w:val="005B7AA7"/>
    <w:rsid w:val="005C0D3B"/>
    <w:rsid w:val="005C0EC4"/>
    <w:rsid w:val="005C1A44"/>
    <w:rsid w:val="005C1AF4"/>
    <w:rsid w:val="005C1E30"/>
    <w:rsid w:val="005C227C"/>
    <w:rsid w:val="005C753A"/>
    <w:rsid w:val="005D186B"/>
    <w:rsid w:val="005D4F72"/>
    <w:rsid w:val="005D7AA8"/>
    <w:rsid w:val="005E223B"/>
    <w:rsid w:val="005E3729"/>
    <w:rsid w:val="005E4AA4"/>
    <w:rsid w:val="005E62CD"/>
    <w:rsid w:val="0060020E"/>
    <w:rsid w:val="00605E0E"/>
    <w:rsid w:val="00606AA1"/>
    <w:rsid w:val="00606BCC"/>
    <w:rsid w:val="00607E79"/>
    <w:rsid w:val="0061110C"/>
    <w:rsid w:val="006114D2"/>
    <w:rsid w:val="006123A0"/>
    <w:rsid w:val="00612BB6"/>
    <w:rsid w:val="00622CAA"/>
    <w:rsid w:val="00625925"/>
    <w:rsid w:val="00626D30"/>
    <w:rsid w:val="0062790E"/>
    <w:rsid w:val="00627A92"/>
    <w:rsid w:val="0063019D"/>
    <w:rsid w:val="00631A59"/>
    <w:rsid w:val="00631F5A"/>
    <w:rsid w:val="00633C75"/>
    <w:rsid w:val="0063687C"/>
    <w:rsid w:val="0064188D"/>
    <w:rsid w:val="00641CDE"/>
    <w:rsid w:val="00644423"/>
    <w:rsid w:val="0064470F"/>
    <w:rsid w:val="00645764"/>
    <w:rsid w:val="006462A7"/>
    <w:rsid w:val="00646504"/>
    <w:rsid w:val="00647B77"/>
    <w:rsid w:val="0065176F"/>
    <w:rsid w:val="00651EB1"/>
    <w:rsid w:val="00652078"/>
    <w:rsid w:val="00653645"/>
    <w:rsid w:val="0065635E"/>
    <w:rsid w:val="00656386"/>
    <w:rsid w:val="006618A5"/>
    <w:rsid w:val="00661938"/>
    <w:rsid w:val="006619E6"/>
    <w:rsid w:val="0066205A"/>
    <w:rsid w:val="00663E73"/>
    <w:rsid w:val="00664E38"/>
    <w:rsid w:val="00664F67"/>
    <w:rsid w:val="00666462"/>
    <w:rsid w:val="00666DF3"/>
    <w:rsid w:val="00670962"/>
    <w:rsid w:val="006719DA"/>
    <w:rsid w:val="00672AE4"/>
    <w:rsid w:val="00672FA9"/>
    <w:rsid w:val="00673105"/>
    <w:rsid w:val="00674480"/>
    <w:rsid w:val="00677A0F"/>
    <w:rsid w:val="00681944"/>
    <w:rsid w:val="00681C49"/>
    <w:rsid w:val="00681F07"/>
    <w:rsid w:val="006820B5"/>
    <w:rsid w:val="00687FBC"/>
    <w:rsid w:val="00690C3B"/>
    <w:rsid w:val="0069183B"/>
    <w:rsid w:val="0069211D"/>
    <w:rsid w:val="006943FC"/>
    <w:rsid w:val="00694BF2"/>
    <w:rsid w:val="00694D9F"/>
    <w:rsid w:val="00696823"/>
    <w:rsid w:val="00697A1C"/>
    <w:rsid w:val="006A3321"/>
    <w:rsid w:val="006A600D"/>
    <w:rsid w:val="006A69D4"/>
    <w:rsid w:val="006A7175"/>
    <w:rsid w:val="006A7481"/>
    <w:rsid w:val="006B03AF"/>
    <w:rsid w:val="006B0F58"/>
    <w:rsid w:val="006B1B14"/>
    <w:rsid w:val="006B25C5"/>
    <w:rsid w:val="006B5B96"/>
    <w:rsid w:val="006B5DCA"/>
    <w:rsid w:val="006C04B5"/>
    <w:rsid w:val="006C09D2"/>
    <w:rsid w:val="006C2492"/>
    <w:rsid w:val="006C3EA0"/>
    <w:rsid w:val="006C51BE"/>
    <w:rsid w:val="006C7723"/>
    <w:rsid w:val="006D2840"/>
    <w:rsid w:val="006D3EF6"/>
    <w:rsid w:val="006D78CD"/>
    <w:rsid w:val="006D7E5C"/>
    <w:rsid w:val="006E0FD4"/>
    <w:rsid w:val="006E3410"/>
    <w:rsid w:val="006E3C5F"/>
    <w:rsid w:val="006E7198"/>
    <w:rsid w:val="006F0BAD"/>
    <w:rsid w:val="006F0CFF"/>
    <w:rsid w:val="006F2BAA"/>
    <w:rsid w:val="006F43C0"/>
    <w:rsid w:val="006F4D0A"/>
    <w:rsid w:val="006F553A"/>
    <w:rsid w:val="006F56CA"/>
    <w:rsid w:val="006F7328"/>
    <w:rsid w:val="006F7477"/>
    <w:rsid w:val="006F7755"/>
    <w:rsid w:val="006F7D07"/>
    <w:rsid w:val="00700193"/>
    <w:rsid w:val="0070053E"/>
    <w:rsid w:val="00700C0A"/>
    <w:rsid w:val="00703722"/>
    <w:rsid w:val="00703995"/>
    <w:rsid w:val="0071192E"/>
    <w:rsid w:val="00712716"/>
    <w:rsid w:val="00713210"/>
    <w:rsid w:val="00713692"/>
    <w:rsid w:val="00716D0F"/>
    <w:rsid w:val="00720B79"/>
    <w:rsid w:val="00720EE2"/>
    <w:rsid w:val="00721274"/>
    <w:rsid w:val="00721DE0"/>
    <w:rsid w:val="007220AB"/>
    <w:rsid w:val="00722605"/>
    <w:rsid w:val="00722854"/>
    <w:rsid w:val="00724136"/>
    <w:rsid w:val="00724254"/>
    <w:rsid w:val="00725B34"/>
    <w:rsid w:val="00726915"/>
    <w:rsid w:val="0073064E"/>
    <w:rsid w:val="007317F2"/>
    <w:rsid w:val="007319AC"/>
    <w:rsid w:val="00731CB2"/>
    <w:rsid w:val="00737439"/>
    <w:rsid w:val="00737618"/>
    <w:rsid w:val="0074504C"/>
    <w:rsid w:val="0074738D"/>
    <w:rsid w:val="0075298C"/>
    <w:rsid w:val="00752D1A"/>
    <w:rsid w:val="0075419A"/>
    <w:rsid w:val="00754642"/>
    <w:rsid w:val="00760214"/>
    <w:rsid w:val="00761E6D"/>
    <w:rsid w:val="0076765A"/>
    <w:rsid w:val="0077379C"/>
    <w:rsid w:val="00775CDB"/>
    <w:rsid w:val="007812C8"/>
    <w:rsid w:val="0078279F"/>
    <w:rsid w:val="00783958"/>
    <w:rsid w:val="00784E26"/>
    <w:rsid w:val="00787155"/>
    <w:rsid w:val="00790C61"/>
    <w:rsid w:val="00790CC2"/>
    <w:rsid w:val="007916AC"/>
    <w:rsid w:val="0079197E"/>
    <w:rsid w:val="00791B70"/>
    <w:rsid w:val="007925F8"/>
    <w:rsid w:val="00793576"/>
    <w:rsid w:val="007945A6"/>
    <w:rsid w:val="00795659"/>
    <w:rsid w:val="007958E2"/>
    <w:rsid w:val="007979B5"/>
    <w:rsid w:val="007A06EC"/>
    <w:rsid w:val="007A4194"/>
    <w:rsid w:val="007B2E9E"/>
    <w:rsid w:val="007B623A"/>
    <w:rsid w:val="007B73BD"/>
    <w:rsid w:val="007B7903"/>
    <w:rsid w:val="007C0222"/>
    <w:rsid w:val="007C05F2"/>
    <w:rsid w:val="007C4E50"/>
    <w:rsid w:val="007C5D1C"/>
    <w:rsid w:val="007C70D7"/>
    <w:rsid w:val="007D158F"/>
    <w:rsid w:val="007D1740"/>
    <w:rsid w:val="007D4305"/>
    <w:rsid w:val="007D5489"/>
    <w:rsid w:val="007E1C3A"/>
    <w:rsid w:val="007E34D4"/>
    <w:rsid w:val="007E580C"/>
    <w:rsid w:val="007E62A9"/>
    <w:rsid w:val="007E66A3"/>
    <w:rsid w:val="007E6B71"/>
    <w:rsid w:val="007E7836"/>
    <w:rsid w:val="007F1AA9"/>
    <w:rsid w:val="007F23EE"/>
    <w:rsid w:val="007F347C"/>
    <w:rsid w:val="007F4B06"/>
    <w:rsid w:val="007F4D6E"/>
    <w:rsid w:val="007F5C8C"/>
    <w:rsid w:val="007F5F21"/>
    <w:rsid w:val="007F667E"/>
    <w:rsid w:val="00800E19"/>
    <w:rsid w:val="00802D43"/>
    <w:rsid w:val="0080498A"/>
    <w:rsid w:val="008049C9"/>
    <w:rsid w:val="00805CBA"/>
    <w:rsid w:val="008100CF"/>
    <w:rsid w:val="00812DE3"/>
    <w:rsid w:val="0081404B"/>
    <w:rsid w:val="008144E1"/>
    <w:rsid w:val="0081476D"/>
    <w:rsid w:val="00815C19"/>
    <w:rsid w:val="00816427"/>
    <w:rsid w:val="0082060C"/>
    <w:rsid w:val="00820D63"/>
    <w:rsid w:val="00821C38"/>
    <w:rsid w:val="00822065"/>
    <w:rsid w:val="00822641"/>
    <w:rsid w:val="008234F1"/>
    <w:rsid w:val="00823BF2"/>
    <w:rsid w:val="0082452B"/>
    <w:rsid w:val="00824DB6"/>
    <w:rsid w:val="008252DD"/>
    <w:rsid w:val="00826D30"/>
    <w:rsid w:val="00830E13"/>
    <w:rsid w:val="00830FC5"/>
    <w:rsid w:val="00831286"/>
    <w:rsid w:val="008319C7"/>
    <w:rsid w:val="00832D26"/>
    <w:rsid w:val="0083376D"/>
    <w:rsid w:val="00834703"/>
    <w:rsid w:val="00835179"/>
    <w:rsid w:val="00835584"/>
    <w:rsid w:val="00835E1A"/>
    <w:rsid w:val="0083604C"/>
    <w:rsid w:val="008361AA"/>
    <w:rsid w:val="00837CEE"/>
    <w:rsid w:val="0084076B"/>
    <w:rsid w:val="008421FF"/>
    <w:rsid w:val="008436DC"/>
    <w:rsid w:val="00846307"/>
    <w:rsid w:val="00847D37"/>
    <w:rsid w:val="0085084E"/>
    <w:rsid w:val="0085126A"/>
    <w:rsid w:val="00852108"/>
    <w:rsid w:val="008545AB"/>
    <w:rsid w:val="00855123"/>
    <w:rsid w:val="00862E09"/>
    <w:rsid w:val="00863276"/>
    <w:rsid w:val="00863513"/>
    <w:rsid w:val="0086352D"/>
    <w:rsid w:val="008646C6"/>
    <w:rsid w:val="00866CEE"/>
    <w:rsid w:val="00870778"/>
    <w:rsid w:val="00870A82"/>
    <w:rsid w:val="00870CB1"/>
    <w:rsid w:val="00873138"/>
    <w:rsid w:val="008740F8"/>
    <w:rsid w:val="00874753"/>
    <w:rsid w:val="00874965"/>
    <w:rsid w:val="00874FAC"/>
    <w:rsid w:val="008753AD"/>
    <w:rsid w:val="00875869"/>
    <w:rsid w:val="008760D4"/>
    <w:rsid w:val="008810C0"/>
    <w:rsid w:val="00884B99"/>
    <w:rsid w:val="00885BEC"/>
    <w:rsid w:val="00885D32"/>
    <w:rsid w:val="00885FE8"/>
    <w:rsid w:val="008866E4"/>
    <w:rsid w:val="008869FA"/>
    <w:rsid w:val="008871D2"/>
    <w:rsid w:val="00887C85"/>
    <w:rsid w:val="00890525"/>
    <w:rsid w:val="008944F6"/>
    <w:rsid w:val="00894763"/>
    <w:rsid w:val="00895923"/>
    <w:rsid w:val="0089797F"/>
    <w:rsid w:val="008A0C03"/>
    <w:rsid w:val="008A1C2A"/>
    <w:rsid w:val="008A1E85"/>
    <w:rsid w:val="008A21D9"/>
    <w:rsid w:val="008A33CD"/>
    <w:rsid w:val="008A3BDA"/>
    <w:rsid w:val="008A4983"/>
    <w:rsid w:val="008A589C"/>
    <w:rsid w:val="008A5F5B"/>
    <w:rsid w:val="008A779B"/>
    <w:rsid w:val="008A7A2F"/>
    <w:rsid w:val="008B1642"/>
    <w:rsid w:val="008B2FBB"/>
    <w:rsid w:val="008B40A5"/>
    <w:rsid w:val="008B4745"/>
    <w:rsid w:val="008B7343"/>
    <w:rsid w:val="008C026A"/>
    <w:rsid w:val="008C099F"/>
    <w:rsid w:val="008C3B40"/>
    <w:rsid w:val="008C643A"/>
    <w:rsid w:val="008D1638"/>
    <w:rsid w:val="008D2FD5"/>
    <w:rsid w:val="008D35B3"/>
    <w:rsid w:val="008D3A12"/>
    <w:rsid w:val="008E1768"/>
    <w:rsid w:val="008E2321"/>
    <w:rsid w:val="008E3500"/>
    <w:rsid w:val="008E5086"/>
    <w:rsid w:val="008E6647"/>
    <w:rsid w:val="008F29B8"/>
    <w:rsid w:val="008F2E28"/>
    <w:rsid w:val="0090150F"/>
    <w:rsid w:val="009023BC"/>
    <w:rsid w:val="00902ABF"/>
    <w:rsid w:val="00903505"/>
    <w:rsid w:val="00904934"/>
    <w:rsid w:val="00906283"/>
    <w:rsid w:val="0090691D"/>
    <w:rsid w:val="009074C1"/>
    <w:rsid w:val="00911A50"/>
    <w:rsid w:val="0092008E"/>
    <w:rsid w:val="0092048E"/>
    <w:rsid w:val="00920DD8"/>
    <w:rsid w:val="00920DE5"/>
    <w:rsid w:val="009222BF"/>
    <w:rsid w:val="00922E9E"/>
    <w:rsid w:val="00923274"/>
    <w:rsid w:val="00923E18"/>
    <w:rsid w:val="00925C0F"/>
    <w:rsid w:val="00925F33"/>
    <w:rsid w:val="00926AE5"/>
    <w:rsid w:val="00930FE9"/>
    <w:rsid w:val="0093617D"/>
    <w:rsid w:val="0093753E"/>
    <w:rsid w:val="0094022A"/>
    <w:rsid w:val="00941900"/>
    <w:rsid w:val="009424C9"/>
    <w:rsid w:val="00943677"/>
    <w:rsid w:val="00945341"/>
    <w:rsid w:val="00945380"/>
    <w:rsid w:val="009463CB"/>
    <w:rsid w:val="00947A24"/>
    <w:rsid w:val="00947FD8"/>
    <w:rsid w:val="00950DA4"/>
    <w:rsid w:val="009514D2"/>
    <w:rsid w:val="00952167"/>
    <w:rsid w:val="00952D71"/>
    <w:rsid w:val="00954F9E"/>
    <w:rsid w:val="0095577C"/>
    <w:rsid w:val="00955E6A"/>
    <w:rsid w:val="00956E1D"/>
    <w:rsid w:val="00962E71"/>
    <w:rsid w:val="00962FAD"/>
    <w:rsid w:val="009631EF"/>
    <w:rsid w:val="0096399B"/>
    <w:rsid w:val="00965E53"/>
    <w:rsid w:val="009660A0"/>
    <w:rsid w:val="009674FC"/>
    <w:rsid w:val="009675B8"/>
    <w:rsid w:val="009701F2"/>
    <w:rsid w:val="00974BD1"/>
    <w:rsid w:val="00980DD9"/>
    <w:rsid w:val="009816C0"/>
    <w:rsid w:val="00982F63"/>
    <w:rsid w:val="00983E7B"/>
    <w:rsid w:val="00985F18"/>
    <w:rsid w:val="00987501"/>
    <w:rsid w:val="00990568"/>
    <w:rsid w:val="00990E4B"/>
    <w:rsid w:val="00993C4A"/>
    <w:rsid w:val="00994099"/>
    <w:rsid w:val="009960ED"/>
    <w:rsid w:val="009A1693"/>
    <w:rsid w:val="009A1735"/>
    <w:rsid w:val="009A4FB3"/>
    <w:rsid w:val="009B0802"/>
    <w:rsid w:val="009B1C7C"/>
    <w:rsid w:val="009B362B"/>
    <w:rsid w:val="009B4EA6"/>
    <w:rsid w:val="009B5666"/>
    <w:rsid w:val="009B5799"/>
    <w:rsid w:val="009B6235"/>
    <w:rsid w:val="009B6ABD"/>
    <w:rsid w:val="009B7C4D"/>
    <w:rsid w:val="009C0497"/>
    <w:rsid w:val="009C0559"/>
    <w:rsid w:val="009C1321"/>
    <w:rsid w:val="009C15F7"/>
    <w:rsid w:val="009C44E7"/>
    <w:rsid w:val="009C5C70"/>
    <w:rsid w:val="009C5C71"/>
    <w:rsid w:val="009C71F7"/>
    <w:rsid w:val="009D107B"/>
    <w:rsid w:val="009D2BC9"/>
    <w:rsid w:val="009D7356"/>
    <w:rsid w:val="009E0B6C"/>
    <w:rsid w:val="009E1E9D"/>
    <w:rsid w:val="009E286C"/>
    <w:rsid w:val="009E33C7"/>
    <w:rsid w:val="009E346D"/>
    <w:rsid w:val="009E3E38"/>
    <w:rsid w:val="009E70F8"/>
    <w:rsid w:val="009E72E5"/>
    <w:rsid w:val="009E78D0"/>
    <w:rsid w:val="009F056E"/>
    <w:rsid w:val="009F094C"/>
    <w:rsid w:val="009F15C7"/>
    <w:rsid w:val="009F3A4F"/>
    <w:rsid w:val="009F48CD"/>
    <w:rsid w:val="009F58F2"/>
    <w:rsid w:val="00A0030E"/>
    <w:rsid w:val="00A0295C"/>
    <w:rsid w:val="00A05F06"/>
    <w:rsid w:val="00A06D7C"/>
    <w:rsid w:val="00A110AF"/>
    <w:rsid w:val="00A14F82"/>
    <w:rsid w:val="00A166CE"/>
    <w:rsid w:val="00A206A2"/>
    <w:rsid w:val="00A20832"/>
    <w:rsid w:val="00A21370"/>
    <w:rsid w:val="00A27842"/>
    <w:rsid w:val="00A30FE3"/>
    <w:rsid w:val="00A327BF"/>
    <w:rsid w:val="00A32AD5"/>
    <w:rsid w:val="00A32DF8"/>
    <w:rsid w:val="00A33217"/>
    <w:rsid w:val="00A35830"/>
    <w:rsid w:val="00A378D8"/>
    <w:rsid w:val="00A425CF"/>
    <w:rsid w:val="00A4262B"/>
    <w:rsid w:val="00A42D15"/>
    <w:rsid w:val="00A430E1"/>
    <w:rsid w:val="00A43A84"/>
    <w:rsid w:val="00A44CC9"/>
    <w:rsid w:val="00A453F9"/>
    <w:rsid w:val="00A47BC4"/>
    <w:rsid w:val="00A47F51"/>
    <w:rsid w:val="00A50847"/>
    <w:rsid w:val="00A51E61"/>
    <w:rsid w:val="00A52143"/>
    <w:rsid w:val="00A55E9A"/>
    <w:rsid w:val="00A56F01"/>
    <w:rsid w:val="00A603B0"/>
    <w:rsid w:val="00A60DC8"/>
    <w:rsid w:val="00A61231"/>
    <w:rsid w:val="00A61351"/>
    <w:rsid w:val="00A62B08"/>
    <w:rsid w:val="00A63F6A"/>
    <w:rsid w:val="00A674F7"/>
    <w:rsid w:val="00A714F8"/>
    <w:rsid w:val="00A744D9"/>
    <w:rsid w:val="00A76785"/>
    <w:rsid w:val="00A77F0D"/>
    <w:rsid w:val="00A822CD"/>
    <w:rsid w:val="00A8356E"/>
    <w:rsid w:val="00A8644C"/>
    <w:rsid w:val="00A87D55"/>
    <w:rsid w:val="00A90C75"/>
    <w:rsid w:val="00A90F22"/>
    <w:rsid w:val="00A914D7"/>
    <w:rsid w:val="00A92472"/>
    <w:rsid w:val="00A94D2A"/>
    <w:rsid w:val="00A9745F"/>
    <w:rsid w:val="00AA06A7"/>
    <w:rsid w:val="00AA0866"/>
    <w:rsid w:val="00AA105A"/>
    <w:rsid w:val="00AA1262"/>
    <w:rsid w:val="00AA1A53"/>
    <w:rsid w:val="00AA2608"/>
    <w:rsid w:val="00AA2E5E"/>
    <w:rsid w:val="00AA3FC1"/>
    <w:rsid w:val="00AA5F2F"/>
    <w:rsid w:val="00AA6C85"/>
    <w:rsid w:val="00AA742D"/>
    <w:rsid w:val="00AB15DB"/>
    <w:rsid w:val="00AB284E"/>
    <w:rsid w:val="00AB3510"/>
    <w:rsid w:val="00AB4870"/>
    <w:rsid w:val="00AB5E2E"/>
    <w:rsid w:val="00AC3D74"/>
    <w:rsid w:val="00AD3422"/>
    <w:rsid w:val="00AD3CB5"/>
    <w:rsid w:val="00AD6F80"/>
    <w:rsid w:val="00AE006B"/>
    <w:rsid w:val="00AE0429"/>
    <w:rsid w:val="00AE5BEA"/>
    <w:rsid w:val="00AF008E"/>
    <w:rsid w:val="00AF139E"/>
    <w:rsid w:val="00AF1A64"/>
    <w:rsid w:val="00AF1B35"/>
    <w:rsid w:val="00AF34A6"/>
    <w:rsid w:val="00AF3FDB"/>
    <w:rsid w:val="00AF4349"/>
    <w:rsid w:val="00AF579D"/>
    <w:rsid w:val="00AF5E6C"/>
    <w:rsid w:val="00B01CB0"/>
    <w:rsid w:val="00B02CEA"/>
    <w:rsid w:val="00B04025"/>
    <w:rsid w:val="00B07DD9"/>
    <w:rsid w:val="00B10B70"/>
    <w:rsid w:val="00B13FAA"/>
    <w:rsid w:val="00B1594D"/>
    <w:rsid w:val="00B20AE2"/>
    <w:rsid w:val="00B23730"/>
    <w:rsid w:val="00B24063"/>
    <w:rsid w:val="00B24845"/>
    <w:rsid w:val="00B25395"/>
    <w:rsid w:val="00B26D29"/>
    <w:rsid w:val="00B27703"/>
    <w:rsid w:val="00B30D99"/>
    <w:rsid w:val="00B311F3"/>
    <w:rsid w:val="00B317C5"/>
    <w:rsid w:val="00B33B2F"/>
    <w:rsid w:val="00B33ECB"/>
    <w:rsid w:val="00B3419B"/>
    <w:rsid w:val="00B35079"/>
    <w:rsid w:val="00B3556E"/>
    <w:rsid w:val="00B35829"/>
    <w:rsid w:val="00B37372"/>
    <w:rsid w:val="00B37AE1"/>
    <w:rsid w:val="00B409C4"/>
    <w:rsid w:val="00B44F32"/>
    <w:rsid w:val="00B44FC6"/>
    <w:rsid w:val="00B46C1E"/>
    <w:rsid w:val="00B47145"/>
    <w:rsid w:val="00B47A1C"/>
    <w:rsid w:val="00B47C83"/>
    <w:rsid w:val="00B47D60"/>
    <w:rsid w:val="00B53952"/>
    <w:rsid w:val="00B541CF"/>
    <w:rsid w:val="00B55117"/>
    <w:rsid w:val="00B55838"/>
    <w:rsid w:val="00B55A20"/>
    <w:rsid w:val="00B57CB6"/>
    <w:rsid w:val="00B57D0E"/>
    <w:rsid w:val="00B60A80"/>
    <w:rsid w:val="00B6186C"/>
    <w:rsid w:val="00B62846"/>
    <w:rsid w:val="00B629F1"/>
    <w:rsid w:val="00B62B6C"/>
    <w:rsid w:val="00B64A49"/>
    <w:rsid w:val="00B66061"/>
    <w:rsid w:val="00B67270"/>
    <w:rsid w:val="00B678A0"/>
    <w:rsid w:val="00B67CF9"/>
    <w:rsid w:val="00B717ED"/>
    <w:rsid w:val="00B71A20"/>
    <w:rsid w:val="00B72775"/>
    <w:rsid w:val="00B72AAB"/>
    <w:rsid w:val="00B72BDB"/>
    <w:rsid w:val="00B72DDC"/>
    <w:rsid w:val="00B73730"/>
    <w:rsid w:val="00B73AE5"/>
    <w:rsid w:val="00B80AA8"/>
    <w:rsid w:val="00B8409D"/>
    <w:rsid w:val="00B84C60"/>
    <w:rsid w:val="00B85789"/>
    <w:rsid w:val="00B87196"/>
    <w:rsid w:val="00B91857"/>
    <w:rsid w:val="00B91BD4"/>
    <w:rsid w:val="00B96169"/>
    <w:rsid w:val="00B96635"/>
    <w:rsid w:val="00B96C53"/>
    <w:rsid w:val="00BA05C9"/>
    <w:rsid w:val="00BA0F53"/>
    <w:rsid w:val="00BA33D4"/>
    <w:rsid w:val="00BA5A8A"/>
    <w:rsid w:val="00BA5BE6"/>
    <w:rsid w:val="00BA5ED0"/>
    <w:rsid w:val="00BA6162"/>
    <w:rsid w:val="00BB21B0"/>
    <w:rsid w:val="00BB3497"/>
    <w:rsid w:val="00BB61F4"/>
    <w:rsid w:val="00BB7704"/>
    <w:rsid w:val="00BC37B6"/>
    <w:rsid w:val="00BC4E57"/>
    <w:rsid w:val="00BC7DF3"/>
    <w:rsid w:val="00BD0233"/>
    <w:rsid w:val="00BD2803"/>
    <w:rsid w:val="00BD3B4F"/>
    <w:rsid w:val="00BD552D"/>
    <w:rsid w:val="00BD5A75"/>
    <w:rsid w:val="00BD5D5E"/>
    <w:rsid w:val="00BD5E3B"/>
    <w:rsid w:val="00BD6CC3"/>
    <w:rsid w:val="00BE02A0"/>
    <w:rsid w:val="00BE2712"/>
    <w:rsid w:val="00BE2ED2"/>
    <w:rsid w:val="00BE6D4F"/>
    <w:rsid w:val="00BE770F"/>
    <w:rsid w:val="00BF1AD1"/>
    <w:rsid w:val="00BF2CEC"/>
    <w:rsid w:val="00BF2DE2"/>
    <w:rsid w:val="00BF3403"/>
    <w:rsid w:val="00BF52E1"/>
    <w:rsid w:val="00C02F33"/>
    <w:rsid w:val="00C04514"/>
    <w:rsid w:val="00C04E79"/>
    <w:rsid w:val="00C06B83"/>
    <w:rsid w:val="00C13861"/>
    <w:rsid w:val="00C14E0D"/>
    <w:rsid w:val="00C15384"/>
    <w:rsid w:val="00C1753F"/>
    <w:rsid w:val="00C2447E"/>
    <w:rsid w:val="00C27886"/>
    <w:rsid w:val="00C301A5"/>
    <w:rsid w:val="00C3060A"/>
    <w:rsid w:val="00C309A2"/>
    <w:rsid w:val="00C30E64"/>
    <w:rsid w:val="00C31E54"/>
    <w:rsid w:val="00C33580"/>
    <w:rsid w:val="00C33A19"/>
    <w:rsid w:val="00C34699"/>
    <w:rsid w:val="00C35555"/>
    <w:rsid w:val="00C35971"/>
    <w:rsid w:val="00C35AF4"/>
    <w:rsid w:val="00C35BDE"/>
    <w:rsid w:val="00C3790D"/>
    <w:rsid w:val="00C4437B"/>
    <w:rsid w:val="00C44C79"/>
    <w:rsid w:val="00C44E34"/>
    <w:rsid w:val="00C50CBD"/>
    <w:rsid w:val="00C515B3"/>
    <w:rsid w:val="00C51BB8"/>
    <w:rsid w:val="00C57F24"/>
    <w:rsid w:val="00C60354"/>
    <w:rsid w:val="00C6115A"/>
    <w:rsid w:val="00C62E00"/>
    <w:rsid w:val="00C652FC"/>
    <w:rsid w:val="00C66C98"/>
    <w:rsid w:val="00C66D7C"/>
    <w:rsid w:val="00C67BBB"/>
    <w:rsid w:val="00C740D7"/>
    <w:rsid w:val="00C74211"/>
    <w:rsid w:val="00C74A1D"/>
    <w:rsid w:val="00C75F00"/>
    <w:rsid w:val="00C76AC1"/>
    <w:rsid w:val="00C76FA5"/>
    <w:rsid w:val="00C80966"/>
    <w:rsid w:val="00C814AB"/>
    <w:rsid w:val="00C823EF"/>
    <w:rsid w:val="00C86727"/>
    <w:rsid w:val="00C9013A"/>
    <w:rsid w:val="00C913BA"/>
    <w:rsid w:val="00C9232F"/>
    <w:rsid w:val="00C925BE"/>
    <w:rsid w:val="00C94C21"/>
    <w:rsid w:val="00C95DBC"/>
    <w:rsid w:val="00C95F83"/>
    <w:rsid w:val="00C97E9E"/>
    <w:rsid w:val="00CA1A85"/>
    <w:rsid w:val="00CA44DD"/>
    <w:rsid w:val="00CA6A7D"/>
    <w:rsid w:val="00CB314E"/>
    <w:rsid w:val="00CB420D"/>
    <w:rsid w:val="00CB5B6D"/>
    <w:rsid w:val="00CB5CF3"/>
    <w:rsid w:val="00CB7FEF"/>
    <w:rsid w:val="00CC0575"/>
    <w:rsid w:val="00CC1DA4"/>
    <w:rsid w:val="00CC22CA"/>
    <w:rsid w:val="00CC2D40"/>
    <w:rsid w:val="00CC3A0C"/>
    <w:rsid w:val="00CC449F"/>
    <w:rsid w:val="00CC479B"/>
    <w:rsid w:val="00CC487B"/>
    <w:rsid w:val="00CC49A8"/>
    <w:rsid w:val="00CC50DD"/>
    <w:rsid w:val="00CC7C74"/>
    <w:rsid w:val="00CD24AD"/>
    <w:rsid w:val="00CD3EF7"/>
    <w:rsid w:val="00CD5217"/>
    <w:rsid w:val="00CD5787"/>
    <w:rsid w:val="00CD67E8"/>
    <w:rsid w:val="00CE0E7B"/>
    <w:rsid w:val="00CE29D1"/>
    <w:rsid w:val="00CE4E1E"/>
    <w:rsid w:val="00CF055B"/>
    <w:rsid w:val="00CF34DF"/>
    <w:rsid w:val="00CF5043"/>
    <w:rsid w:val="00CF6C77"/>
    <w:rsid w:val="00CF6FD1"/>
    <w:rsid w:val="00D02DAD"/>
    <w:rsid w:val="00D0323D"/>
    <w:rsid w:val="00D066DB"/>
    <w:rsid w:val="00D1154E"/>
    <w:rsid w:val="00D11BD2"/>
    <w:rsid w:val="00D145D1"/>
    <w:rsid w:val="00D1513F"/>
    <w:rsid w:val="00D2361D"/>
    <w:rsid w:val="00D3121C"/>
    <w:rsid w:val="00D31CBB"/>
    <w:rsid w:val="00D322EA"/>
    <w:rsid w:val="00D32E39"/>
    <w:rsid w:val="00D332D4"/>
    <w:rsid w:val="00D35F24"/>
    <w:rsid w:val="00D3718F"/>
    <w:rsid w:val="00D371FE"/>
    <w:rsid w:val="00D37946"/>
    <w:rsid w:val="00D37CB4"/>
    <w:rsid w:val="00D405D1"/>
    <w:rsid w:val="00D41E57"/>
    <w:rsid w:val="00D421BA"/>
    <w:rsid w:val="00D426F5"/>
    <w:rsid w:val="00D45939"/>
    <w:rsid w:val="00D52B6F"/>
    <w:rsid w:val="00D5312F"/>
    <w:rsid w:val="00D534D3"/>
    <w:rsid w:val="00D53D9A"/>
    <w:rsid w:val="00D54386"/>
    <w:rsid w:val="00D57E54"/>
    <w:rsid w:val="00D60E2A"/>
    <w:rsid w:val="00D61A08"/>
    <w:rsid w:val="00D61C64"/>
    <w:rsid w:val="00D63276"/>
    <w:rsid w:val="00D633FF"/>
    <w:rsid w:val="00D661B9"/>
    <w:rsid w:val="00D729F4"/>
    <w:rsid w:val="00D72D30"/>
    <w:rsid w:val="00D73537"/>
    <w:rsid w:val="00D73D24"/>
    <w:rsid w:val="00D73E1F"/>
    <w:rsid w:val="00D757B4"/>
    <w:rsid w:val="00D7597C"/>
    <w:rsid w:val="00D75B26"/>
    <w:rsid w:val="00D75E4D"/>
    <w:rsid w:val="00D76BFE"/>
    <w:rsid w:val="00D77A28"/>
    <w:rsid w:val="00D77B36"/>
    <w:rsid w:val="00D77EDB"/>
    <w:rsid w:val="00D8102E"/>
    <w:rsid w:val="00D8183A"/>
    <w:rsid w:val="00D81EEF"/>
    <w:rsid w:val="00D823EC"/>
    <w:rsid w:val="00D82C3D"/>
    <w:rsid w:val="00D83319"/>
    <w:rsid w:val="00D839C2"/>
    <w:rsid w:val="00D85378"/>
    <w:rsid w:val="00D85F75"/>
    <w:rsid w:val="00D8769D"/>
    <w:rsid w:val="00D92D4D"/>
    <w:rsid w:val="00D933A4"/>
    <w:rsid w:val="00D9519B"/>
    <w:rsid w:val="00D95721"/>
    <w:rsid w:val="00D96904"/>
    <w:rsid w:val="00D96AAD"/>
    <w:rsid w:val="00DA001D"/>
    <w:rsid w:val="00DA002A"/>
    <w:rsid w:val="00DA18E1"/>
    <w:rsid w:val="00DA53FA"/>
    <w:rsid w:val="00DA6FE7"/>
    <w:rsid w:val="00DA795A"/>
    <w:rsid w:val="00DA7E67"/>
    <w:rsid w:val="00DB04CF"/>
    <w:rsid w:val="00DB092D"/>
    <w:rsid w:val="00DB0FF8"/>
    <w:rsid w:val="00DB1704"/>
    <w:rsid w:val="00DB1BC2"/>
    <w:rsid w:val="00DB22CC"/>
    <w:rsid w:val="00DB22D1"/>
    <w:rsid w:val="00DB460B"/>
    <w:rsid w:val="00DB6999"/>
    <w:rsid w:val="00DB6AFC"/>
    <w:rsid w:val="00DB6BD6"/>
    <w:rsid w:val="00DB7071"/>
    <w:rsid w:val="00DC0446"/>
    <w:rsid w:val="00DC3082"/>
    <w:rsid w:val="00DC371F"/>
    <w:rsid w:val="00DC3B69"/>
    <w:rsid w:val="00DC4179"/>
    <w:rsid w:val="00DC56B0"/>
    <w:rsid w:val="00DC6230"/>
    <w:rsid w:val="00DD0362"/>
    <w:rsid w:val="00DD08C9"/>
    <w:rsid w:val="00DD3E8D"/>
    <w:rsid w:val="00DD4ADC"/>
    <w:rsid w:val="00DD6157"/>
    <w:rsid w:val="00DD621C"/>
    <w:rsid w:val="00DD667C"/>
    <w:rsid w:val="00DE0820"/>
    <w:rsid w:val="00DE34BE"/>
    <w:rsid w:val="00DE589B"/>
    <w:rsid w:val="00DE5DF3"/>
    <w:rsid w:val="00DE6189"/>
    <w:rsid w:val="00DE6734"/>
    <w:rsid w:val="00DE740E"/>
    <w:rsid w:val="00DF3A92"/>
    <w:rsid w:val="00DF6AD0"/>
    <w:rsid w:val="00E00C73"/>
    <w:rsid w:val="00E03CD2"/>
    <w:rsid w:val="00E05BA6"/>
    <w:rsid w:val="00E05F2C"/>
    <w:rsid w:val="00E064D1"/>
    <w:rsid w:val="00E11DB7"/>
    <w:rsid w:val="00E12AC0"/>
    <w:rsid w:val="00E1415A"/>
    <w:rsid w:val="00E14CD2"/>
    <w:rsid w:val="00E15F47"/>
    <w:rsid w:val="00E17582"/>
    <w:rsid w:val="00E21345"/>
    <w:rsid w:val="00E218FF"/>
    <w:rsid w:val="00E22C30"/>
    <w:rsid w:val="00E23BA1"/>
    <w:rsid w:val="00E24052"/>
    <w:rsid w:val="00E2407C"/>
    <w:rsid w:val="00E25899"/>
    <w:rsid w:val="00E27081"/>
    <w:rsid w:val="00E3106D"/>
    <w:rsid w:val="00E32E6D"/>
    <w:rsid w:val="00E3565F"/>
    <w:rsid w:val="00E44219"/>
    <w:rsid w:val="00E454CA"/>
    <w:rsid w:val="00E4605C"/>
    <w:rsid w:val="00E50311"/>
    <w:rsid w:val="00E50799"/>
    <w:rsid w:val="00E515B5"/>
    <w:rsid w:val="00E51B2D"/>
    <w:rsid w:val="00E53AD6"/>
    <w:rsid w:val="00E54C66"/>
    <w:rsid w:val="00E55DC8"/>
    <w:rsid w:val="00E575FA"/>
    <w:rsid w:val="00E57807"/>
    <w:rsid w:val="00E5781E"/>
    <w:rsid w:val="00E60841"/>
    <w:rsid w:val="00E67724"/>
    <w:rsid w:val="00E741A8"/>
    <w:rsid w:val="00E74344"/>
    <w:rsid w:val="00E74661"/>
    <w:rsid w:val="00E7772D"/>
    <w:rsid w:val="00E82295"/>
    <w:rsid w:val="00E842D6"/>
    <w:rsid w:val="00E847B4"/>
    <w:rsid w:val="00E847FC"/>
    <w:rsid w:val="00E86990"/>
    <w:rsid w:val="00E877D1"/>
    <w:rsid w:val="00E87DB4"/>
    <w:rsid w:val="00E90246"/>
    <w:rsid w:val="00E920EB"/>
    <w:rsid w:val="00E9253A"/>
    <w:rsid w:val="00E94187"/>
    <w:rsid w:val="00E95830"/>
    <w:rsid w:val="00E96DD6"/>
    <w:rsid w:val="00E977F1"/>
    <w:rsid w:val="00EA0EF5"/>
    <w:rsid w:val="00EA162B"/>
    <w:rsid w:val="00EA1AF7"/>
    <w:rsid w:val="00EA3D81"/>
    <w:rsid w:val="00EA4E85"/>
    <w:rsid w:val="00EA60C2"/>
    <w:rsid w:val="00EB10EB"/>
    <w:rsid w:val="00EB27A1"/>
    <w:rsid w:val="00EB34AC"/>
    <w:rsid w:val="00EC01D9"/>
    <w:rsid w:val="00EC0424"/>
    <w:rsid w:val="00EC3B9A"/>
    <w:rsid w:val="00EC4403"/>
    <w:rsid w:val="00EC6629"/>
    <w:rsid w:val="00EC6C8F"/>
    <w:rsid w:val="00EC6CFC"/>
    <w:rsid w:val="00EC7482"/>
    <w:rsid w:val="00ED046B"/>
    <w:rsid w:val="00ED3090"/>
    <w:rsid w:val="00ED3DF1"/>
    <w:rsid w:val="00ED6B56"/>
    <w:rsid w:val="00ED78F4"/>
    <w:rsid w:val="00EE0A20"/>
    <w:rsid w:val="00EE14EF"/>
    <w:rsid w:val="00EE1690"/>
    <w:rsid w:val="00EE5CB0"/>
    <w:rsid w:val="00EE7749"/>
    <w:rsid w:val="00EF1459"/>
    <w:rsid w:val="00EF168A"/>
    <w:rsid w:val="00EF1E03"/>
    <w:rsid w:val="00EF554F"/>
    <w:rsid w:val="00EF662B"/>
    <w:rsid w:val="00EF7F9F"/>
    <w:rsid w:val="00F006A0"/>
    <w:rsid w:val="00F01111"/>
    <w:rsid w:val="00F018EE"/>
    <w:rsid w:val="00F039C0"/>
    <w:rsid w:val="00F0415E"/>
    <w:rsid w:val="00F04B21"/>
    <w:rsid w:val="00F10377"/>
    <w:rsid w:val="00F1431E"/>
    <w:rsid w:val="00F14F7E"/>
    <w:rsid w:val="00F178C0"/>
    <w:rsid w:val="00F17B78"/>
    <w:rsid w:val="00F21A01"/>
    <w:rsid w:val="00F221A6"/>
    <w:rsid w:val="00F2337C"/>
    <w:rsid w:val="00F24065"/>
    <w:rsid w:val="00F256D5"/>
    <w:rsid w:val="00F25D23"/>
    <w:rsid w:val="00F3001E"/>
    <w:rsid w:val="00F311FC"/>
    <w:rsid w:val="00F32046"/>
    <w:rsid w:val="00F3298C"/>
    <w:rsid w:val="00F34FB0"/>
    <w:rsid w:val="00F35ED9"/>
    <w:rsid w:val="00F37E19"/>
    <w:rsid w:val="00F4085B"/>
    <w:rsid w:val="00F41823"/>
    <w:rsid w:val="00F45B78"/>
    <w:rsid w:val="00F52286"/>
    <w:rsid w:val="00F53BBB"/>
    <w:rsid w:val="00F54186"/>
    <w:rsid w:val="00F54799"/>
    <w:rsid w:val="00F54F35"/>
    <w:rsid w:val="00F61BB3"/>
    <w:rsid w:val="00F630D9"/>
    <w:rsid w:val="00F635F3"/>
    <w:rsid w:val="00F63910"/>
    <w:rsid w:val="00F63F9C"/>
    <w:rsid w:val="00F64988"/>
    <w:rsid w:val="00F64FC8"/>
    <w:rsid w:val="00F6564B"/>
    <w:rsid w:val="00F66897"/>
    <w:rsid w:val="00F66D6A"/>
    <w:rsid w:val="00F66DD5"/>
    <w:rsid w:val="00F67AF4"/>
    <w:rsid w:val="00F711EF"/>
    <w:rsid w:val="00F7159D"/>
    <w:rsid w:val="00F73B89"/>
    <w:rsid w:val="00F73EC7"/>
    <w:rsid w:val="00F74C96"/>
    <w:rsid w:val="00F757D9"/>
    <w:rsid w:val="00F757F5"/>
    <w:rsid w:val="00F75A56"/>
    <w:rsid w:val="00F779ED"/>
    <w:rsid w:val="00F77BF9"/>
    <w:rsid w:val="00F806F3"/>
    <w:rsid w:val="00F8088F"/>
    <w:rsid w:val="00F80B68"/>
    <w:rsid w:val="00F8389B"/>
    <w:rsid w:val="00F8777D"/>
    <w:rsid w:val="00F87908"/>
    <w:rsid w:val="00F910B0"/>
    <w:rsid w:val="00F9296A"/>
    <w:rsid w:val="00F94407"/>
    <w:rsid w:val="00F962E0"/>
    <w:rsid w:val="00F96E7C"/>
    <w:rsid w:val="00FA0DFC"/>
    <w:rsid w:val="00FA0E97"/>
    <w:rsid w:val="00FA405A"/>
    <w:rsid w:val="00FA4852"/>
    <w:rsid w:val="00FA733C"/>
    <w:rsid w:val="00FA7603"/>
    <w:rsid w:val="00FA7C71"/>
    <w:rsid w:val="00FA7D17"/>
    <w:rsid w:val="00FB01EC"/>
    <w:rsid w:val="00FB0501"/>
    <w:rsid w:val="00FB0D94"/>
    <w:rsid w:val="00FB1FE4"/>
    <w:rsid w:val="00FB3699"/>
    <w:rsid w:val="00FB38B9"/>
    <w:rsid w:val="00FB3B5E"/>
    <w:rsid w:val="00FB62C8"/>
    <w:rsid w:val="00FB6423"/>
    <w:rsid w:val="00FB74DF"/>
    <w:rsid w:val="00FB7D4A"/>
    <w:rsid w:val="00FC13F4"/>
    <w:rsid w:val="00FC1C19"/>
    <w:rsid w:val="00FC271B"/>
    <w:rsid w:val="00FC2A40"/>
    <w:rsid w:val="00FC2AD9"/>
    <w:rsid w:val="00FC3E31"/>
    <w:rsid w:val="00FD02B2"/>
    <w:rsid w:val="00FD09D6"/>
    <w:rsid w:val="00FD21E3"/>
    <w:rsid w:val="00FD3CFE"/>
    <w:rsid w:val="00FD4A4E"/>
    <w:rsid w:val="00FD5243"/>
    <w:rsid w:val="00FD63CB"/>
    <w:rsid w:val="00FE09B6"/>
    <w:rsid w:val="00FE2830"/>
    <w:rsid w:val="00FE4393"/>
    <w:rsid w:val="00FE6FB2"/>
    <w:rsid w:val="00FE71FF"/>
    <w:rsid w:val="00FE7B35"/>
    <w:rsid w:val="00FF094A"/>
    <w:rsid w:val="00FF187B"/>
    <w:rsid w:val="00FF1960"/>
    <w:rsid w:val="00FF201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A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809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0966"/>
    <w:rPr>
      <w:sz w:val="20"/>
      <w:szCs w:val="20"/>
    </w:rPr>
  </w:style>
  <w:style w:type="character" w:styleId="Refdenotaalpie">
    <w:name w:val="footnote reference"/>
    <w:basedOn w:val="Fuentedeprrafopredeter"/>
    <w:uiPriority w:val="99"/>
    <w:semiHidden/>
    <w:unhideWhenUsed/>
    <w:rsid w:val="00C80966"/>
    <w:rPr>
      <w:vertAlign w:val="superscript"/>
    </w:rPr>
  </w:style>
  <w:style w:type="paragraph" w:customStyle="1" w:styleId="Default">
    <w:name w:val="Default"/>
    <w:rsid w:val="00812DE3"/>
    <w:pPr>
      <w:autoSpaceDE w:val="0"/>
      <w:autoSpaceDN w:val="0"/>
      <w:adjustRightInd w:val="0"/>
      <w:spacing w:after="0" w:line="240" w:lineRule="auto"/>
    </w:pPr>
    <w:rPr>
      <w:rFonts w:ascii="Arial" w:eastAsiaTheme="minorHAnsi" w:hAnsi="Arial" w:cs="Arial"/>
      <w:color w:val="000000"/>
      <w:sz w:val="24"/>
      <w:szCs w:val="24"/>
      <w:lang w:val="en-US" w:eastAsia="en-US"/>
    </w:rPr>
  </w:style>
  <w:style w:type="character" w:customStyle="1" w:styleId="hps">
    <w:name w:val="hps"/>
    <w:basedOn w:val="Fuentedeprrafopredeter"/>
    <w:qFormat/>
    <w:rsid w:val="00287376"/>
  </w:style>
  <w:style w:type="paragraph" w:styleId="Textodeglobo">
    <w:name w:val="Balloon Text"/>
    <w:basedOn w:val="Normal"/>
    <w:link w:val="TextodegloboCar"/>
    <w:uiPriority w:val="99"/>
    <w:semiHidden/>
    <w:unhideWhenUsed/>
    <w:rsid w:val="006F43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3C0"/>
    <w:rPr>
      <w:rFonts w:ascii="Tahoma" w:hAnsi="Tahoma" w:cs="Tahoma"/>
      <w:sz w:val="16"/>
      <w:szCs w:val="16"/>
    </w:rPr>
  </w:style>
  <w:style w:type="table" w:styleId="Tablaconcuadrcula">
    <w:name w:val="Table Grid"/>
    <w:basedOn w:val="Tablanormal"/>
    <w:uiPriority w:val="59"/>
    <w:rsid w:val="00EF7F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F7F9F"/>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5665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510"/>
  </w:style>
  <w:style w:type="paragraph" w:styleId="Piedepgina">
    <w:name w:val="footer"/>
    <w:basedOn w:val="Normal"/>
    <w:link w:val="PiedepginaCar"/>
    <w:uiPriority w:val="99"/>
    <w:unhideWhenUsed/>
    <w:rsid w:val="005665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510"/>
  </w:style>
  <w:style w:type="paragraph" w:styleId="Prrafodelista">
    <w:name w:val="List Paragraph"/>
    <w:basedOn w:val="Normal"/>
    <w:uiPriority w:val="34"/>
    <w:qFormat/>
    <w:rsid w:val="002433BE"/>
    <w:pPr>
      <w:spacing w:after="160" w:line="259" w:lineRule="auto"/>
      <w:ind w:left="720"/>
      <w:contextualSpacing/>
    </w:pPr>
    <w:rPr>
      <w:rFonts w:eastAsiaTheme="minorHAnsi"/>
      <w:lang w:val="en-US" w:eastAsia="en-US"/>
    </w:rPr>
  </w:style>
  <w:style w:type="character" w:styleId="Hipervnculo">
    <w:name w:val="Hyperlink"/>
    <w:basedOn w:val="Fuentedeprrafopredeter"/>
    <w:uiPriority w:val="99"/>
    <w:unhideWhenUsed/>
    <w:rsid w:val="008A1E85"/>
    <w:rPr>
      <w:color w:val="0000FF" w:themeColor="hyperlink"/>
      <w:u w:val="single"/>
    </w:rPr>
  </w:style>
  <w:style w:type="character" w:customStyle="1" w:styleId="shorttext">
    <w:name w:val="short_text"/>
    <w:basedOn w:val="Fuentedeprrafopredeter"/>
    <w:rsid w:val="00666DF3"/>
  </w:style>
  <w:style w:type="table" w:styleId="Sombreadoclaro">
    <w:name w:val="Light Shading"/>
    <w:basedOn w:val="Tablanormal"/>
    <w:uiPriority w:val="60"/>
    <w:rsid w:val="00CA1A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media2">
    <w:name w:val="Medium Grid 2"/>
    <w:basedOn w:val="Tablanormal"/>
    <w:uiPriority w:val="68"/>
    <w:rsid w:val="00CA1A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domedio2">
    <w:name w:val="Medium Shading 2"/>
    <w:basedOn w:val="Tablanormal"/>
    <w:uiPriority w:val="64"/>
    <w:rsid w:val="006465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
    <w:name w:val="Light List"/>
    <w:basedOn w:val="Tablanormal"/>
    <w:uiPriority w:val="61"/>
    <w:rsid w:val="0071271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tn">
    <w:name w:val="atn"/>
    <w:basedOn w:val="Fuentedeprrafopredeter"/>
    <w:rsid w:val="000D4075"/>
  </w:style>
  <w:style w:type="paragraph" w:styleId="Sangradetextonormal">
    <w:name w:val="Body Text Indent"/>
    <w:basedOn w:val="Normal"/>
    <w:link w:val="SangradetextonormalCar"/>
    <w:semiHidden/>
    <w:rsid w:val="0047527E"/>
    <w:pPr>
      <w:spacing w:after="0" w:line="360" w:lineRule="auto"/>
      <w:ind w:firstLine="227"/>
      <w:jc w:val="both"/>
    </w:pPr>
    <w:rPr>
      <w:rFonts w:ascii="Arial" w:eastAsia="Times New Roman" w:hAnsi="Arial" w:cs="Arial"/>
      <w:sz w:val="24"/>
      <w:szCs w:val="24"/>
    </w:rPr>
  </w:style>
  <w:style w:type="character" w:customStyle="1" w:styleId="SangradetextonormalCar">
    <w:name w:val="Sangría de texto normal Car"/>
    <w:basedOn w:val="Fuentedeprrafopredeter"/>
    <w:link w:val="Sangradetextonormal"/>
    <w:semiHidden/>
    <w:rsid w:val="0047527E"/>
    <w:rPr>
      <w:rFonts w:ascii="Arial" w:eastAsia="Times New Roman" w:hAnsi="Arial" w:cs="Arial"/>
      <w:sz w:val="24"/>
      <w:szCs w:val="24"/>
    </w:rPr>
  </w:style>
  <w:style w:type="character" w:customStyle="1" w:styleId="apple-converted-space">
    <w:name w:val="apple-converted-space"/>
    <w:basedOn w:val="Fuentedeprrafopredeter"/>
    <w:rsid w:val="00C33580"/>
  </w:style>
  <w:style w:type="paragraph" w:styleId="Sinespaciado">
    <w:name w:val="No Spacing"/>
    <w:uiPriority w:val="1"/>
    <w:qFormat/>
    <w:rsid w:val="001400D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A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809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0966"/>
    <w:rPr>
      <w:sz w:val="20"/>
      <w:szCs w:val="20"/>
    </w:rPr>
  </w:style>
  <w:style w:type="character" w:styleId="Refdenotaalpie">
    <w:name w:val="footnote reference"/>
    <w:basedOn w:val="Fuentedeprrafopredeter"/>
    <w:uiPriority w:val="99"/>
    <w:semiHidden/>
    <w:unhideWhenUsed/>
    <w:rsid w:val="00C80966"/>
    <w:rPr>
      <w:vertAlign w:val="superscript"/>
    </w:rPr>
  </w:style>
  <w:style w:type="paragraph" w:customStyle="1" w:styleId="Default">
    <w:name w:val="Default"/>
    <w:rsid w:val="00812DE3"/>
    <w:pPr>
      <w:autoSpaceDE w:val="0"/>
      <w:autoSpaceDN w:val="0"/>
      <w:adjustRightInd w:val="0"/>
      <w:spacing w:after="0" w:line="240" w:lineRule="auto"/>
    </w:pPr>
    <w:rPr>
      <w:rFonts w:ascii="Arial" w:eastAsiaTheme="minorHAnsi" w:hAnsi="Arial" w:cs="Arial"/>
      <w:color w:val="000000"/>
      <w:sz w:val="24"/>
      <w:szCs w:val="24"/>
      <w:lang w:val="en-US" w:eastAsia="en-US"/>
    </w:rPr>
  </w:style>
  <w:style w:type="character" w:customStyle="1" w:styleId="hps">
    <w:name w:val="hps"/>
    <w:basedOn w:val="Fuentedeprrafopredeter"/>
    <w:qFormat/>
    <w:rsid w:val="00287376"/>
  </w:style>
  <w:style w:type="paragraph" w:styleId="Textodeglobo">
    <w:name w:val="Balloon Text"/>
    <w:basedOn w:val="Normal"/>
    <w:link w:val="TextodegloboCar"/>
    <w:uiPriority w:val="99"/>
    <w:semiHidden/>
    <w:unhideWhenUsed/>
    <w:rsid w:val="006F43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3C0"/>
    <w:rPr>
      <w:rFonts w:ascii="Tahoma" w:hAnsi="Tahoma" w:cs="Tahoma"/>
      <w:sz w:val="16"/>
      <w:szCs w:val="16"/>
    </w:rPr>
  </w:style>
  <w:style w:type="table" w:styleId="Tablaconcuadrcula">
    <w:name w:val="Table Grid"/>
    <w:basedOn w:val="Tablanormal"/>
    <w:uiPriority w:val="59"/>
    <w:rsid w:val="00EF7F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F7F9F"/>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5665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510"/>
  </w:style>
  <w:style w:type="paragraph" w:styleId="Piedepgina">
    <w:name w:val="footer"/>
    <w:basedOn w:val="Normal"/>
    <w:link w:val="PiedepginaCar"/>
    <w:uiPriority w:val="99"/>
    <w:unhideWhenUsed/>
    <w:rsid w:val="005665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510"/>
  </w:style>
  <w:style w:type="paragraph" w:styleId="Prrafodelista">
    <w:name w:val="List Paragraph"/>
    <w:basedOn w:val="Normal"/>
    <w:uiPriority w:val="34"/>
    <w:qFormat/>
    <w:rsid w:val="002433BE"/>
    <w:pPr>
      <w:spacing w:after="160" w:line="259" w:lineRule="auto"/>
      <w:ind w:left="720"/>
      <w:contextualSpacing/>
    </w:pPr>
    <w:rPr>
      <w:rFonts w:eastAsiaTheme="minorHAnsi"/>
      <w:lang w:val="en-US" w:eastAsia="en-US"/>
    </w:rPr>
  </w:style>
  <w:style w:type="character" w:styleId="Hipervnculo">
    <w:name w:val="Hyperlink"/>
    <w:basedOn w:val="Fuentedeprrafopredeter"/>
    <w:uiPriority w:val="99"/>
    <w:unhideWhenUsed/>
    <w:rsid w:val="008A1E85"/>
    <w:rPr>
      <w:color w:val="0000FF" w:themeColor="hyperlink"/>
      <w:u w:val="single"/>
    </w:rPr>
  </w:style>
  <w:style w:type="character" w:customStyle="1" w:styleId="shorttext">
    <w:name w:val="short_text"/>
    <w:basedOn w:val="Fuentedeprrafopredeter"/>
    <w:rsid w:val="00666DF3"/>
  </w:style>
  <w:style w:type="table" w:styleId="Sombreadoclaro">
    <w:name w:val="Light Shading"/>
    <w:basedOn w:val="Tablanormal"/>
    <w:uiPriority w:val="60"/>
    <w:rsid w:val="00CA1A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media2">
    <w:name w:val="Medium Grid 2"/>
    <w:basedOn w:val="Tablanormal"/>
    <w:uiPriority w:val="68"/>
    <w:rsid w:val="00CA1A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domedio2">
    <w:name w:val="Medium Shading 2"/>
    <w:basedOn w:val="Tablanormal"/>
    <w:uiPriority w:val="64"/>
    <w:rsid w:val="006465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
    <w:name w:val="Light List"/>
    <w:basedOn w:val="Tablanormal"/>
    <w:uiPriority w:val="61"/>
    <w:rsid w:val="0071271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tn">
    <w:name w:val="atn"/>
    <w:basedOn w:val="Fuentedeprrafopredeter"/>
    <w:rsid w:val="000D4075"/>
  </w:style>
  <w:style w:type="paragraph" w:styleId="Sangradetextonormal">
    <w:name w:val="Body Text Indent"/>
    <w:basedOn w:val="Normal"/>
    <w:link w:val="SangradetextonormalCar"/>
    <w:semiHidden/>
    <w:rsid w:val="0047527E"/>
    <w:pPr>
      <w:spacing w:after="0" w:line="360" w:lineRule="auto"/>
      <w:ind w:firstLine="227"/>
      <w:jc w:val="both"/>
    </w:pPr>
    <w:rPr>
      <w:rFonts w:ascii="Arial" w:eastAsia="Times New Roman" w:hAnsi="Arial" w:cs="Arial"/>
      <w:sz w:val="24"/>
      <w:szCs w:val="24"/>
    </w:rPr>
  </w:style>
  <w:style w:type="character" w:customStyle="1" w:styleId="SangradetextonormalCar">
    <w:name w:val="Sangría de texto normal Car"/>
    <w:basedOn w:val="Fuentedeprrafopredeter"/>
    <w:link w:val="Sangradetextonormal"/>
    <w:semiHidden/>
    <w:rsid w:val="0047527E"/>
    <w:rPr>
      <w:rFonts w:ascii="Arial" w:eastAsia="Times New Roman" w:hAnsi="Arial" w:cs="Arial"/>
      <w:sz w:val="24"/>
      <w:szCs w:val="24"/>
    </w:rPr>
  </w:style>
  <w:style w:type="character" w:customStyle="1" w:styleId="apple-converted-space">
    <w:name w:val="apple-converted-space"/>
    <w:basedOn w:val="Fuentedeprrafopredeter"/>
    <w:rsid w:val="00C33580"/>
  </w:style>
  <w:style w:type="paragraph" w:styleId="Sinespaciado">
    <w:name w:val="No Spacing"/>
    <w:uiPriority w:val="1"/>
    <w:qFormat/>
    <w:rsid w:val="00140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8789">
      <w:bodyDiv w:val="1"/>
      <w:marLeft w:val="0"/>
      <w:marRight w:val="0"/>
      <w:marTop w:val="0"/>
      <w:marBottom w:val="0"/>
      <w:divBdr>
        <w:top w:val="none" w:sz="0" w:space="0" w:color="auto"/>
        <w:left w:val="none" w:sz="0" w:space="0" w:color="auto"/>
        <w:bottom w:val="none" w:sz="0" w:space="0" w:color="auto"/>
        <w:right w:val="none" w:sz="0" w:space="0" w:color="auto"/>
      </w:divBdr>
    </w:div>
    <w:div w:id="368922952">
      <w:bodyDiv w:val="1"/>
      <w:marLeft w:val="0"/>
      <w:marRight w:val="0"/>
      <w:marTop w:val="0"/>
      <w:marBottom w:val="0"/>
      <w:divBdr>
        <w:top w:val="none" w:sz="0" w:space="0" w:color="auto"/>
        <w:left w:val="none" w:sz="0" w:space="0" w:color="auto"/>
        <w:bottom w:val="none" w:sz="0" w:space="0" w:color="auto"/>
        <w:right w:val="none" w:sz="0" w:space="0" w:color="auto"/>
      </w:divBdr>
      <w:divsChild>
        <w:div w:id="1619067337">
          <w:marLeft w:val="0"/>
          <w:marRight w:val="0"/>
          <w:marTop w:val="0"/>
          <w:marBottom w:val="0"/>
          <w:divBdr>
            <w:top w:val="none" w:sz="0" w:space="0" w:color="auto"/>
            <w:left w:val="none" w:sz="0" w:space="0" w:color="auto"/>
            <w:bottom w:val="none" w:sz="0" w:space="0" w:color="auto"/>
            <w:right w:val="none" w:sz="0" w:space="0" w:color="auto"/>
          </w:divBdr>
          <w:divsChild>
            <w:div w:id="19660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23101">
      <w:bodyDiv w:val="1"/>
      <w:marLeft w:val="0"/>
      <w:marRight w:val="0"/>
      <w:marTop w:val="0"/>
      <w:marBottom w:val="0"/>
      <w:divBdr>
        <w:top w:val="none" w:sz="0" w:space="0" w:color="auto"/>
        <w:left w:val="none" w:sz="0" w:space="0" w:color="auto"/>
        <w:bottom w:val="none" w:sz="0" w:space="0" w:color="auto"/>
        <w:right w:val="none" w:sz="0" w:space="0" w:color="auto"/>
      </w:divBdr>
    </w:div>
    <w:div w:id="1626697405">
      <w:bodyDiv w:val="1"/>
      <w:marLeft w:val="0"/>
      <w:marRight w:val="0"/>
      <w:marTop w:val="0"/>
      <w:marBottom w:val="0"/>
      <w:divBdr>
        <w:top w:val="none" w:sz="0" w:space="0" w:color="auto"/>
        <w:left w:val="none" w:sz="0" w:space="0" w:color="auto"/>
        <w:bottom w:val="none" w:sz="0" w:space="0" w:color="auto"/>
        <w:right w:val="none" w:sz="0" w:space="0" w:color="auto"/>
      </w:divBdr>
    </w:div>
    <w:div w:id="1685861420">
      <w:bodyDiv w:val="1"/>
      <w:marLeft w:val="0"/>
      <w:marRight w:val="0"/>
      <w:marTop w:val="0"/>
      <w:marBottom w:val="0"/>
      <w:divBdr>
        <w:top w:val="none" w:sz="0" w:space="0" w:color="auto"/>
        <w:left w:val="none" w:sz="0" w:space="0" w:color="auto"/>
        <w:bottom w:val="none" w:sz="0" w:space="0" w:color="auto"/>
        <w:right w:val="none" w:sz="0" w:space="0" w:color="auto"/>
      </w:divBdr>
    </w:div>
    <w:div w:id="207816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www.cuentame.inegi.gob.mx" TargetMode="External"/><Relationship Id="rId10" Type="http://schemas.openxmlformats.org/officeDocument/2006/relationships/hyperlink" Target="mailto:tcastanedam@uaemex.m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onathanlopezsantos@yahoo.com.mx" TargetMode="External"/><Relationship Id="rId1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FE1DD-B3C9-4FED-8E8A-BACE1EDC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6199</Words>
  <Characters>34097</Characters>
  <Application>Microsoft Office Word</Application>
  <DocSecurity>0</DocSecurity>
  <Lines>284</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Gustavo Toledo Andrade</cp:lastModifiedBy>
  <cp:revision>8</cp:revision>
  <dcterms:created xsi:type="dcterms:W3CDTF">2016-05-28T22:43:00Z</dcterms:created>
  <dcterms:modified xsi:type="dcterms:W3CDTF">2017-03-15T01:45:00Z</dcterms:modified>
</cp:coreProperties>
</file>